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114" w:rsidRPr="004D01B8" w:rsidRDefault="00395D9B">
      <w:pPr>
        <w:spacing w:line="591" w:lineRule="exact"/>
        <w:ind w:left="1093"/>
        <w:rPr>
          <w:rFonts w:ascii="方正小标宋简体" w:eastAsia="方正小标宋简体" w:hint="eastAsia"/>
          <w:b/>
          <w:color w:val="333333"/>
          <w:sz w:val="37"/>
          <w:lang w:eastAsia="zh-CN"/>
        </w:rPr>
      </w:pPr>
      <w:r w:rsidRPr="004D01B8">
        <w:rPr>
          <w:rFonts w:ascii="方正小标宋简体" w:eastAsia="方正小标宋简体" w:hint="eastAsia"/>
          <w:b/>
          <w:color w:val="333333"/>
          <w:sz w:val="41"/>
        </w:rPr>
        <w:t>2023</w:t>
      </w:r>
      <w:r w:rsidRPr="004D01B8">
        <w:rPr>
          <w:rFonts w:ascii="方正小标宋简体" w:eastAsia="方正小标宋简体" w:hint="eastAsia"/>
          <w:b/>
          <w:color w:val="333333"/>
          <w:sz w:val="37"/>
        </w:rPr>
        <w:t>年社会工作者《初级综合能力》考前</w:t>
      </w:r>
      <w:r w:rsidRPr="004D01B8">
        <w:rPr>
          <w:rFonts w:ascii="方正小标宋简体" w:eastAsia="方正小标宋简体" w:hint="eastAsia"/>
          <w:b/>
          <w:color w:val="333333"/>
          <w:sz w:val="41"/>
        </w:rPr>
        <w:t>15</w:t>
      </w:r>
      <w:r w:rsidRPr="004D01B8">
        <w:rPr>
          <w:rFonts w:ascii="方正小标宋简体" w:eastAsia="方正小标宋简体" w:hint="eastAsia"/>
          <w:b/>
          <w:color w:val="333333"/>
          <w:sz w:val="37"/>
        </w:rPr>
        <w:t>页纸</w:t>
      </w:r>
    </w:p>
    <w:p w:rsidR="004D01B8" w:rsidRPr="004D01B8" w:rsidRDefault="004D01B8" w:rsidP="004D01B8">
      <w:pPr>
        <w:spacing w:line="591" w:lineRule="exact"/>
        <w:ind w:left="1483" w:right="1506"/>
        <w:jc w:val="center"/>
        <w:rPr>
          <w:rFonts w:ascii="仿宋_GB2312" w:eastAsia="仿宋_GB2312" w:hint="eastAsia"/>
          <w:b/>
          <w:sz w:val="24"/>
          <w:szCs w:val="24"/>
          <w:lang w:eastAsia="zh-CN"/>
        </w:rPr>
      </w:pPr>
      <w:r w:rsidRPr="00AD154B">
        <w:rPr>
          <w:rFonts w:ascii="仿宋_GB2312" w:eastAsia="仿宋_GB2312" w:hint="eastAsia"/>
          <w:b/>
          <w:color w:val="333333"/>
          <w:sz w:val="24"/>
          <w:szCs w:val="24"/>
          <w:lang w:eastAsia="zh-CN"/>
        </w:rPr>
        <w:t>（本文由</w:t>
      </w:r>
      <w:r>
        <w:rPr>
          <w:rFonts w:ascii="仿宋_GB2312" w:eastAsia="仿宋_GB2312" w:hint="eastAsia"/>
          <w:b/>
          <w:color w:val="333333"/>
          <w:sz w:val="24"/>
          <w:szCs w:val="24"/>
          <w:lang w:eastAsia="zh-CN"/>
        </w:rPr>
        <w:t>233网校编辑出版，兰州天一整理发行</w:t>
      </w:r>
      <w:r w:rsidRPr="00AD154B">
        <w:rPr>
          <w:rFonts w:ascii="仿宋_GB2312" w:eastAsia="仿宋_GB2312" w:hint="eastAsia"/>
          <w:b/>
          <w:color w:val="333333"/>
          <w:sz w:val="24"/>
          <w:szCs w:val="24"/>
          <w:lang w:eastAsia="zh-CN"/>
        </w:rPr>
        <w:t>）</w:t>
      </w:r>
    </w:p>
    <w:p w:rsidR="00686114" w:rsidRPr="004D01B8" w:rsidRDefault="00395D9B">
      <w:pPr>
        <w:pStyle w:val="Heading1"/>
        <w:spacing w:before="366" w:line="300" w:lineRule="auto"/>
        <w:ind w:right="6284"/>
        <w:rPr>
          <w:rFonts w:ascii="仿宋_GB2312" w:eastAsia="仿宋_GB2312" w:hint="eastAsia"/>
        </w:rPr>
      </w:pPr>
      <w:proofErr w:type="spellStart"/>
      <w:r w:rsidRPr="004D01B8">
        <w:rPr>
          <w:rFonts w:ascii="仿宋_GB2312" w:eastAsia="仿宋_GB2312" w:hint="eastAsia"/>
          <w:color w:val="333333"/>
          <w:w w:val="105"/>
        </w:rPr>
        <w:t>第一章</w:t>
      </w:r>
      <w:proofErr w:type="spellEnd"/>
      <w:r w:rsidRPr="004D01B8">
        <w:rPr>
          <w:rFonts w:ascii="仿宋_GB2312" w:eastAsia="仿宋_GB2312" w:hint="eastAsia"/>
          <w:color w:val="333333"/>
          <w:w w:val="105"/>
        </w:rPr>
        <w:t xml:space="preserve"> </w:t>
      </w:r>
      <w:proofErr w:type="spellStart"/>
      <w:r w:rsidRPr="004D01B8">
        <w:rPr>
          <w:rFonts w:ascii="仿宋_GB2312" w:eastAsia="仿宋_GB2312" w:hint="eastAsia"/>
          <w:color w:val="333333"/>
          <w:w w:val="105"/>
        </w:rPr>
        <w:t>社会工作的目标、要素及主要领域</w:t>
      </w:r>
      <w:r w:rsidRPr="004D01B8">
        <w:rPr>
          <w:rFonts w:ascii="仿宋_GB2312" w:eastAsia="仿宋_GB2312" w:hint="eastAsia"/>
          <w:color w:val="333333"/>
          <w:w w:val="110"/>
        </w:rPr>
        <w:t>第一节</w:t>
      </w:r>
      <w:proofErr w:type="spellEnd"/>
      <w:r w:rsidRPr="004D01B8">
        <w:rPr>
          <w:rFonts w:ascii="仿宋_GB2312" w:eastAsia="仿宋_GB2312" w:hint="eastAsia"/>
          <w:color w:val="333333"/>
          <w:w w:val="110"/>
        </w:rPr>
        <w:t xml:space="preserve"> </w:t>
      </w:r>
      <w:proofErr w:type="spellStart"/>
      <w:r w:rsidRPr="004D01B8">
        <w:rPr>
          <w:rFonts w:ascii="仿宋_GB2312" w:eastAsia="仿宋_GB2312" w:hint="eastAsia"/>
          <w:color w:val="333333"/>
          <w:w w:val="110"/>
        </w:rPr>
        <w:t>社会工作的内涵</w:t>
      </w:r>
      <w:proofErr w:type="spellEnd"/>
      <w:r w:rsidRPr="004D01B8">
        <w:rPr>
          <w:rFonts w:ascii="仿宋_GB2312" w:eastAsia="仿宋_GB2312" w:hint="eastAsia"/>
          <w:color w:val="333333"/>
          <w:w w:val="110"/>
        </w:rPr>
        <w:t>★★★★</w:t>
      </w:r>
    </w:p>
    <w:p w:rsidR="00686114" w:rsidRPr="004D01B8" w:rsidRDefault="00395D9B">
      <w:pPr>
        <w:spacing w:line="229" w:lineRule="exact"/>
        <w:ind w:left="122"/>
        <w:rPr>
          <w:rFonts w:ascii="仿宋_GB2312" w:eastAsia="仿宋_GB2312" w:hint="eastAsia"/>
          <w:sz w:val="19"/>
        </w:rPr>
      </w:pPr>
      <w:r w:rsidRPr="004D01B8">
        <w:rPr>
          <w:rFonts w:ascii="仿宋_GB2312" w:eastAsia="仿宋_GB2312" w:hint="eastAsia"/>
          <w:color w:val="333333"/>
          <w:w w:val="105"/>
        </w:rPr>
        <w:t>1</w:t>
      </w:r>
      <w:r w:rsidRPr="004D01B8">
        <w:rPr>
          <w:rFonts w:ascii="仿宋_GB2312" w:eastAsia="仿宋_GB2312" w:hint="eastAsia"/>
          <w:color w:val="333333"/>
          <w:w w:val="105"/>
          <w:sz w:val="19"/>
        </w:rPr>
        <w:t>、我国</w:t>
      </w:r>
      <w:r w:rsidRPr="004D01B8">
        <w:rPr>
          <w:rFonts w:ascii="仿宋_GB2312" w:eastAsia="仿宋_GB2312" w:hint="eastAsia"/>
          <w:b/>
          <w:color w:val="333333"/>
          <w:w w:val="105"/>
          <w:sz w:val="19"/>
        </w:rPr>
        <w:t>对社会工作的理解</w:t>
      </w:r>
      <w:r w:rsidRPr="004D01B8">
        <w:rPr>
          <w:rFonts w:ascii="仿宋_GB2312" w:eastAsia="仿宋_GB2312" w:hint="eastAsia"/>
          <w:color w:val="333333"/>
          <w:w w:val="105"/>
          <w:sz w:val="19"/>
        </w:rPr>
        <w:t>（</w:t>
      </w:r>
      <w:r w:rsidRPr="004D01B8">
        <w:rPr>
          <w:rFonts w:ascii="仿宋_GB2312" w:eastAsia="仿宋_GB2312" w:hint="eastAsia"/>
          <w:b/>
          <w:color w:val="333333"/>
          <w:w w:val="105"/>
        </w:rPr>
        <w:t>3</w:t>
      </w:r>
      <w:r w:rsidRPr="004D01B8">
        <w:rPr>
          <w:rFonts w:ascii="仿宋_GB2312" w:eastAsia="仿宋_GB2312" w:hint="eastAsia"/>
          <w:b/>
          <w:color w:val="333333"/>
          <w:w w:val="105"/>
          <w:sz w:val="19"/>
        </w:rPr>
        <w:t>种类型）</w:t>
      </w:r>
      <w:r w:rsidRPr="004D01B8">
        <w:rPr>
          <w:rFonts w:ascii="仿宋_GB2312" w:eastAsia="仿宋_GB2312" w:hint="eastAsia"/>
          <w:color w:val="333333"/>
          <w:w w:val="105"/>
          <w:sz w:val="19"/>
        </w:rPr>
        <w:t>：普通社会工作；行政性社会工作；专业社会工作。</w:t>
      </w:r>
    </w:p>
    <w:p w:rsidR="00686114" w:rsidRPr="004D01B8" w:rsidRDefault="00395D9B">
      <w:pPr>
        <w:spacing w:before="4" w:line="225" w:lineRule="auto"/>
        <w:ind w:left="116" w:right="593" w:firstLine="5"/>
        <w:rPr>
          <w:rFonts w:ascii="仿宋_GB2312" w:eastAsia="仿宋_GB2312" w:hAnsi="Microsoft JhengHei" w:hint="eastAsia"/>
          <w:b/>
          <w:sz w:val="19"/>
        </w:rPr>
      </w:pPr>
      <w:r w:rsidRPr="004D01B8">
        <w:rPr>
          <w:rFonts w:ascii="仿宋_GB2312" w:eastAsia="仿宋_GB2312" w:hAnsi="Times New Roman" w:hint="eastAsia"/>
          <w:color w:val="333333"/>
        </w:rPr>
        <w:t>2</w:t>
      </w:r>
      <w:r w:rsidRPr="004D01B8">
        <w:rPr>
          <w:rFonts w:ascii="仿宋_GB2312" w:eastAsia="仿宋_GB2312" w:hint="eastAsia"/>
          <w:color w:val="333333"/>
          <w:spacing w:val="-2"/>
          <w:sz w:val="19"/>
        </w:rPr>
        <w:t>、社会工作</w:t>
      </w:r>
      <w:r w:rsidRPr="004D01B8">
        <w:rPr>
          <w:rFonts w:ascii="仿宋_GB2312" w:eastAsia="仿宋_GB2312" w:hAnsi="Microsoft JhengHei" w:hint="eastAsia"/>
          <w:b/>
          <w:color w:val="333333"/>
          <w:spacing w:val="5"/>
          <w:sz w:val="19"/>
        </w:rPr>
        <w:t>特点</w:t>
      </w:r>
      <w:r w:rsidRPr="004D01B8">
        <w:rPr>
          <w:rFonts w:ascii="仿宋_GB2312" w:eastAsia="仿宋_GB2312" w:hint="eastAsia"/>
          <w:color w:val="333333"/>
          <w:spacing w:val="-4"/>
          <w:sz w:val="19"/>
        </w:rPr>
        <w:t>（</w:t>
      </w:r>
      <w:r w:rsidRPr="004D01B8">
        <w:rPr>
          <w:rFonts w:ascii="仿宋_GB2312" w:eastAsia="仿宋_GB2312" w:hAnsi="Times New Roman" w:hint="eastAsia"/>
          <w:b/>
          <w:color w:val="333333"/>
          <w:spacing w:val="-4"/>
        </w:rPr>
        <w:t>5</w:t>
      </w:r>
      <w:r w:rsidRPr="004D01B8">
        <w:rPr>
          <w:rFonts w:ascii="仿宋_GB2312" w:eastAsia="仿宋_GB2312" w:hAnsi="Microsoft JhengHei" w:hint="eastAsia"/>
          <w:b/>
          <w:color w:val="333333"/>
          <w:spacing w:val="5"/>
          <w:sz w:val="19"/>
        </w:rPr>
        <w:t>种</w:t>
      </w:r>
      <w:r w:rsidRPr="004D01B8">
        <w:rPr>
          <w:rFonts w:ascii="仿宋_GB2312" w:eastAsia="仿宋_GB2312" w:hint="eastAsia"/>
          <w:color w:val="333333"/>
          <w:sz w:val="19"/>
        </w:rPr>
        <w:t>）：专业助人活动；注重专业价值；强调专业方法；注重实践；互动合作；多方协同。</w:t>
      </w:r>
      <w:r w:rsidRPr="004D01B8">
        <w:rPr>
          <w:rFonts w:ascii="仿宋_GB2312" w:eastAsia="仿宋_GB2312" w:hint="eastAsia"/>
          <w:color w:val="333333"/>
          <w:sz w:val="19"/>
        </w:rPr>
        <w:t xml:space="preserve">  </w:t>
      </w:r>
      <w:proofErr w:type="spellStart"/>
      <w:r w:rsidRPr="004D01B8">
        <w:rPr>
          <w:rFonts w:ascii="仿宋_GB2312" w:eastAsia="仿宋_GB2312" w:hAnsi="Microsoft JhengHei" w:hint="eastAsia"/>
          <w:b/>
          <w:color w:val="333333"/>
          <w:spacing w:val="7"/>
          <w:w w:val="110"/>
          <w:sz w:val="19"/>
        </w:rPr>
        <w:t>第二节</w:t>
      </w:r>
      <w:proofErr w:type="spellEnd"/>
      <w:r w:rsidRPr="004D01B8">
        <w:rPr>
          <w:rFonts w:ascii="仿宋_GB2312" w:eastAsia="仿宋_GB2312" w:hAnsi="Microsoft JhengHei" w:hint="eastAsia"/>
          <w:b/>
          <w:color w:val="333333"/>
          <w:spacing w:val="7"/>
          <w:w w:val="110"/>
          <w:sz w:val="19"/>
        </w:rPr>
        <w:t xml:space="preserve"> </w:t>
      </w:r>
      <w:proofErr w:type="spellStart"/>
      <w:r w:rsidRPr="004D01B8">
        <w:rPr>
          <w:rFonts w:ascii="仿宋_GB2312" w:eastAsia="仿宋_GB2312" w:hAnsi="Microsoft JhengHei" w:hint="eastAsia"/>
          <w:b/>
          <w:color w:val="333333"/>
          <w:spacing w:val="7"/>
          <w:w w:val="110"/>
          <w:sz w:val="19"/>
        </w:rPr>
        <w:t>社会工作的目标及功能</w:t>
      </w:r>
      <w:proofErr w:type="spellEnd"/>
      <w:r w:rsidRPr="004D01B8">
        <w:rPr>
          <w:rFonts w:ascii="仿宋_GB2312" w:eastAsia="仿宋_GB2312" w:hAnsi="Microsoft JhengHei" w:hint="eastAsia"/>
          <w:b/>
          <w:color w:val="333333"/>
          <w:spacing w:val="7"/>
          <w:w w:val="110"/>
          <w:sz w:val="19"/>
        </w:rPr>
        <w:t>★★★★★</w:t>
      </w:r>
    </w:p>
    <w:p w:rsidR="00686114" w:rsidRPr="004D01B8" w:rsidRDefault="00395D9B">
      <w:pPr>
        <w:spacing w:line="321" w:lineRule="exact"/>
        <w:ind w:left="122"/>
        <w:rPr>
          <w:rFonts w:ascii="仿宋_GB2312" w:eastAsia="仿宋_GB2312" w:hint="eastAsia"/>
          <w:sz w:val="19"/>
        </w:rPr>
      </w:pPr>
      <w:r w:rsidRPr="004D01B8">
        <w:rPr>
          <w:rFonts w:ascii="仿宋_GB2312" w:eastAsia="仿宋_GB2312" w:hint="eastAsia"/>
          <w:color w:val="333333"/>
          <w:w w:val="105"/>
        </w:rPr>
        <w:t>1</w:t>
      </w:r>
      <w:r w:rsidRPr="004D01B8">
        <w:rPr>
          <w:rFonts w:ascii="仿宋_GB2312" w:eastAsia="仿宋_GB2312" w:hint="eastAsia"/>
          <w:color w:val="333333"/>
          <w:w w:val="105"/>
          <w:sz w:val="19"/>
        </w:rPr>
        <w:t>、社会工作的</w:t>
      </w:r>
      <w:r w:rsidRPr="004D01B8">
        <w:rPr>
          <w:rFonts w:ascii="仿宋_GB2312" w:eastAsia="仿宋_GB2312" w:hint="eastAsia"/>
          <w:b/>
          <w:color w:val="333333"/>
          <w:w w:val="105"/>
          <w:sz w:val="19"/>
        </w:rPr>
        <w:t>目标</w:t>
      </w:r>
      <w:r w:rsidRPr="004D01B8">
        <w:rPr>
          <w:rFonts w:ascii="仿宋_GB2312" w:eastAsia="仿宋_GB2312" w:hint="eastAsia"/>
          <w:color w:val="333333"/>
          <w:w w:val="105"/>
          <w:sz w:val="19"/>
        </w:rPr>
        <w:t>（</w:t>
      </w:r>
      <w:r w:rsidRPr="004D01B8">
        <w:rPr>
          <w:rFonts w:ascii="仿宋_GB2312" w:eastAsia="仿宋_GB2312" w:hint="eastAsia"/>
          <w:b/>
          <w:color w:val="333333"/>
          <w:w w:val="105"/>
        </w:rPr>
        <w:t>3</w:t>
      </w:r>
      <w:r w:rsidRPr="004D01B8">
        <w:rPr>
          <w:rFonts w:ascii="仿宋_GB2312" w:eastAsia="仿宋_GB2312" w:hint="eastAsia"/>
          <w:b/>
          <w:color w:val="333333"/>
          <w:w w:val="105"/>
          <w:sz w:val="19"/>
        </w:rPr>
        <w:t>个层面</w:t>
      </w:r>
      <w:r w:rsidRPr="004D01B8">
        <w:rPr>
          <w:rFonts w:ascii="仿宋_GB2312" w:eastAsia="仿宋_GB2312" w:hint="eastAsia"/>
          <w:color w:val="333333"/>
          <w:w w:val="105"/>
          <w:sz w:val="19"/>
        </w:rPr>
        <w:t>）：</w:t>
      </w:r>
    </w:p>
    <w:p w:rsidR="00686114" w:rsidRPr="004D01B8" w:rsidRDefault="00395D9B">
      <w:pPr>
        <w:spacing w:before="5" w:line="225" w:lineRule="auto"/>
        <w:ind w:left="122" w:right="255"/>
        <w:rPr>
          <w:rFonts w:ascii="仿宋_GB2312" w:eastAsia="仿宋_GB2312" w:hint="eastAsia"/>
          <w:sz w:val="19"/>
        </w:rPr>
      </w:pPr>
      <w:r w:rsidRPr="004D01B8">
        <w:rPr>
          <w:rFonts w:ascii="仿宋_GB2312" w:eastAsia="仿宋_GB2312" w:hAnsi="Times New Roman" w:hint="eastAsia"/>
          <w:color w:val="333333"/>
          <w:spacing w:val="-3"/>
        </w:rPr>
        <w:t>(1)</w:t>
      </w:r>
      <w:proofErr w:type="spellStart"/>
      <w:r w:rsidRPr="004D01B8">
        <w:rPr>
          <w:rFonts w:ascii="仿宋_GB2312" w:eastAsia="仿宋_GB2312" w:hAnsi="Microsoft JhengHei" w:hint="eastAsia"/>
          <w:b/>
          <w:color w:val="A40020"/>
          <w:spacing w:val="8"/>
          <w:sz w:val="19"/>
          <w:u w:val="single" w:color="A40020"/>
        </w:rPr>
        <w:t>服务对象层面</w:t>
      </w:r>
      <w:r w:rsidRPr="004D01B8">
        <w:rPr>
          <w:rFonts w:ascii="仿宋_GB2312" w:eastAsia="仿宋_GB2312" w:hint="eastAsia"/>
          <w:color w:val="333333"/>
          <w:sz w:val="19"/>
        </w:rPr>
        <w:t>：①解救危难；②缓解困难；③激发潜能；④促进发展</w:t>
      </w:r>
      <w:proofErr w:type="spellEnd"/>
      <w:r w:rsidRPr="004D01B8">
        <w:rPr>
          <w:rFonts w:ascii="仿宋_GB2312" w:eastAsia="仿宋_GB2312" w:hint="eastAsia"/>
          <w:color w:val="333333"/>
          <w:sz w:val="19"/>
        </w:rPr>
        <w:t>。</w:t>
      </w:r>
      <w:r w:rsidRPr="004D01B8">
        <w:rPr>
          <w:rFonts w:ascii="仿宋_GB2312" w:eastAsia="仿宋_GB2312" w:hAnsi="Times New Roman" w:hint="eastAsia"/>
          <w:color w:val="333333"/>
          <w:spacing w:val="-3"/>
        </w:rPr>
        <w:t>(2)</w:t>
      </w:r>
      <w:proofErr w:type="spellStart"/>
      <w:r w:rsidRPr="004D01B8">
        <w:rPr>
          <w:rFonts w:ascii="仿宋_GB2312" w:eastAsia="仿宋_GB2312" w:hAnsi="Microsoft JhengHei" w:hint="eastAsia"/>
          <w:b/>
          <w:color w:val="A40020"/>
          <w:spacing w:val="9"/>
          <w:sz w:val="19"/>
          <w:u w:val="single" w:color="A40020"/>
        </w:rPr>
        <w:t>社会层面</w:t>
      </w:r>
      <w:r w:rsidRPr="004D01B8">
        <w:rPr>
          <w:rFonts w:ascii="仿宋_GB2312" w:eastAsia="仿宋_GB2312" w:hint="eastAsia"/>
          <w:color w:val="333333"/>
          <w:sz w:val="19"/>
        </w:rPr>
        <w:t>：①解决社会问题；②促进</w:t>
      </w:r>
      <w:proofErr w:type="spellEnd"/>
      <w:r w:rsidRPr="004D01B8">
        <w:rPr>
          <w:rFonts w:ascii="仿宋_GB2312" w:eastAsia="仿宋_GB2312" w:hint="eastAsia"/>
          <w:color w:val="333333"/>
          <w:sz w:val="19"/>
        </w:rPr>
        <w:t xml:space="preserve"> </w:t>
      </w:r>
      <w:proofErr w:type="spellStart"/>
      <w:r w:rsidRPr="004D01B8">
        <w:rPr>
          <w:rFonts w:ascii="仿宋_GB2312" w:eastAsia="仿宋_GB2312" w:hint="eastAsia"/>
          <w:color w:val="333333"/>
          <w:w w:val="105"/>
          <w:sz w:val="19"/>
        </w:rPr>
        <w:t>社会公正</w:t>
      </w:r>
      <w:proofErr w:type="spellEnd"/>
      <w:r w:rsidRPr="004D01B8">
        <w:rPr>
          <w:rFonts w:ascii="仿宋_GB2312" w:eastAsia="仿宋_GB2312" w:hint="eastAsia"/>
          <w:color w:val="333333"/>
          <w:w w:val="105"/>
          <w:sz w:val="19"/>
        </w:rPr>
        <w:t>。</w:t>
      </w:r>
      <w:r w:rsidRPr="004D01B8">
        <w:rPr>
          <w:rFonts w:ascii="仿宋_GB2312" w:eastAsia="仿宋_GB2312" w:hAnsi="Times New Roman" w:hint="eastAsia"/>
          <w:color w:val="333333"/>
          <w:spacing w:val="-3"/>
          <w:w w:val="105"/>
        </w:rPr>
        <w:t>(3)</w:t>
      </w:r>
      <w:proofErr w:type="spellStart"/>
      <w:r w:rsidRPr="004D01B8">
        <w:rPr>
          <w:rFonts w:ascii="仿宋_GB2312" w:eastAsia="仿宋_GB2312" w:hAnsi="Microsoft JhengHei" w:hint="eastAsia"/>
          <w:b/>
          <w:color w:val="A40020"/>
          <w:spacing w:val="11"/>
          <w:w w:val="105"/>
          <w:sz w:val="19"/>
          <w:u w:val="single" w:color="A40020"/>
        </w:rPr>
        <w:t>文化层面</w:t>
      </w:r>
      <w:r w:rsidRPr="004D01B8">
        <w:rPr>
          <w:rFonts w:ascii="仿宋_GB2312" w:eastAsia="仿宋_GB2312" w:hint="eastAsia"/>
          <w:color w:val="333333"/>
          <w:w w:val="105"/>
          <w:sz w:val="19"/>
        </w:rPr>
        <w:t>：①弘扬人道主义；②促进社会团结</w:t>
      </w:r>
      <w:proofErr w:type="spellEnd"/>
      <w:r w:rsidRPr="004D01B8">
        <w:rPr>
          <w:rFonts w:ascii="仿宋_GB2312" w:eastAsia="仿宋_GB2312" w:hint="eastAsia"/>
          <w:color w:val="333333"/>
          <w:w w:val="105"/>
          <w:sz w:val="19"/>
        </w:rPr>
        <w:t>。</w:t>
      </w:r>
    </w:p>
    <w:p w:rsidR="00686114" w:rsidRPr="004D01B8" w:rsidRDefault="00395D9B">
      <w:pPr>
        <w:spacing w:line="321" w:lineRule="exact"/>
        <w:ind w:left="122"/>
        <w:rPr>
          <w:rFonts w:ascii="仿宋_GB2312" w:eastAsia="仿宋_GB2312" w:hint="eastAsia"/>
          <w:b/>
          <w:sz w:val="19"/>
        </w:rPr>
      </w:pPr>
      <w:r w:rsidRPr="004D01B8">
        <w:rPr>
          <w:rFonts w:ascii="仿宋_GB2312" w:eastAsia="仿宋_GB2312" w:hint="eastAsia"/>
          <w:color w:val="333333"/>
        </w:rPr>
        <w:t>2</w:t>
      </w:r>
      <w:r w:rsidRPr="004D01B8">
        <w:rPr>
          <w:rFonts w:ascii="仿宋_GB2312" w:eastAsia="仿宋_GB2312" w:hint="eastAsia"/>
          <w:color w:val="333333"/>
          <w:sz w:val="19"/>
        </w:rPr>
        <w:t>、社会工作的</w:t>
      </w:r>
      <w:r w:rsidRPr="004D01B8">
        <w:rPr>
          <w:rFonts w:ascii="仿宋_GB2312" w:eastAsia="仿宋_GB2312" w:hint="eastAsia"/>
          <w:b/>
          <w:color w:val="333333"/>
          <w:sz w:val="19"/>
        </w:rPr>
        <w:t>功能（</w:t>
      </w:r>
      <w:r w:rsidRPr="004D01B8">
        <w:rPr>
          <w:rFonts w:ascii="仿宋_GB2312" w:eastAsia="仿宋_GB2312" w:hint="eastAsia"/>
          <w:b/>
          <w:color w:val="333333"/>
        </w:rPr>
        <w:t>2</w:t>
      </w:r>
      <w:r w:rsidRPr="004D01B8">
        <w:rPr>
          <w:rFonts w:ascii="仿宋_GB2312" w:eastAsia="仿宋_GB2312" w:hint="eastAsia"/>
          <w:b/>
          <w:color w:val="333333"/>
          <w:sz w:val="19"/>
        </w:rPr>
        <w:t>个方面）</w:t>
      </w:r>
    </w:p>
    <w:p w:rsidR="00686114" w:rsidRPr="004D01B8" w:rsidRDefault="00395D9B">
      <w:pPr>
        <w:pStyle w:val="a4"/>
        <w:numPr>
          <w:ilvl w:val="0"/>
          <w:numId w:val="45"/>
        </w:numPr>
        <w:tabs>
          <w:tab w:val="left" w:pos="353"/>
        </w:tabs>
        <w:spacing w:line="268" w:lineRule="auto"/>
        <w:ind w:right="266" w:firstLine="0"/>
        <w:rPr>
          <w:rFonts w:ascii="仿宋_GB2312" w:eastAsia="仿宋_GB2312" w:hint="eastAsia"/>
          <w:sz w:val="19"/>
        </w:rPr>
      </w:pPr>
      <w:proofErr w:type="spellStart"/>
      <w:r w:rsidRPr="004D01B8">
        <w:rPr>
          <w:rFonts w:ascii="仿宋_GB2312" w:eastAsia="仿宋_GB2312" w:hAnsi="Microsoft JhengHei" w:hint="eastAsia"/>
          <w:b/>
          <w:color w:val="A40020"/>
          <w:spacing w:val="7"/>
          <w:sz w:val="19"/>
          <w:u w:val="single" w:color="A40020"/>
        </w:rPr>
        <w:t>社会工作对服务对象的功能</w:t>
      </w:r>
      <w:r w:rsidRPr="004D01B8">
        <w:rPr>
          <w:rFonts w:ascii="仿宋_GB2312" w:eastAsia="仿宋_GB2312" w:hint="eastAsia"/>
          <w:color w:val="333333"/>
          <w:sz w:val="19"/>
        </w:rPr>
        <w:t>：①促进服务对象的正常生活；②恢复弱化的功能；③促进人的发展；④促进人与</w:t>
      </w:r>
      <w:proofErr w:type="spellEnd"/>
      <w:r w:rsidRPr="004D01B8">
        <w:rPr>
          <w:rFonts w:ascii="仿宋_GB2312" w:eastAsia="仿宋_GB2312" w:hint="eastAsia"/>
          <w:color w:val="333333"/>
          <w:sz w:val="19"/>
        </w:rPr>
        <w:t xml:space="preserve">  </w:t>
      </w:r>
      <w:proofErr w:type="spellStart"/>
      <w:r w:rsidRPr="004D01B8">
        <w:rPr>
          <w:rFonts w:ascii="仿宋_GB2312" w:eastAsia="仿宋_GB2312" w:hint="eastAsia"/>
          <w:color w:val="333333"/>
          <w:w w:val="105"/>
          <w:sz w:val="19"/>
        </w:rPr>
        <w:t>社会环境的相互适应</w:t>
      </w:r>
      <w:proofErr w:type="spellEnd"/>
      <w:r w:rsidRPr="004D01B8">
        <w:rPr>
          <w:rFonts w:ascii="仿宋_GB2312" w:eastAsia="仿宋_GB2312" w:hint="eastAsia"/>
          <w:color w:val="333333"/>
          <w:w w:val="105"/>
          <w:sz w:val="19"/>
        </w:rPr>
        <w:t>。</w:t>
      </w:r>
    </w:p>
    <w:p w:rsidR="00686114" w:rsidRPr="004D01B8" w:rsidRDefault="00395D9B">
      <w:pPr>
        <w:pStyle w:val="a4"/>
        <w:numPr>
          <w:ilvl w:val="0"/>
          <w:numId w:val="45"/>
        </w:numPr>
        <w:tabs>
          <w:tab w:val="left" w:pos="353"/>
        </w:tabs>
        <w:spacing w:line="225" w:lineRule="auto"/>
        <w:ind w:right="1346" w:firstLine="0"/>
        <w:rPr>
          <w:rFonts w:ascii="仿宋_GB2312" w:eastAsia="仿宋_GB2312" w:hAnsi="Microsoft JhengHei" w:hint="eastAsia"/>
          <w:b/>
          <w:sz w:val="19"/>
        </w:rPr>
      </w:pPr>
      <w:proofErr w:type="spellStart"/>
      <w:r w:rsidRPr="004D01B8">
        <w:rPr>
          <w:rFonts w:ascii="仿宋_GB2312" w:eastAsia="仿宋_GB2312" w:hint="eastAsia"/>
          <w:color w:val="333333"/>
          <w:spacing w:val="-2"/>
          <w:sz w:val="19"/>
        </w:rPr>
        <w:t>社会工作</w:t>
      </w:r>
      <w:r w:rsidRPr="004D01B8">
        <w:rPr>
          <w:rFonts w:ascii="仿宋_GB2312" w:eastAsia="仿宋_GB2312" w:hAnsi="Microsoft JhengHei" w:hint="eastAsia"/>
          <w:b/>
          <w:color w:val="333333"/>
          <w:spacing w:val="1"/>
          <w:sz w:val="19"/>
        </w:rPr>
        <w:t>对社会</w:t>
      </w:r>
      <w:r w:rsidRPr="004D01B8">
        <w:rPr>
          <w:rFonts w:ascii="仿宋_GB2312" w:eastAsia="仿宋_GB2312" w:hint="eastAsia"/>
          <w:color w:val="333333"/>
          <w:sz w:val="19"/>
        </w:rPr>
        <w:t>的功能：①维持社会秩序；②建构社会资本；③促进社会和谐；④推动社会进步</w:t>
      </w:r>
      <w:proofErr w:type="spellEnd"/>
      <w:r w:rsidRPr="004D01B8">
        <w:rPr>
          <w:rFonts w:ascii="仿宋_GB2312" w:eastAsia="仿宋_GB2312" w:hint="eastAsia"/>
          <w:color w:val="333333"/>
          <w:sz w:val="19"/>
        </w:rPr>
        <w:t>。</w:t>
      </w:r>
      <w:r w:rsidRPr="004D01B8">
        <w:rPr>
          <w:rFonts w:ascii="仿宋_GB2312" w:eastAsia="仿宋_GB2312" w:hint="eastAsia"/>
          <w:color w:val="333333"/>
          <w:sz w:val="19"/>
        </w:rPr>
        <w:t xml:space="preserve">   </w:t>
      </w:r>
      <w:r w:rsidRPr="004D01B8">
        <w:rPr>
          <w:rFonts w:ascii="仿宋_GB2312" w:eastAsia="仿宋_GB2312" w:hAnsi="Times New Roman" w:hint="eastAsia"/>
          <w:color w:val="333333"/>
          <w:w w:val="105"/>
        </w:rPr>
        <w:t>3</w:t>
      </w:r>
      <w:r w:rsidRPr="004D01B8">
        <w:rPr>
          <w:rFonts w:ascii="仿宋_GB2312" w:eastAsia="仿宋_GB2312" w:hint="eastAsia"/>
          <w:color w:val="333333"/>
          <w:spacing w:val="-1"/>
          <w:w w:val="105"/>
          <w:sz w:val="19"/>
        </w:rPr>
        <w:t>、我国社会工作发展的</w:t>
      </w:r>
      <w:r w:rsidRPr="004D01B8">
        <w:rPr>
          <w:rFonts w:ascii="仿宋_GB2312" w:eastAsia="仿宋_GB2312" w:hAnsi="Microsoft JhengHei" w:hint="eastAsia"/>
          <w:b/>
          <w:color w:val="333333"/>
          <w:spacing w:val="10"/>
          <w:w w:val="105"/>
          <w:sz w:val="19"/>
        </w:rPr>
        <w:t>基本原则</w:t>
      </w:r>
      <w:r w:rsidRPr="004D01B8">
        <w:rPr>
          <w:rFonts w:ascii="仿宋_GB2312" w:eastAsia="仿宋_GB2312" w:hAnsi="Microsoft JhengHei" w:hint="eastAsia"/>
          <w:b/>
          <w:color w:val="333333"/>
          <w:spacing w:val="4"/>
          <w:w w:val="105"/>
          <w:sz w:val="19"/>
        </w:rPr>
        <w:t>（</w:t>
      </w:r>
      <w:r w:rsidRPr="004D01B8">
        <w:rPr>
          <w:rFonts w:ascii="仿宋_GB2312" w:eastAsia="仿宋_GB2312" w:hAnsi="Times New Roman" w:hint="eastAsia"/>
          <w:b/>
          <w:color w:val="333333"/>
          <w:spacing w:val="4"/>
          <w:w w:val="105"/>
        </w:rPr>
        <w:t>4</w:t>
      </w:r>
      <w:r w:rsidRPr="004D01B8">
        <w:rPr>
          <w:rFonts w:ascii="仿宋_GB2312" w:eastAsia="仿宋_GB2312" w:hAnsi="Microsoft JhengHei" w:hint="eastAsia"/>
          <w:b/>
          <w:color w:val="333333"/>
          <w:spacing w:val="10"/>
          <w:w w:val="105"/>
          <w:sz w:val="19"/>
        </w:rPr>
        <w:t>点</w:t>
      </w:r>
      <w:r w:rsidRPr="004D01B8">
        <w:rPr>
          <w:rFonts w:ascii="仿宋_GB2312" w:eastAsia="仿宋_GB2312" w:hAnsi="Microsoft JhengHei" w:hint="eastAsia"/>
          <w:b/>
          <w:color w:val="333333"/>
          <w:w w:val="105"/>
          <w:sz w:val="19"/>
        </w:rPr>
        <w:t>）</w:t>
      </w:r>
    </w:p>
    <w:p w:rsidR="00686114" w:rsidRPr="004D01B8" w:rsidRDefault="00395D9B">
      <w:pPr>
        <w:pStyle w:val="a3"/>
        <w:spacing w:before="40" w:line="321" w:lineRule="auto"/>
        <w:ind w:right="429"/>
        <w:rPr>
          <w:rFonts w:ascii="仿宋_GB2312" w:eastAsia="仿宋_GB2312" w:hint="eastAsia"/>
        </w:rPr>
      </w:pPr>
      <w:proofErr w:type="spellStart"/>
      <w:r w:rsidRPr="004D01B8">
        <w:rPr>
          <w:rFonts w:ascii="仿宋_GB2312" w:eastAsia="仿宋_GB2312" w:hint="eastAsia"/>
          <w:color w:val="333333"/>
          <w:spacing w:val="-1"/>
        </w:rPr>
        <w:t>坚持中国共产党的领导；社会主义核心价值观的引领；以人民为中心的理念；职业化、专业化、本土化的发展路</w:t>
      </w:r>
      <w:proofErr w:type="spellEnd"/>
      <w:r w:rsidRPr="004D01B8">
        <w:rPr>
          <w:rFonts w:ascii="仿宋_GB2312" w:eastAsia="仿宋_GB2312" w:hint="eastAsia"/>
          <w:color w:val="333333"/>
          <w:spacing w:val="-1"/>
        </w:rPr>
        <w:t xml:space="preserve">  </w:t>
      </w:r>
      <w:r w:rsidRPr="004D01B8">
        <w:rPr>
          <w:rFonts w:ascii="仿宋_GB2312" w:eastAsia="仿宋_GB2312" w:hint="eastAsia"/>
          <w:color w:val="333333"/>
          <w:spacing w:val="-1"/>
          <w:w w:val="105"/>
        </w:rPr>
        <w:t>径。</w:t>
      </w:r>
    </w:p>
    <w:p w:rsidR="00686114" w:rsidRPr="004D01B8" w:rsidRDefault="00395D9B">
      <w:pPr>
        <w:pStyle w:val="Heading1"/>
        <w:spacing w:line="278" w:lineRule="exact"/>
        <w:rPr>
          <w:rFonts w:ascii="仿宋_GB2312" w:eastAsia="仿宋_GB2312" w:hint="eastAsia"/>
        </w:rPr>
      </w:pPr>
      <w:proofErr w:type="spellStart"/>
      <w:r w:rsidRPr="004D01B8">
        <w:rPr>
          <w:rFonts w:ascii="仿宋_GB2312" w:eastAsia="仿宋_GB2312" w:hint="eastAsia"/>
          <w:color w:val="333333"/>
          <w:w w:val="110"/>
        </w:rPr>
        <w:t>第三节</w:t>
      </w:r>
      <w:proofErr w:type="spellEnd"/>
      <w:r w:rsidRPr="004D01B8">
        <w:rPr>
          <w:rFonts w:ascii="仿宋_GB2312" w:eastAsia="仿宋_GB2312" w:hint="eastAsia"/>
          <w:color w:val="333333"/>
          <w:w w:val="110"/>
        </w:rPr>
        <w:t xml:space="preserve"> </w:t>
      </w:r>
      <w:proofErr w:type="spellStart"/>
      <w:r w:rsidRPr="004D01B8">
        <w:rPr>
          <w:rFonts w:ascii="仿宋_GB2312" w:eastAsia="仿宋_GB2312" w:hint="eastAsia"/>
          <w:color w:val="333333"/>
          <w:w w:val="110"/>
        </w:rPr>
        <w:t>社会工作的要素</w:t>
      </w:r>
      <w:proofErr w:type="spellEnd"/>
      <w:r w:rsidRPr="004D01B8">
        <w:rPr>
          <w:rFonts w:ascii="仿宋_GB2312" w:eastAsia="仿宋_GB2312" w:hint="eastAsia"/>
          <w:color w:val="333333"/>
          <w:w w:val="110"/>
        </w:rPr>
        <w:t>★★★★</w:t>
      </w:r>
    </w:p>
    <w:p w:rsidR="00686114" w:rsidRPr="004D01B8" w:rsidRDefault="00395D9B">
      <w:pPr>
        <w:spacing w:line="256" w:lineRule="auto"/>
        <w:ind w:left="122" w:right="266"/>
        <w:rPr>
          <w:rFonts w:ascii="仿宋_GB2312" w:eastAsia="仿宋_GB2312" w:hint="eastAsia"/>
          <w:sz w:val="19"/>
        </w:rPr>
      </w:pPr>
      <w:r w:rsidRPr="004D01B8">
        <w:rPr>
          <w:rFonts w:ascii="仿宋_GB2312" w:eastAsia="仿宋_GB2312" w:hint="eastAsia"/>
          <w:color w:val="333333"/>
        </w:rPr>
        <w:t>1</w:t>
      </w:r>
      <w:r w:rsidRPr="004D01B8">
        <w:rPr>
          <w:rFonts w:ascii="仿宋_GB2312" w:eastAsia="仿宋_GB2312" w:hint="eastAsia"/>
          <w:color w:val="333333"/>
          <w:sz w:val="19"/>
        </w:rPr>
        <w:t>、社会工作的</w:t>
      </w:r>
      <w:r w:rsidRPr="004D01B8">
        <w:rPr>
          <w:rFonts w:ascii="仿宋_GB2312" w:eastAsia="仿宋_GB2312" w:hint="eastAsia"/>
          <w:b/>
          <w:color w:val="333333"/>
          <w:sz w:val="19"/>
        </w:rPr>
        <w:t>要素（</w:t>
      </w:r>
      <w:r w:rsidRPr="004D01B8">
        <w:rPr>
          <w:rFonts w:ascii="仿宋_GB2312" w:eastAsia="仿宋_GB2312" w:hint="eastAsia"/>
          <w:b/>
          <w:color w:val="333333"/>
        </w:rPr>
        <w:t>5</w:t>
      </w:r>
      <w:r w:rsidRPr="004D01B8">
        <w:rPr>
          <w:rFonts w:ascii="仿宋_GB2312" w:eastAsia="仿宋_GB2312" w:hint="eastAsia"/>
          <w:b/>
          <w:color w:val="333333"/>
          <w:sz w:val="19"/>
        </w:rPr>
        <w:t>点）</w:t>
      </w:r>
      <w:r w:rsidRPr="004D01B8">
        <w:rPr>
          <w:rFonts w:ascii="仿宋_GB2312" w:eastAsia="仿宋_GB2312" w:hint="eastAsia"/>
          <w:color w:val="333333"/>
          <w:sz w:val="19"/>
        </w:rPr>
        <w:t>：</w:t>
      </w:r>
      <w:r w:rsidRPr="004D01B8">
        <w:rPr>
          <w:rFonts w:ascii="仿宋_GB2312" w:eastAsia="仿宋_GB2312" w:hint="eastAsia"/>
          <w:color w:val="333333"/>
        </w:rPr>
        <w:t>(1)</w:t>
      </w:r>
      <w:r w:rsidRPr="004D01B8">
        <w:rPr>
          <w:rFonts w:ascii="仿宋_GB2312" w:eastAsia="仿宋_GB2312" w:hint="eastAsia"/>
          <w:color w:val="333333"/>
          <w:sz w:val="19"/>
        </w:rPr>
        <w:t>社会工作的对象（基本对象与扩大）；</w:t>
      </w:r>
      <w:r w:rsidRPr="004D01B8">
        <w:rPr>
          <w:rFonts w:ascii="仿宋_GB2312" w:eastAsia="仿宋_GB2312" w:hint="eastAsia"/>
          <w:color w:val="333333"/>
        </w:rPr>
        <w:t>(2)</w:t>
      </w:r>
      <w:r w:rsidRPr="004D01B8">
        <w:rPr>
          <w:rFonts w:ascii="仿宋_GB2312" w:eastAsia="仿宋_GB2312" w:hint="eastAsia"/>
          <w:b/>
          <w:color w:val="A40020"/>
          <w:sz w:val="19"/>
          <w:u w:val="single" w:color="A40020"/>
        </w:rPr>
        <w:t>社会工作者（</w:t>
      </w:r>
      <w:r w:rsidRPr="004D01B8">
        <w:rPr>
          <w:rFonts w:ascii="仿宋_GB2312" w:eastAsia="仿宋_GB2312" w:hint="eastAsia"/>
          <w:b/>
          <w:color w:val="A40020"/>
          <w:u w:val="single" w:color="A40020"/>
        </w:rPr>
        <w:t>3</w:t>
      </w:r>
      <w:r w:rsidRPr="004D01B8">
        <w:rPr>
          <w:rFonts w:ascii="仿宋_GB2312" w:eastAsia="仿宋_GB2312" w:hint="eastAsia"/>
          <w:b/>
          <w:color w:val="A40020"/>
          <w:sz w:val="19"/>
          <w:u w:val="single" w:color="A40020"/>
        </w:rPr>
        <w:t>类角色）</w:t>
      </w:r>
      <w:r w:rsidRPr="004D01B8">
        <w:rPr>
          <w:rFonts w:ascii="仿宋_GB2312" w:eastAsia="仿宋_GB2312" w:hint="eastAsia"/>
          <w:color w:val="333333"/>
          <w:sz w:val="19"/>
        </w:rPr>
        <w:t>；</w:t>
      </w:r>
      <w:r w:rsidRPr="004D01B8">
        <w:rPr>
          <w:rFonts w:ascii="仿宋_GB2312" w:eastAsia="仿宋_GB2312" w:hint="eastAsia"/>
          <w:color w:val="333333"/>
        </w:rPr>
        <w:t>(3)</w:t>
      </w:r>
      <w:r w:rsidRPr="004D01B8">
        <w:rPr>
          <w:rFonts w:ascii="仿宋_GB2312" w:eastAsia="仿宋_GB2312" w:hint="eastAsia"/>
          <w:color w:val="333333"/>
          <w:sz w:val="19"/>
        </w:rPr>
        <w:t>专业价值</w:t>
      </w:r>
      <w:r w:rsidRPr="004D01B8">
        <w:rPr>
          <w:rFonts w:ascii="仿宋_GB2312" w:eastAsia="仿宋_GB2312" w:hint="eastAsia"/>
          <w:color w:val="333333"/>
          <w:w w:val="105"/>
          <w:sz w:val="19"/>
        </w:rPr>
        <w:t>观（灵魂）；</w:t>
      </w:r>
      <w:r w:rsidRPr="004D01B8">
        <w:rPr>
          <w:rFonts w:ascii="仿宋_GB2312" w:eastAsia="仿宋_GB2312" w:hint="eastAsia"/>
          <w:color w:val="333333"/>
          <w:w w:val="105"/>
        </w:rPr>
        <w:t>(4)</w:t>
      </w:r>
      <w:r w:rsidRPr="004D01B8">
        <w:rPr>
          <w:rFonts w:ascii="仿宋_GB2312" w:eastAsia="仿宋_GB2312" w:hint="eastAsia"/>
          <w:color w:val="333333"/>
          <w:w w:val="105"/>
          <w:sz w:val="19"/>
        </w:rPr>
        <w:t>专业的助人方法（基本功）；</w:t>
      </w:r>
      <w:r w:rsidRPr="004D01B8">
        <w:rPr>
          <w:rFonts w:ascii="仿宋_GB2312" w:eastAsia="仿宋_GB2312" w:hint="eastAsia"/>
          <w:color w:val="333333"/>
          <w:w w:val="105"/>
        </w:rPr>
        <w:t>(5)</w:t>
      </w:r>
      <w:r w:rsidRPr="004D01B8">
        <w:rPr>
          <w:rFonts w:ascii="仿宋_GB2312" w:eastAsia="仿宋_GB2312" w:hint="eastAsia"/>
          <w:color w:val="333333"/>
          <w:w w:val="105"/>
          <w:sz w:val="19"/>
        </w:rPr>
        <w:t>助人活动（最核心的部分）。</w:t>
      </w:r>
    </w:p>
    <w:p w:rsidR="00686114" w:rsidRPr="004D01B8" w:rsidRDefault="00395D9B">
      <w:pPr>
        <w:spacing w:line="338" w:lineRule="exact"/>
        <w:ind w:left="122"/>
        <w:rPr>
          <w:rFonts w:ascii="仿宋_GB2312" w:eastAsia="仿宋_GB2312" w:hint="eastAsia"/>
          <w:sz w:val="19"/>
        </w:rPr>
      </w:pPr>
      <w:r w:rsidRPr="004D01B8">
        <w:rPr>
          <w:rFonts w:ascii="仿宋_GB2312" w:eastAsia="仿宋_GB2312" w:hint="eastAsia"/>
          <w:color w:val="333333"/>
        </w:rPr>
        <w:t>2</w:t>
      </w:r>
      <w:r w:rsidRPr="004D01B8">
        <w:rPr>
          <w:rFonts w:ascii="仿宋_GB2312" w:eastAsia="仿宋_GB2312" w:hint="eastAsia"/>
          <w:color w:val="333333"/>
          <w:sz w:val="19"/>
        </w:rPr>
        <w:t>、社会工作者的</w:t>
      </w:r>
      <w:r w:rsidRPr="004D01B8">
        <w:rPr>
          <w:rFonts w:ascii="仿宋_GB2312" w:eastAsia="仿宋_GB2312" w:hint="eastAsia"/>
          <w:b/>
          <w:color w:val="333333"/>
          <w:sz w:val="19"/>
        </w:rPr>
        <w:t>角色</w:t>
      </w:r>
      <w:r w:rsidRPr="004D01B8">
        <w:rPr>
          <w:rFonts w:ascii="仿宋_GB2312" w:eastAsia="仿宋_GB2312" w:hint="eastAsia"/>
          <w:color w:val="333333"/>
          <w:sz w:val="19"/>
        </w:rPr>
        <w:t>（</w:t>
      </w:r>
      <w:r w:rsidRPr="004D01B8">
        <w:rPr>
          <w:rFonts w:ascii="仿宋_GB2312" w:eastAsia="仿宋_GB2312" w:hint="eastAsia"/>
          <w:b/>
          <w:color w:val="333333"/>
        </w:rPr>
        <w:t>3</w:t>
      </w:r>
      <w:r w:rsidRPr="004D01B8">
        <w:rPr>
          <w:rFonts w:ascii="仿宋_GB2312" w:eastAsia="仿宋_GB2312" w:hint="eastAsia"/>
          <w:b/>
          <w:color w:val="333333"/>
          <w:sz w:val="19"/>
        </w:rPr>
        <w:t>大类</w:t>
      </w:r>
      <w:r w:rsidRPr="004D01B8">
        <w:rPr>
          <w:rFonts w:ascii="仿宋_GB2312" w:eastAsia="仿宋_GB2312" w:hint="eastAsia"/>
          <w:color w:val="333333"/>
          <w:sz w:val="19"/>
        </w:rPr>
        <w:t>）</w:t>
      </w:r>
    </w:p>
    <w:p w:rsidR="00686114" w:rsidRPr="004D01B8" w:rsidRDefault="00395D9B">
      <w:pPr>
        <w:pStyle w:val="Heading1"/>
        <w:numPr>
          <w:ilvl w:val="0"/>
          <w:numId w:val="44"/>
        </w:numPr>
        <w:tabs>
          <w:tab w:val="left" w:pos="615"/>
        </w:tabs>
        <w:spacing w:line="338" w:lineRule="exact"/>
        <w:rPr>
          <w:rFonts w:ascii="仿宋_GB2312" w:eastAsia="仿宋_GB2312" w:hint="eastAsia"/>
        </w:rPr>
      </w:pPr>
      <w:proofErr w:type="spellStart"/>
      <w:r w:rsidRPr="004D01B8">
        <w:rPr>
          <w:rFonts w:ascii="仿宋_GB2312" w:eastAsia="仿宋_GB2312" w:hint="eastAsia"/>
          <w:color w:val="333333"/>
          <w:spacing w:val="8"/>
        </w:rPr>
        <w:t>直接服务角色</w:t>
      </w:r>
      <w:proofErr w:type="spellEnd"/>
    </w:p>
    <w:p w:rsidR="00686114" w:rsidRPr="004D01B8" w:rsidRDefault="00686114">
      <w:pPr>
        <w:pStyle w:val="a3"/>
        <w:spacing w:before="11" w:after="1"/>
        <w:ind w:left="0"/>
        <w:rPr>
          <w:rFonts w:ascii="仿宋_GB2312" w:eastAsia="仿宋_GB2312" w:hint="eastAsia"/>
          <w:b/>
          <w:sz w:val="8"/>
        </w:rPr>
      </w:pPr>
    </w:p>
    <w:tbl>
      <w:tblPr>
        <w:tblStyle w:val="TableNormal"/>
        <w:tblW w:w="0" w:type="auto"/>
        <w:tblInd w:w="152"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tblPr>
      <w:tblGrid>
        <w:gridCol w:w="1430"/>
        <w:gridCol w:w="8480"/>
      </w:tblGrid>
      <w:tr w:rsidR="00686114" w:rsidRPr="004D01B8">
        <w:trPr>
          <w:trHeight w:val="493"/>
        </w:trPr>
        <w:tc>
          <w:tcPr>
            <w:tcW w:w="1430"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角色</w:t>
            </w:r>
            <w:proofErr w:type="spellEnd"/>
          </w:p>
        </w:tc>
        <w:tc>
          <w:tcPr>
            <w:tcW w:w="8480" w:type="dxa"/>
          </w:tcPr>
          <w:p w:rsidR="00686114" w:rsidRPr="004D01B8" w:rsidRDefault="00395D9B">
            <w:pPr>
              <w:pStyle w:val="TableParagraph"/>
              <w:spacing w:before="122"/>
              <w:ind w:left="60"/>
              <w:rPr>
                <w:rFonts w:ascii="仿宋_GB2312" w:eastAsia="仿宋_GB2312" w:hint="eastAsia"/>
                <w:sz w:val="19"/>
              </w:rPr>
            </w:pPr>
            <w:proofErr w:type="spellStart"/>
            <w:r w:rsidRPr="004D01B8">
              <w:rPr>
                <w:rFonts w:ascii="仿宋_GB2312" w:eastAsia="仿宋_GB2312" w:hint="eastAsia"/>
                <w:color w:val="333333"/>
                <w:w w:val="105"/>
                <w:sz w:val="19"/>
              </w:rPr>
              <w:t>内容</w:t>
            </w:r>
            <w:proofErr w:type="spellEnd"/>
          </w:p>
        </w:tc>
      </w:tr>
      <w:tr w:rsidR="00686114" w:rsidRPr="004D01B8">
        <w:trPr>
          <w:trHeight w:val="493"/>
        </w:trPr>
        <w:tc>
          <w:tcPr>
            <w:tcW w:w="1430"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服务提供者</w:t>
            </w:r>
            <w:proofErr w:type="spellEnd"/>
          </w:p>
        </w:tc>
        <w:tc>
          <w:tcPr>
            <w:tcW w:w="8480" w:type="dxa"/>
          </w:tcPr>
          <w:p w:rsidR="00686114" w:rsidRPr="004D01B8" w:rsidRDefault="00395D9B">
            <w:pPr>
              <w:pStyle w:val="TableParagraph"/>
              <w:spacing w:before="122"/>
              <w:ind w:left="60"/>
              <w:rPr>
                <w:rFonts w:ascii="仿宋_GB2312" w:eastAsia="仿宋_GB2312" w:hint="eastAsia"/>
                <w:sz w:val="19"/>
              </w:rPr>
            </w:pPr>
            <w:proofErr w:type="spellStart"/>
            <w:r w:rsidRPr="004D01B8">
              <w:rPr>
                <w:rFonts w:ascii="仿宋_GB2312" w:eastAsia="仿宋_GB2312" w:hint="eastAsia"/>
                <w:color w:val="333333"/>
                <w:w w:val="105"/>
                <w:sz w:val="19"/>
              </w:rPr>
              <w:t>向服务对象提供服务（物质帮助、劳务服务和心理服务等</w:t>
            </w:r>
            <w:proofErr w:type="spellEnd"/>
            <w:r w:rsidRPr="004D01B8">
              <w:rPr>
                <w:rFonts w:ascii="仿宋_GB2312" w:eastAsia="仿宋_GB2312" w:hint="eastAsia"/>
                <w:color w:val="333333"/>
                <w:w w:val="105"/>
                <w:sz w:val="19"/>
              </w:rPr>
              <w:t>）；</w:t>
            </w:r>
          </w:p>
        </w:tc>
      </w:tr>
      <w:tr w:rsidR="00686114" w:rsidRPr="004D01B8">
        <w:trPr>
          <w:trHeight w:val="493"/>
        </w:trPr>
        <w:tc>
          <w:tcPr>
            <w:tcW w:w="1430"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治疗者</w:t>
            </w:r>
            <w:proofErr w:type="spellEnd"/>
          </w:p>
        </w:tc>
        <w:tc>
          <w:tcPr>
            <w:tcW w:w="8480" w:type="dxa"/>
          </w:tcPr>
          <w:p w:rsidR="00686114" w:rsidRPr="004D01B8" w:rsidRDefault="00395D9B">
            <w:pPr>
              <w:pStyle w:val="TableParagraph"/>
              <w:spacing w:before="122"/>
              <w:ind w:left="60"/>
              <w:rPr>
                <w:rFonts w:ascii="仿宋_GB2312" w:eastAsia="仿宋_GB2312" w:hint="eastAsia"/>
                <w:sz w:val="19"/>
              </w:rPr>
            </w:pPr>
            <w:proofErr w:type="spellStart"/>
            <w:r w:rsidRPr="004D01B8">
              <w:rPr>
                <w:rFonts w:ascii="仿宋_GB2312" w:eastAsia="仿宋_GB2312" w:hint="eastAsia"/>
                <w:color w:val="333333"/>
                <w:w w:val="105"/>
                <w:sz w:val="19"/>
              </w:rPr>
              <w:t>对偏差行为的矫正，帮助建立正确的行为和生活方式，如戒毒、网瘾治疗</w:t>
            </w:r>
            <w:proofErr w:type="spellEnd"/>
            <w:r w:rsidRPr="004D01B8">
              <w:rPr>
                <w:rFonts w:ascii="仿宋_GB2312" w:eastAsia="仿宋_GB2312" w:hint="eastAsia"/>
                <w:color w:val="333333"/>
                <w:w w:val="105"/>
                <w:sz w:val="19"/>
              </w:rPr>
              <w:t>；</w:t>
            </w:r>
          </w:p>
        </w:tc>
      </w:tr>
      <w:tr w:rsidR="00686114" w:rsidRPr="004D01B8">
        <w:trPr>
          <w:trHeight w:val="493"/>
        </w:trPr>
        <w:tc>
          <w:tcPr>
            <w:tcW w:w="1430"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支持者</w:t>
            </w:r>
            <w:proofErr w:type="spellEnd"/>
          </w:p>
        </w:tc>
        <w:tc>
          <w:tcPr>
            <w:tcW w:w="8480" w:type="dxa"/>
          </w:tcPr>
          <w:p w:rsidR="00686114" w:rsidRPr="004D01B8" w:rsidRDefault="00395D9B">
            <w:pPr>
              <w:pStyle w:val="TableParagraph"/>
              <w:spacing w:before="122"/>
              <w:ind w:left="60"/>
              <w:rPr>
                <w:rFonts w:ascii="仿宋_GB2312" w:eastAsia="仿宋_GB2312" w:hint="eastAsia"/>
                <w:sz w:val="19"/>
              </w:rPr>
            </w:pPr>
            <w:proofErr w:type="spellStart"/>
            <w:r w:rsidRPr="004D01B8">
              <w:rPr>
                <w:rFonts w:ascii="仿宋_GB2312" w:eastAsia="仿宋_GB2312" w:hint="eastAsia"/>
                <w:color w:val="333333"/>
                <w:w w:val="105"/>
                <w:sz w:val="19"/>
              </w:rPr>
              <w:t>鼓励服务对象自强自立、克服困难，成为服务对象的支持者、鼓励者</w:t>
            </w:r>
            <w:proofErr w:type="spellEnd"/>
            <w:r w:rsidRPr="004D01B8">
              <w:rPr>
                <w:rFonts w:ascii="仿宋_GB2312" w:eastAsia="仿宋_GB2312" w:hint="eastAsia"/>
                <w:color w:val="333333"/>
                <w:w w:val="105"/>
                <w:sz w:val="19"/>
              </w:rPr>
              <w:t>；</w:t>
            </w:r>
          </w:p>
        </w:tc>
      </w:tr>
      <w:tr w:rsidR="00686114" w:rsidRPr="004D01B8">
        <w:trPr>
          <w:trHeight w:val="493"/>
        </w:trPr>
        <w:tc>
          <w:tcPr>
            <w:tcW w:w="1430"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关系协调者</w:t>
            </w:r>
            <w:proofErr w:type="spellEnd"/>
          </w:p>
        </w:tc>
        <w:tc>
          <w:tcPr>
            <w:tcW w:w="8480" w:type="dxa"/>
          </w:tcPr>
          <w:p w:rsidR="00686114" w:rsidRPr="004D01B8" w:rsidRDefault="00395D9B">
            <w:pPr>
              <w:pStyle w:val="TableParagraph"/>
              <w:spacing w:before="122"/>
              <w:ind w:left="60"/>
              <w:rPr>
                <w:rFonts w:ascii="仿宋_GB2312" w:eastAsia="仿宋_GB2312" w:hint="eastAsia"/>
                <w:sz w:val="19"/>
              </w:rPr>
            </w:pPr>
            <w:proofErr w:type="spellStart"/>
            <w:r w:rsidRPr="004D01B8">
              <w:rPr>
                <w:rFonts w:ascii="仿宋_GB2312" w:eastAsia="仿宋_GB2312" w:hint="eastAsia"/>
                <w:color w:val="333333"/>
                <w:w w:val="105"/>
                <w:sz w:val="19"/>
              </w:rPr>
              <w:t>帮助服务对象学习处理社会关系的技巧，协助他们处理好与他人及环境的不和谐关系</w:t>
            </w:r>
            <w:proofErr w:type="spellEnd"/>
            <w:r w:rsidRPr="004D01B8">
              <w:rPr>
                <w:rFonts w:ascii="仿宋_GB2312" w:eastAsia="仿宋_GB2312" w:hint="eastAsia"/>
                <w:color w:val="333333"/>
                <w:w w:val="105"/>
                <w:sz w:val="19"/>
              </w:rPr>
              <w:t>；</w:t>
            </w:r>
          </w:p>
        </w:tc>
      </w:tr>
      <w:tr w:rsidR="00686114" w:rsidRPr="004D01B8">
        <w:trPr>
          <w:trHeight w:val="493"/>
        </w:trPr>
        <w:tc>
          <w:tcPr>
            <w:tcW w:w="1430"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倡导者</w:t>
            </w:r>
            <w:proofErr w:type="spellEnd"/>
          </w:p>
        </w:tc>
        <w:tc>
          <w:tcPr>
            <w:tcW w:w="8480" w:type="dxa"/>
          </w:tcPr>
          <w:p w:rsidR="00686114" w:rsidRPr="004D01B8" w:rsidRDefault="00395D9B">
            <w:pPr>
              <w:pStyle w:val="TableParagraph"/>
              <w:spacing w:before="122"/>
              <w:ind w:left="60"/>
              <w:rPr>
                <w:rFonts w:ascii="仿宋_GB2312" w:eastAsia="仿宋_GB2312" w:hint="eastAsia"/>
                <w:sz w:val="19"/>
              </w:rPr>
            </w:pPr>
            <w:proofErr w:type="spellStart"/>
            <w:r w:rsidRPr="004D01B8">
              <w:rPr>
                <w:rFonts w:ascii="仿宋_GB2312" w:eastAsia="仿宋_GB2312" w:hint="eastAsia"/>
                <w:color w:val="333333"/>
                <w:w w:val="105"/>
                <w:sz w:val="19"/>
              </w:rPr>
              <w:t>政策倡导（对政府行为的倡导）；社会倡导（社会工作者直接向服务对象提倡某种行为</w:t>
            </w:r>
            <w:proofErr w:type="spellEnd"/>
            <w:r w:rsidRPr="004D01B8">
              <w:rPr>
                <w:rFonts w:ascii="仿宋_GB2312" w:eastAsia="仿宋_GB2312" w:hint="eastAsia"/>
                <w:color w:val="333333"/>
                <w:w w:val="105"/>
                <w:sz w:val="19"/>
              </w:rPr>
              <w:t>）。</w:t>
            </w:r>
          </w:p>
        </w:tc>
      </w:tr>
    </w:tbl>
    <w:p w:rsidR="00686114" w:rsidRPr="004D01B8" w:rsidRDefault="00395D9B">
      <w:pPr>
        <w:pStyle w:val="a4"/>
        <w:numPr>
          <w:ilvl w:val="0"/>
          <w:numId w:val="44"/>
        </w:numPr>
        <w:tabs>
          <w:tab w:val="left" w:pos="615"/>
        </w:tabs>
        <w:spacing w:before="140"/>
        <w:rPr>
          <w:rFonts w:ascii="仿宋_GB2312" w:eastAsia="仿宋_GB2312" w:hint="eastAsia"/>
          <w:b/>
          <w:sz w:val="19"/>
        </w:rPr>
      </w:pPr>
      <w:proofErr w:type="spellStart"/>
      <w:r w:rsidRPr="004D01B8">
        <w:rPr>
          <w:rFonts w:ascii="仿宋_GB2312" w:eastAsia="仿宋_GB2312" w:hint="eastAsia"/>
          <w:b/>
          <w:color w:val="333333"/>
          <w:spacing w:val="8"/>
          <w:sz w:val="19"/>
        </w:rPr>
        <w:t>间接服务角色</w:t>
      </w:r>
      <w:proofErr w:type="spellEnd"/>
    </w:p>
    <w:p w:rsidR="00686114" w:rsidRPr="004D01B8" w:rsidRDefault="00686114">
      <w:pPr>
        <w:pStyle w:val="a3"/>
        <w:spacing w:before="18"/>
        <w:ind w:left="0"/>
        <w:rPr>
          <w:rFonts w:ascii="仿宋_GB2312" w:eastAsia="仿宋_GB2312" w:hint="eastAsia"/>
          <w:b/>
          <w:sz w:val="8"/>
        </w:rPr>
      </w:pPr>
    </w:p>
    <w:tbl>
      <w:tblPr>
        <w:tblStyle w:val="TableNormal"/>
        <w:tblW w:w="0" w:type="auto"/>
        <w:tblInd w:w="152"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tblPr>
      <w:tblGrid>
        <w:gridCol w:w="1430"/>
        <w:gridCol w:w="8480"/>
      </w:tblGrid>
      <w:tr w:rsidR="00686114" w:rsidRPr="004D01B8">
        <w:trPr>
          <w:trHeight w:val="493"/>
        </w:trPr>
        <w:tc>
          <w:tcPr>
            <w:tcW w:w="1430"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角色</w:t>
            </w:r>
            <w:proofErr w:type="spellEnd"/>
          </w:p>
        </w:tc>
        <w:tc>
          <w:tcPr>
            <w:tcW w:w="8480" w:type="dxa"/>
          </w:tcPr>
          <w:p w:rsidR="00686114" w:rsidRPr="004D01B8" w:rsidRDefault="00395D9B">
            <w:pPr>
              <w:pStyle w:val="TableParagraph"/>
              <w:spacing w:before="122"/>
              <w:ind w:left="60"/>
              <w:rPr>
                <w:rFonts w:ascii="仿宋_GB2312" w:eastAsia="仿宋_GB2312" w:hint="eastAsia"/>
                <w:sz w:val="19"/>
              </w:rPr>
            </w:pPr>
            <w:proofErr w:type="spellStart"/>
            <w:r w:rsidRPr="004D01B8">
              <w:rPr>
                <w:rFonts w:ascii="仿宋_GB2312" w:eastAsia="仿宋_GB2312" w:hint="eastAsia"/>
                <w:color w:val="333333"/>
                <w:w w:val="105"/>
                <w:sz w:val="19"/>
              </w:rPr>
              <w:t>主要内容</w:t>
            </w:r>
            <w:proofErr w:type="spellEnd"/>
          </w:p>
        </w:tc>
      </w:tr>
      <w:tr w:rsidR="00686114" w:rsidRPr="004D01B8">
        <w:trPr>
          <w:trHeight w:val="493"/>
        </w:trPr>
        <w:tc>
          <w:tcPr>
            <w:tcW w:w="1430"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行政管理者</w:t>
            </w:r>
            <w:proofErr w:type="spellEnd"/>
          </w:p>
        </w:tc>
        <w:tc>
          <w:tcPr>
            <w:tcW w:w="8480" w:type="dxa"/>
          </w:tcPr>
          <w:p w:rsidR="00686114" w:rsidRPr="004D01B8" w:rsidRDefault="00395D9B">
            <w:pPr>
              <w:pStyle w:val="TableParagraph"/>
              <w:spacing w:before="122"/>
              <w:ind w:left="60"/>
              <w:rPr>
                <w:rFonts w:ascii="仿宋_GB2312" w:eastAsia="仿宋_GB2312" w:hint="eastAsia"/>
                <w:sz w:val="19"/>
              </w:rPr>
            </w:pPr>
            <w:proofErr w:type="spellStart"/>
            <w:r w:rsidRPr="004D01B8">
              <w:rPr>
                <w:rFonts w:ascii="仿宋_GB2312" w:eastAsia="仿宋_GB2312" w:hint="eastAsia"/>
                <w:color w:val="333333"/>
                <w:w w:val="105"/>
                <w:sz w:val="19"/>
              </w:rPr>
              <w:t>对助人过程的科学设计、便于助人过程合理、有效展开，同时对资源、信息进行协调和安排</w:t>
            </w:r>
            <w:proofErr w:type="spellEnd"/>
            <w:r w:rsidRPr="004D01B8">
              <w:rPr>
                <w:rFonts w:ascii="仿宋_GB2312" w:eastAsia="仿宋_GB2312" w:hint="eastAsia"/>
                <w:color w:val="333333"/>
                <w:w w:val="105"/>
                <w:sz w:val="19"/>
              </w:rPr>
              <w:t>。</w:t>
            </w:r>
          </w:p>
        </w:tc>
      </w:tr>
      <w:tr w:rsidR="00686114" w:rsidRPr="004D01B8">
        <w:trPr>
          <w:trHeight w:val="493"/>
        </w:trPr>
        <w:tc>
          <w:tcPr>
            <w:tcW w:w="1430"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资源筹措者</w:t>
            </w:r>
            <w:proofErr w:type="spellEnd"/>
          </w:p>
        </w:tc>
        <w:tc>
          <w:tcPr>
            <w:tcW w:w="8480" w:type="dxa"/>
          </w:tcPr>
          <w:p w:rsidR="00686114" w:rsidRPr="004D01B8" w:rsidRDefault="00395D9B">
            <w:pPr>
              <w:pStyle w:val="TableParagraph"/>
              <w:spacing w:before="122"/>
              <w:ind w:left="60"/>
              <w:rPr>
                <w:rFonts w:ascii="仿宋_GB2312" w:eastAsia="仿宋_GB2312" w:hint="eastAsia"/>
                <w:sz w:val="19"/>
              </w:rPr>
            </w:pPr>
            <w:proofErr w:type="spellStart"/>
            <w:r w:rsidRPr="004D01B8">
              <w:rPr>
                <w:rFonts w:ascii="仿宋_GB2312" w:eastAsia="仿宋_GB2312" w:hint="eastAsia"/>
                <w:color w:val="333333"/>
                <w:w w:val="105"/>
                <w:sz w:val="19"/>
              </w:rPr>
              <w:t>联络政府部门、福利服务机构或同事、志愿组织争取服务对象所需要的资源</w:t>
            </w:r>
            <w:proofErr w:type="spellEnd"/>
            <w:r w:rsidRPr="004D01B8">
              <w:rPr>
                <w:rFonts w:ascii="仿宋_GB2312" w:eastAsia="仿宋_GB2312" w:hint="eastAsia"/>
                <w:color w:val="333333"/>
                <w:w w:val="105"/>
                <w:sz w:val="19"/>
              </w:rPr>
              <w:t>。</w:t>
            </w:r>
          </w:p>
        </w:tc>
      </w:tr>
      <w:tr w:rsidR="00686114" w:rsidRPr="004D01B8">
        <w:trPr>
          <w:trHeight w:val="493"/>
        </w:trPr>
        <w:tc>
          <w:tcPr>
            <w:tcW w:w="1430"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政策影响人</w:t>
            </w:r>
            <w:proofErr w:type="spellEnd"/>
          </w:p>
        </w:tc>
        <w:tc>
          <w:tcPr>
            <w:tcW w:w="8480" w:type="dxa"/>
          </w:tcPr>
          <w:p w:rsidR="00686114" w:rsidRPr="004D01B8" w:rsidRDefault="00395D9B">
            <w:pPr>
              <w:pStyle w:val="TableParagraph"/>
              <w:spacing w:before="122"/>
              <w:ind w:left="60"/>
              <w:rPr>
                <w:rFonts w:ascii="仿宋_GB2312" w:eastAsia="仿宋_GB2312" w:hint="eastAsia"/>
                <w:sz w:val="19"/>
              </w:rPr>
            </w:pPr>
            <w:proofErr w:type="spellStart"/>
            <w:r w:rsidRPr="004D01B8">
              <w:rPr>
                <w:rFonts w:ascii="仿宋_GB2312" w:eastAsia="仿宋_GB2312" w:hint="eastAsia"/>
                <w:color w:val="333333"/>
                <w:w w:val="105"/>
                <w:sz w:val="19"/>
              </w:rPr>
              <w:t>服务中发现问题具有普遍性，向有关政府部门提出建议，制定、修订和完善政策</w:t>
            </w:r>
            <w:proofErr w:type="spellEnd"/>
            <w:r w:rsidRPr="004D01B8">
              <w:rPr>
                <w:rFonts w:ascii="仿宋_GB2312" w:eastAsia="仿宋_GB2312" w:hint="eastAsia"/>
                <w:color w:val="333333"/>
                <w:w w:val="105"/>
                <w:sz w:val="19"/>
              </w:rPr>
              <w:t>。</w:t>
            </w:r>
          </w:p>
        </w:tc>
      </w:tr>
    </w:tbl>
    <w:p w:rsidR="00686114" w:rsidRPr="004D01B8" w:rsidRDefault="00395D9B">
      <w:pPr>
        <w:pStyle w:val="a4"/>
        <w:numPr>
          <w:ilvl w:val="0"/>
          <w:numId w:val="44"/>
        </w:numPr>
        <w:tabs>
          <w:tab w:val="left" w:pos="615"/>
        </w:tabs>
        <w:spacing w:before="140" w:line="338" w:lineRule="exact"/>
        <w:rPr>
          <w:rFonts w:ascii="仿宋_GB2312" w:eastAsia="仿宋_GB2312" w:hint="eastAsia"/>
          <w:sz w:val="19"/>
        </w:rPr>
      </w:pPr>
      <w:proofErr w:type="spellStart"/>
      <w:r w:rsidRPr="004D01B8">
        <w:rPr>
          <w:rFonts w:ascii="仿宋_GB2312" w:eastAsia="仿宋_GB2312" w:hint="eastAsia"/>
          <w:b/>
          <w:color w:val="333333"/>
          <w:spacing w:val="11"/>
          <w:w w:val="105"/>
          <w:sz w:val="19"/>
        </w:rPr>
        <w:t>合并角色</w:t>
      </w:r>
      <w:r w:rsidRPr="004D01B8">
        <w:rPr>
          <w:rFonts w:ascii="仿宋_GB2312" w:eastAsia="仿宋_GB2312" w:hint="eastAsia"/>
          <w:color w:val="333333"/>
          <w:w w:val="105"/>
          <w:sz w:val="19"/>
        </w:rPr>
        <w:t>：既包括直接服务也包含间接服务，而且也可能包括不同角色中的互相连带的做法</w:t>
      </w:r>
      <w:proofErr w:type="spellEnd"/>
      <w:r w:rsidRPr="004D01B8">
        <w:rPr>
          <w:rFonts w:ascii="仿宋_GB2312" w:eastAsia="仿宋_GB2312" w:hint="eastAsia"/>
          <w:color w:val="333333"/>
          <w:w w:val="105"/>
          <w:sz w:val="19"/>
        </w:rPr>
        <w:t>。</w:t>
      </w:r>
    </w:p>
    <w:p w:rsidR="00686114" w:rsidRPr="004D01B8" w:rsidRDefault="00395D9B">
      <w:pPr>
        <w:spacing w:line="338" w:lineRule="exact"/>
        <w:ind w:left="122"/>
        <w:rPr>
          <w:rFonts w:ascii="仿宋_GB2312" w:eastAsia="仿宋_GB2312" w:hint="eastAsia"/>
        </w:rPr>
      </w:pPr>
      <w:r w:rsidRPr="004D01B8">
        <w:rPr>
          <w:rFonts w:ascii="仿宋_GB2312" w:eastAsia="仿宋_GB2312" w:hint="eastAsia"/>
          <w:color w:val="333333"/>
        </w:rPr>
        <w:t>3</w:t>
      </w:r>
      <w:r w:rsidRPr="004D01B8">
        <w:rPr>
          <w:rFonts w:ascii="仿宋_GB2312" w:eastAsia="仿宋_GB2312" w:hint="eastAsia"/>
          <w:color w:val="333333"/>
          <w:sz w:val="19"/>
        </w:rPr>
        <w:t>、</w:t>
      </w:r>
      <w:r w:rsidRPr="004D01B8">
        <w:rPr>
          <w:rFonts w:ascii="仿宋_GB2312" w:eastAsia="仿宋_GB2312" w:hint="eastAsia"/>
          <w:b/>
          <w:color w:val="A40020"/>
          <w:sz w:val="19"/>
          <w:u w:val="single" w:color="A40020"/>
        </w:rPr>
        <w:t>社会工作者的核心能力（</w:t>
      </w:r>
      <w:r w:rsidRPr="004D01B8">
        <w:rPr>
          <w:rFonts w:ascii="仿宋_GB2312" w:eastAsia="仿宋_GB2312" w:hint="eastAsia"/>
          <w:b/>
          <w:color w:val="A40020"/>
          <w:u w:val="single" w:color="A40020"/>
        </w:rPr>
        <w:t>5</w:t>
      </w:r>
      <w:r w:rsidRPr="004D01B8">
        <w:rPr>
          <w:rFonts w:ascii="仿宋_GB2312" w:eastAsia="仿宋_GB2312" w:hint="eastAsia"/>
          <w:b/>
          <w:color w:val="A40020"/>
          <w:sz w:val="19"/>
          <w:u w:val="single" w:color="A40020"/>
        </w:rPr>
        <w:t>种）</w:t>
      </w:r>
      <w:r w:rsidRPr="004D01B8">
        <w:rPr>
          <w:rFonts w:ascii="仿宋_GB2312" w:eastAsia="仿宋_GB2312" w:hint="eastAsia"/>
          <w:color w:val="333333"/>
          <w:sz w:val="19"/>
        </w:rPr>
        <w:t>：</w:t>
      </w:r>
      <w:r w:rsidRPr="004D01B8">
        <w:rPr>
          <w:rFonts w:ascii="仿宋_GB2312" w:eastAsia="仿宋_GB2312" w:hint="eastAsia"/>
          <w:color w:val="333333"/>
        </w:rPr>
        <w:t>(1)</w:t>
      </w:r>
      <w:proofErr w:type="spellStart"/>
      <w:r w:rsidRPr="004D01B8">
        <w:rPr>
          <w:rFonts w:ascii="仿宋_GB2312" w:eastAsia="仿宋_GB2312" w:hint="eastAsia"/>
          <w:color w:val="333333"/>
          <w:sz w:val="19"/>
        </w:rPr>
        <w:t>沟通与建立关系的能力</w:t>
      </w:r>
      <w:proofErr w:type="spellEnd"/>
      <w:r w:rsidRPr="004D01B8">
        <w:rPr>
          <w:rFonts w:ascii="仿宋_GB2312" w:eastAsia="仿宋_GB2312" w:hint="eastAsia"/>
          <w:color w:val="333333"/>
          <w:sz w:val="19"/>
        </w:rPr>
        <w:t>；</w:t>
      </w:r>
      <w:r w:rsidRPr="004D01B8">
        <w:rPr>
          <w:rFonts w:ascii="仿宋_GB2312" w:eastAsia="仿宋_GB2312" w:hint="eastAsia"/>
          <w:color w:val="333333"/>
        </w:rPr>
        <w:t>(2)</w:t>
      </w:r>
      <w:proofErr w:type="spellStart"/>
      <w:r w:rsidRPr="004D01B8">
        <w:rPr>
          <w:rFonts w:ascii="仿宋_GB2312" w:eastAsia="仿宋_GB2312" w:hint="eastAsia"/>
          <w:color w:val="333333"/>
          <w:sz w:val="19"/>
        </w:rPr>
        <w:t>促进和使能的能力</w:t>
      </w:r>
      <w:proofErr w:type="spellEnd"/>
      <w:r w:rsidRPr="004D01B8">
        <w:rPr>
          <w:rFonts w:ascii="仿宋_GB2312" w:eastAsia="仿宋_GB2312" w:hint="eastAsia"/>
          <w:color w:val="333333"/>
          <w:sz w:val="19"/>
        </w:rPr>
        <w:t>；</w:t>
      </w:r>
      <w:r w:rsidRPr="004D01B8">
        <w:rPr>
          <w:rFonts w:ascii="仿宋_GB2312" w:eastAsia="仿宋_GB2312" w:hint="eastAsia"/>
          <w:color w:val="333333"/>
        </w:rPr>
        <w:t>(3)</w:t>
      </w:r>
      <w:proofErr w:type="spellStart"/>
      <w:r w:rsidRPr="004D01B8">
        <w:rPr>
          <w:rFonts w:ascii="仿宋_GB2312" w:eastAsia="仿宋_GB2312" w:hint="eastAsia"/>
          <w:color w:val="333333"/>
          <w:sz w:val="19"/>
        </w:rPr>
        <w:t>评估和计划的能力</w:t>
      </w:r>
      <w:proofErr w:type="spellEnd"/>
      <w:r w:rsidRPr="004D01B8">
        <w:rPr>
          <w:rFonts w:ascii="仿宋_GB2312" w:eastAsia="仿宋_GB2312" w:hint="eastAsia"/>
          <w:color w:val="333333"/>
          <w:sz w:val="19"/>
        </w:rPr>
        <w:t>；</w:t>
      </w:r>
      <w:r w:rsidRPr="004D01B8">
        <w:rPr>
          <w:rFonts w:ascii="仿宋_GB2312" w:eastAsia="仿宋_GB2312" w:hint="eastAsia"/>
          <w:color w:val="333333"/>
        </w:rPr>
        <w:t>(4)</w:t>
      </w:r>
    </w:p>
    <w:p w:rsidR="00686114" w:rsidRPr="004D01B8" w:rsidRDefault="00395D9B">
      <w:pPr>
        <w:spacing w:before="25" w:line="259" w:lineRule="auto"/>
        <w:ind w:left="116" w:right="5700" w:firstLine="5"/>
        <w:rPr>
          <w:rFonts w:ascii="仿宋_GB2312" w:eastAsia="仿宋_GB2312" w:hAnsi="Microsoft JhengHei" w:hint="eastAsia"/>
          <w:b/>
          <w:sz w:val="19"/>
        </w:rPr>
      </w:pPr>
      <w:proofErr w:type="spellStart"/>
      <w:r w:rsidRPr="004D01B8">
        <w:rPr>
          <w:rFonts w:ascii="仿宋_GB2312" w:eastAsia="仿宋_GB2312" w:hint="eastAsia"/>
          <w:color w:val="333333"/>
          <w:sz w:val="19"/>
        </w:rPr>
        <w:t>提供服务和干预的能力</w:t>
      </w:r>
      <w:proofErr w:type="spellEnd"/>
      <w:r w:rsidRPr="004D01B8">
        <w:rPr>
          <w:rFonts w:ascii="仿宋_GB2312" w:eastAsia="仿宋_GB2312" w:hint="eastAsia"/>
          <w:color w:val="333333"/>
          <w:sz w:val="19"/>
        </w:rPr>
        <w:t>；</w:t>
      </w:r>
      <w:r w:rsidRPr="004D01B8">
        <w:rPr>
          <w:rFonts w:ascii="仿宋_GB2312" w:eastAsia="仿宋_GB2312" w:hAnsi="Times New Roman" w:hint="eastAsia"/>
          <w:color w:val="333333"/>
        </w:rPr>
        <w:t>(5)</w:t>
      </w:r>
      <w:proofErr w:type="spellStart"/>
      <w:r w:rsidRPr="004D01B8">
        <w:rPr>
          <w:rFonts w:ascii="仿宋_GB2312" w:eastAsia="仿宋_GB2312" w:hint="eastAsia"/>
          <w:color w:val="333333"/>
          <w:sz w:val="19"/>
        </w:rPr>
        <w:t>在组织中工作的能力</w:t>
      </w:r>
      <w:proofErr w:type="spellEnd"/>
      <w:r w:rsidRPr="004D01B8">
        <w:rPr>
          <w:rFonts w:ascii="仿宋_GB2312" w:eastAsia="仿宋_GB2312" w:hint="eastAsia"/>
          <w:color w:val="333333"/>
          <w:sz w:val="19"/>
        </w:rPr>
        <w:t>。</w:t>
      </w:r>
      <w:proofErr w:type="spellStart"/>
      <w:r w:rsidRPr="004D01B8">
        <w:rPr>
          <w:rFonts w:ascii="仿宋_GB2312" w:eastAsia="仿宋_GB2312" w:hAnsi="Microsoft JhengHei" w:hint="eastAsia"/>
          <w:b/>
          <w:color w:val="333333"/>
          <w:w w:val="105"/>
          <w:sz w:val="19"/>
        </w:rPr>
        <w:t>第四节</w:t>
      </w:r>
      <w:proofErr w:type="spellEnd"/>
      <w:r w:rsidRPr="004D01B8">
        <w:rPr>
          <w:rFonts w:ascii="仿宋_GB2312" w:eastAsia="仿宋_GB2312" w:hAnsi="Microsoft JhengHei" w:hint="eastAsia"/>
          <w:b/>
          <w:color w:val="333333"/>
          <w:w w:val="105"/>
          <w:sz w:val="19"/>
        </w:rPr>
        <w:t xml:space="preserve"> </w:t>
      </w:r>
      <w:proofErr w:type="spellStart"/>
      <w:r w:rsidRPr="004D01B8">
        <w:rPr>
          <w:rFonts w:ascii="仿宋_GB2312" w:eastAsia="仿宋_GB2312" w:hAnsi="Microsoft JhengHei" w:hint="eastAsia"/>
          <w:b/>
          <w:color w:val="333333"/>
          <w:w w:val="105"/>
          <w:sz w:val="19"/>
        </w:rPr>
        <w:t>社会工作的主要领域</w:t>
      </w:r>
      <w:proofErr w:type="spellEnd"/>
      <w:r w:rsidRPr="004D01B8">
        <w:rPr>
          <w:rFonts w:ascii="仿宋_GB2312" w:eastAsia="仿宋_GB2312" w:hAnsi="Microsoft JhengHei" w:hint="eastAsia"/>
          <w:b/>
          <w:color w:val="333333"/>
          <w:w w:val="110"/>
          <w:sz w:val="19"/>
        </w:rPr>
        <w:t>★★★★</w:t>
      </w:r>
    </w:p>
    <w:p w:rsidR="00686114" w:rsidRPr="004D01B8" w:rsidRDefault="00686114">
      <w:pPr>
        <w:spacing w:line="259" w:lineRule="auto"/>
        <w:rPr>
          <w:rFonts w:ascii="仿宋_GB2312" w:eastAsia="仿宋_GB2312" w:hAnsi="Microsoft JhengHei" w:hint="eastAsia"/>
          <w:sz w:val="19"/>
        </w:rPr>
        <w:sectPr w:rsidR="00686114" w:rsidRPr="004D01B8">
          <w:type w:val="continuous"/>
          <w:pgSz w:w="11900" w:h="16840"/>
          <w:pgMar w:top="680" w:right="860" w:bottom="280" w:left="860" w:header="720" w:footer="720" w:gutter="0"/>
          <w:cols w:space="720"/>
        </w:sectPr>
      </w:pPr>
    </w:p>
    <w:p w:rsidR="00686114" w:rsidRPr="004D01B8" w:rsidRDefault="00395D9B">
      <w:pPr>
        <w:spacing w:line="325" w:lineRule="exact"/>
        <w:ind w:left="122"/>
        <w:rPr>
          <w:rFonts w:ascii="仿宋_GB2312" w:eastAsia="仿宋_GB2312" w:hint="eastAsia"/>
          <w:b/>
          <w:sz w:val="19"/>
        </w:rPr>
      </w:pPr>
      <w:r w:rsidRPr="004D01B8">
        <w:rPr>
          <w:rFonts w:ascii="仿宋_GB2312" w:eastAsia="仿宋_GB2312" w:hint="eastAsia"/>
          <w:color w:val="333333"/>
        </w:rPr>
        <w:lastRenderedPageBreak/>
        <w:t>1</w:t>
      </w:r>
      <w:r w:rsidRPr="004D01B8">
        <w:rPr>
          <w:rFonts w:ascii="仿宋_GB2312" w:eastAsia="仿宋_GB2312" w:hint="eastAsia"/>
          <w:color w:val="333333"/>
          <w:sz w:val="19"/>
        </w:rPr>
        <w:t>、</w:t>
      </w:r>
      <w:r w:rsidRPr="004D01B8">
        <w:rPr>
          <w:rFonts w:ascii="仿宋_GB2312" w:eastAsia="仿宋_GB2312" w:hint="eastAsia"/>
          <w:b/>
          <w:color w:val="A40020"/>
          <w:sz w:val="19"/>
          <w:u w:val="single" w:color="A40020"/>
        </w:rPr>
        <w:t>主要服务领域（</w:t>
      </w:r>
      <w:r w:rsidRPr="004D01B8">
        <w:rPr>
          <w:rFonts w:ascii="仿宋_GB2312" w:eastAsia="仿宋_GB2312" w:hint="eastAsia"/>
          <w:b/>
          <w:color w:val="A40020"/>
          <w:u w:val="single" w:color="A40020"/>
        </w:rPr>
        <w:t>13</w:t>
      </w:r>
      <w:r w:rsidRPr="004D01B8">
        <w:rPr>
          <w:rFonts w:ascii="仿宋_GB2312" w:eastAsia="仿宋_GB2312" w:hint="eastAsia"/>
          <w:b/>
          <w:color w:val="A40020"/>
          <w:sz w:val="19"/>
          <w:u w:val="single" w:color="A40020"/>
        </w:rPr>
        <w:t>个）</w:t>
      </w:r>
    </w:p>
    <w:p w:rsidR="00686114" w:rsidRPr="004D01B8" w:rsidRDefault="00395D9B">
      <w:pPr>
        <w:spacing w:before="4" w:line="225" w:lineRule="auto"/>
        <w:ind w:left="122" w:right="168"/>
        <w:rPr>
          <w:rFonts w:ascii="仿宋_GB2312" w:eastAsia="仿宋_GB2312" w:hint="eastAsia"/>
          <w:sz w:val="19"/>
        </w:rPr>
      </w:pPr>
      <w:r w:rsidRPr="004D01B8">
        <w:rPr>
          <w:rFonts w:ascii="仿宋_GB2312" w:eastAsia="仿宋_GB2312" w:hint="eastAsia"/>
          <w:color w:val="333333"/>
        </w:rPr>
        <w:t>(1)</w:t>
      </w:r>
      <w:r w:rsidRPr="004D01B8">
        <w:rPr>
          <w:rFonts w:ascii="仿宋_GB2312" w:eastAsia="仿宋_GB2312" w:hint="eastAsia"/>
          <w:color w:val="333333"/>
          <w:sz w:val="19"/>
        </w:rPr>
        <w:t>儿童及青少年社会工作；</w:t>
      </w:r>
      <w:r w:rsidRPr="004D01B8">
        <w:rPr>
          <w:rFonts w:ascii="仿宋_GB2312" w:eastAsia="仿宋_GB2312" w:hint="eastAsia"/>
          <w:color w:val="333333"/>
        </w:rPr>
        <w:t>(2)</w:t>
      </w:r>
      <w:r w:rsidRPr="004D01B8">
        <w:rPr>
          <w:rFonts w:ascii="仿宋_GB2312" w:eastAsia="仿宋_GB2312" w:hint="eastAsia"/>
          <w:color w:val="333333"/>
          <w:sz w:val="19"/>
        </w:rPr>
        <w:t>老年社会工作；</w:t>
      </w:r>
      <w:r w:rsidRPr="004D01B8">
        <w:rPr>
          <w:rFonts w:ascii="仿宋_GB2312" w:eastAsia="仿宋_GB2312" w:hint="eastAsia"/>
          <w:color w:val="333333"/>
        </w:rPr>
        <w:t>(3)</w:t>
      </w:r>
      <w:r w:rsidRPr="004D01B8">
        <w:rPr>
          <w:rFonts w:ascii="仿宋_GB2312" w:eastAsia="仿宋_GB2312" w:hint="eastAsia"/>
          <w:color w:val="333333"/>
          <w:sz w:val="19"/>
        </w:rPr>
        <w:t>妇女社会工作；</w:t>
      </w:r>
      <w:r w:rsidRPr="004D01B8">
        <w:rPr>
          <w:rFonts w:ascii="仿宋_GB2312" w:eastAsia="仿宋_GB2312" w:hint="eastAsia"/>
          <w:color w:val="333333"/>
        </w:rPr>
        <w:t>(4)</w:t>
      </w:r>
      <w:r w:rsidRPr="004D01B8">
        <w:rPr>
          <w:rFonts w:ascii="仿宋_GB2312" w:eastAsia="仿宋_GB2312" w:hint="eastAsia"/>
          <w:color w:val="333333"/>
          <w:sz w:val="19"/>
        </w:rPr>
        <w:t>残疾人社会工作；</w:t>
      </w:r>
      <w:r w:rsidRPr="004D01B8">
        <w:rPr>
          <w:rFonts w:ascii="仿宋_GB2312" w:eastAsia="仿宋_GB2312" w:hint="eastAsia"/>
          <w:color w:val="333333"/>
        </w:rPr>
        <w:t>(5)</w:t>
      </w:r>
      <w:r w:rsidRPr="004D01B8">
        <w:rPr>
          <w:rFonts w:ascii="仿宋_GB2312" w:eastAsia="仿宋_GB2312" w:hint="eastAsia"/>
          <w:b/>
          <w:color w:val="A40020"/>
          <w:sz w:val="19"/>
          <w:u w:val="single" w:color="A40020"/>
        </w:rPr>
        <w:t>司法社会工作</w:t>
      </w:r>
      <w:r w:rsidRPr="004D01B8">
        <w:rPr>
          <w:rFonts w:ascii="仿宋_GB2312" w:eastAsia="仿宋_GB2312" w:hint="eastAsia"/>
          <w:color w:val="333333"/>
          <w:sz w:val="19"/>
        </w:rPr>
        <w:t>；</w:t>
      </w:r>
      <w:r w:rsidRPr="004D01B8">
        <w:rPr>
          <w:rFonts w:ascii="仿宋_GB2312" w:eastAsia="仿宋_GB2312" w:hint="eastAsia"/>
          <w:color w:val="333333"/>
        </w:rPr>
        <w:t>(6)</w:t>
      </w:r>
      <w:r w:rsidRPr="004D01B8">
        <w:rPr>
          <w:rFonts w:ascii="仿宋_GB2312" w:eastAsia="仿宋_GB2312" w:hint="eastAsia"/>
          <w:color w:val="333333"/>
          <w:sz w:val="19"/>
        </w:rPr>
        <w:t>优抚安置社会工作；</w:t>
      </w:r>
      <w:r w:rsidRPr="004D01B8">
        <w:rPr>
          <w:rFonts w:ascii="仿宋_GB2312" w:eastAsia="仿宋_GB2312" w:hint="eastAsia"/>
          <w:color w:val="333333"/>
        </w:rPr>
        <w:t>(7)</w:t>
      </w:r>
      <w:r w:rsidRPr="004D01B8">
        <w:rPr>
          <w:rFonts w:ascii="仿宋_GB2312" w:eastAsia="仿宋_GB2312" w:hint="eastAsia"/>
          <w:color w:val="333333"/>
          <w:sz w:val="19"/>
        </w:rPr>
        <w:t>社会救助社会工作；</w:t>
      </w:r>
      <w:r w:rsidRPr="004D01B8">
        <w:rPr>
          <w:rFonts w:ascii="仿宋_GB2312" w:eastAsia="仿宋_GB2312" w:hint="eastAsia"/>
          <w:color w:val="333333"/>
        </w:rPr>
        <w:t>(8)</w:t>
      </w:r>
      <w:r w:rsidRPr="004D01B8">
        <w:rPr>
          <w:rFonts w:ascii="仿宋_GB2312" w:eastAsia="仿宋_GB2312" w:hint="eastAsia"/>
          <w:b/>
          <w:color w:val="A40020"/>
          <w:sz w:val="19"/>
          <w:u w:val="single" w:color="A40020"/>
        </w:rPr>
        <w:t>减贫社会工作</w:t>
      </w:r>
      <w:r w:rsidRPr="004D01B8">
        <w:rPr>
          <w:rFonts w:ascii="仿宋_GB2312" w:eastAsia="仿宋_GB2312" w:hint="eastAsia"/>
          <w:color w:val="333333"/>
          <w:sz w:val="19"/>
        </w:rPr>
        <w:t>；</w:t>
      </w:r>
      <w:r w:rsidRPr="004D01B8">
        <w:rPr>
          <w:rFonts w:ascii="仿宋_GB2312" w:eastAsia="仿宋_GB2312" w:hint="eastAsia"/>
          <w:color w:val="333333"/>
        </w:rPr>
        <w:t>(9)</w:t>
      </w:r>
      <w:r w:rsidRPr="004D01B8">
        <w:rPr>
          <w:rFonts w:ascii="仿宋_GB2312" w:eastAsia="仿宋_GB2312" w:hint="eastAsia"/>
          <w:color w:val="333333"/>
          <w:sz w:val="19"/>
        </w:rPr>
        <w:t>家庭社会工作；</w:t>
      </w:r>
      <w:r w:rsidRPr="004D01B8">
        <w:rPr>
          <w:rFonts w:ascii="仿宋_GB2312" w:eastAsia="仿宋_GB2312" w:hint="eastAsia"/>
          <w:color w:val="333333"/>
        </w:rPr>
        <w:t>(10)</w:t>
      </w:r>
      <w:r w:rsidRPr="004D01B8">
        <w:rPr>
          <w:rFonts w:ascii="仿宋_GB2312" w:eastAsia="仿宋_GB2312" w:hint="eastAsia"/>
          <w:color w:val="333333"/>
          <w:sz w:val="19"/>
        </w:rPr>
        <w:t>学校社会工作；</w:t>
      </w:r>
      <w:r w:rsidRPr="004D01B8">
        <w:rPr>
          <w:rFonts w:ascii="仿宋_GB2312" w:eastAsia="仿宋_GB2312" w:hint="eastAsia"/>
          <w:color w:val="333333"/>
        </w:rPr>
        <w:t>(11)</w:t>
      </w:r>
      <w:r w:rsidRPr="004D01B8">
        <w:rPr>
          <w:rFonts w:ascii="仿宋_GB2312" w:eastAsia="仿宋_GB2312" w:hint="eastAsia"/>
          <w:color w:val="333333"/>
          <w:sz w:val="19"/>
        </w:rPr>
        <w:t>社区社会工</w:t>
      </w:r>
    </w:p>
    <w:p w:rsidR="00686114" w:rsidRPr="004D01B8" w:rsidRDefault="00395D9B">
      <w:pPr>
        <w:spacing w:before="30"/>
        <w:ind w:left="122"/>
        <w:rPr>
          <w:rFonts w:ascii="仿宋_GB2312" w:eastAsia="仿宋_GB2312" w:hint="eastAsia"/>
          <w:sz w:val="19"/>
        </w:rPr>
      </w:pPr>
      <w:r w:rsidRPr="004D01B8">
        <w:rPr>
          <w:rFonts w:ascii="仿宋_GB2312" w:eastAsia="仿宋_GB2312" w:hint="eastAsia"/>
          <w:color w:val="333333"/>
          <w:sz w:val="19"/>
        </w:rPr>
        <w:t>作；</w:t>
      </w:r>
      <w:r w:rsidRPr="004D01B8">
        <w:rPr>
          <w:rFonts w:ascii="仿宋_GB2312" w:eastAsia="仿宋_GB2312" w:hint="eastAsia"/>
          <w:color w:val="333333"/>
        </w:rPr>
        <w:t>(12)</w:t>
      </w:r>
      <w:proofErr w:type="spellStart"/>
      <w:r w:rsidRPr="004D01B8">
        <w:rPr>
          <w:rFonts w:ascii="仿宋_GB2312" w:eastAsia="仿宋_GB2312" w:hint="eastAsia"/>
          <w:color w:val="333333"/>
          <w:sz w:val="19"/>
        </w:rPr>
        <w:t>医务社会工作</w:t>
      </w:r>
      <w:proofErr w:type="spellEnd"/>
      <w:r w:rsidRPr="004D01B8">
        <w:rPr>
          <w:rFonts w:ascii="仿宋_GB2312" w:eastAsia="仿宋_GB2312" w:hint="eastAsia"/>
          <w:color w:val="333333"/>
          <w:sz w:val="19"/>
        </w:rPr>
        <w:t>；</w:t>
      </w:r>
      <w:r w:rsidRPr="004D01B8">
        <w:rPr>
          <w:rFonts w:ascii="仿宋_GB2312" w:eastAsia="仿宋_GB2312" w:hint="eastAsia"/>
          <w:color w:val="333333"/>
        </w:rPr>
        <w:t>(13)</w:t>
      </w:r>
      <w:proofErr w:type="spellStart"/>
      <w:r w:rsidRPr="004D01B8">
        <w:rPr>
          <w:rFonts w:ascii="仿宋_GB2312" w:eastAsia="仿宋_GB2312" w:hint="eastAsia"/>
          <w:color w:val="333333"/>
          <w:sz w:val="19"/>
        </w:rPr>
        <w:t>企业社会工作</w:t>
      </w:r>
      <w:proofErr w:type="spellEnd"/>
      <w:r w:rsidRPr="004D01B8">
        <w:rPr>
          <w:rFonts w:ascii="仿宋_GB2312" w:eastAsia="仿宋_GB2312" w:hint="eastAsia"/>
          <w:color w:val="333333"/>
          <w:sz w:val="19"/>
        </w:rPr>
        <w:t>。</w:t>
      </w:r>
    </w:p>
    <w:p w:rsidR="00686114" w:rsidRPr="004D01B8" w:rsidRDefault="00395D9B">
      <w:pPr>
        <w:pStyle w:val="a3"/>
        <w:spacing w:before="69"/>
        <w:rPr>
          <w:rFonts w:ascii="仿宋_GB2312" w:eastAsia="仿宋_GB2312" w:hint="eastAsia"/>
        </w:rPr>
      </w:pPr>
      <w:r w:rsidRPr="004D01B8">
        <w:rPr>
          <w:rFonts w:ascii="仿宋_GB2312" w:eastAsia="仿宋_GB2312" w:hint="eastAsia"/>
          <w:color w:val="333333"/>
          <w:w w:val="105"/>
          <w:sz w:val="22"/>
        </w:rPr>
        <w:t>2</w:t>
      </w:r>
      <w:r w:rsidRPr="004D01B8">
        <w:rPr>
          <w:rFonts w:ascii="仿宋_GB2312" w:eastAsia="仿宋_GB2312" w:hint="eastAsia"/>
          <w:color w:val="333333"/>
          <w:w w:val="105"/>
        </w:rPr>
        <w:t>、社会工作领域的扩展</w:t>
      </w:r>
    </w:p>
    <w:p w:rsidR="00686114" w:rsidRPr="004D01B8" w:rsidRDefault="00395D9B">
      <w:pPr>
        <w:spacing w:before="21" w:line="268" w:lineRule="auto"/>
        <w:ind w:left="122" w:right="222"/>
        <w:rPr>
          <w:rFonts w:ascii="仿宋_GB2312" w:eastAsia="仿宋_GB2312" w:hint="eastAsia"/>
          <w:sz w:val="19"/>
        </w:rPr>
      </w:pPr>
      <w:r w:rsidRPr="004D01B8">
        <w:rPr>
          <w:rFonts w:ascii="仿宋_GB2312" w:eastAsia="仿宋_GB2312" w:hint="eastAsia"/>
          <w:color w:val="333333"/>
        </w:rPr>
        <w:t>(1)</w:t>
      </w:r>
      <w:proofErr w:type="spellStart"/>
      <w:r w:rsidRPr="004D01B8">
        <w:rPr>
          <w:rFonts w:ascii="仿宋_GB2312" w:eastAsia="仿宋_GB2312" w:hint="eastAsia"/>
          <w:color w:val="333333"/>
          <w:sz w:val="19"/>
        </w:rPr>
        <w:t>从贫困群体到有需要人群</w:t>
      </w:r>
      <w:proofErr w:type="spellEnd"/>
      <w:r w:rsidRPr="004D01B8">
        <w:rPr>
          <w:rFonts w:ascii="仿宋_GB2312" w:eastAsia="仿宋_GB2312" w:hint="eastAsia"/>
          <w:color w:val="333333"/>
          <w:sz w:val="19"/>
        </w:rPr>
        <w:t>；</w:t>
      </w:r>
      <w:r w:rsidRPr="004D01B8">
        <w:rPr>
          <w:rFonts w:ascii="仿宋_GB2312" w:eastAsia="仿宋_GB2312" w:hint="eastAsia"/>
          <w:color w:val="333333"/>
        </w:rPr>
        <w:t>(2)</w:t>
      </w:r>
      <w:proofErr w:type="spellStart"/>
      <w:r w:rsidRPr="004D01B8">
        <w:rPr>
          <w:rFonts w:ascii="仿宋_GB2312" w:eastAsia="仿宋_GB2312" w:hint="eastAsia"/>
          <w:color w:val="333333"/>
          <w:spacing w:val="-1"/>
          <w:sz w:val="19"/>
        </w:rPr>
        <w:t>从关注社会问题到关注社会和谐发展</w:t>
      </w:r>
      <w:proofErr w:type="spellEnd"/>
      <w:r w:rsidRPr="004D01B8">
        <w:rPr>
          <w:rFonts w:ascii="仿宋_GB2312" w:eastAsia="仿宋_GB2312" w:hint="eastAsia"/>
          <w:color w:val="333333"/>
          <w:spacing w:val="-1"/>
          <w:sz w:val="19"/>
        </w:rPr>
        <w:t>；</w:t>
      </w:r>
      <w:r w:rsidRPr="004D01B8">
        <w:rPr>
          <w:rFonts w:ascii="仿宋_GB2312" w:eastAsia="仿宋_GB2312" w:hint="eastAsia"/>
          <w:color w:val="333333"/>
          <w:spacing w:val="-3"/>
        </w:rPr>
        <w:t>(3)</w:t>
      </w:r>
      <w:proofErr w:type="spellStart"/>
      <w:r w:rsidRPr="004D01B8">
        <w:rPr>
          <w:rFonts w:ascii="仿宋_GB2312" w:eastAsia="仿宋_GB2312" w:hint="eastAsia"/>
          <w:b/>
          <w:color w:val="A40020"/>
          <w:spacing w:val="10"/>
          <w:sz w:val="19"/>
          <w:u w:val="single" w:color="A40020"/>
        </w:rPr>
        <w:t>社会工作服务的新领域</w:t>
      </w:r>
      <w:r w:rsidRPr="004D01B8">
        <w:rPr>
          <w:rFonts w:ascii="仿宋_GB2312" w:eastAsia="仿宋_GB2312" w:hint="eastAsia"/>
          <w:color w:val="333333"/>
          <w:sz w:val="19"/>
        </w:rPr>
        <w:t>：就业促进社会</w:t>
      </w:r>
      <w:proofErr w:type="spellEnd"/>
      <w:r w:rsidRPr="004D01B8">
        <w:rPr>
          <w:rFonts w:ascii="仿宋_GB2312" w:eastAsia="仿宋_GB2312" w:hint="eastAsia"/>
          <w:color w:val="333333"/>
          <w:sz w:val="19"/>
        </w:rPr>
        <w:t xml:space="preserve"> </w:t>
      </w:r>
      <w:proofErr w:type="spellStart"/>
      <w:r w:rsidRPr="004D01B8">
        <w:rPr>
          <w:rFonts w:ascii="仿宋_GB2312" w:eastAsia="仿宋_GB2312" w:hint="eastAsia"/>
          <w:color w:val="333333"/>
          <w:w w:val="105"/>
          <w:sz w:val="19"/>
        </w:rPr>
        <w:t>工作、减灾社会工作、精神卫生社会工作、发展性社会工作</w:t>
      </w:r>
      <w:proofErr w:type="spellEnd"/>
      <w:r w:rsidRPr="004D01B8">
        <w:rPr>
          <w:rFonts w:ascii="仿宋_GB2312" w:eastAsia="仿宋_GB2312" w:hint="eastAsia"/>
          <w:color w:val="333333"/>
          <w:w w:val="105"/>
          <w:sz w:val="19"/>
        </w:rPr>
        <w:t>。</w:t>
      </w:r>
    </w:p>
    <w:p w:rsidR="00686114" w:rsidRPr="004D01B8" w:rsidRDefault="00686114">
      <w:pPr>
        <w:pStyle w:val="a3"/>
        <w:spacing w:before="10"/>
        <w:ind w:left="0"/>
        <w:rPr>
          <w:rFonts w:ascii="仿宋_GB2312" w:eastAsia="仿宋_GB2312" w:hint="eastAsia"/>
          <w:sz w:val="24"/>
        </w:rPr>
      </w:pPr>
    </w:p>
    <w:p w:rsidR="00686114" w:rsidRPr="004D01B8" w:rsidRDefault="00395D9B">
      <w:pPr>
        <w:pStyle w:val="Heading1"/>
        <w:rPr>
          <w:rFonts w:ascii="仿宋_GB2312" w:eastAsia="仿宋_GB2312" w:hint="eastAsia"/>
        </w:rPr>
      </w:pPr>
      <w:proofErr w:type="spellStart"/>
      <w:r w:rsidRPr="004D01B8">
        <w:rPr>
          <w:rFonts w:ascii="仿宋_GB2312" w:eastAsia="仿宋_GB2312" w:hint="eastAsia"/>
          <w:color w:val="333333"/>
          <w:w w:val="105"/>
        </w:rPr>
        <w:t>第二章</w:t>
      </w:r>
      <w:proofErr w:type="spellEnd"/>
      <w:r w:rsidRPr="004D01B8">
        <w:rPr>
          <w:rFonts w:ascii="仿宋_GB2312" w:eastAsia="仿宋_GB2312" w:hint="eastAsia"/>
          <w:color w:val="333333"/>
          <w:w w:val="105"/>
        </w:rPr>
        <w:t xml:space="preserve"> </w:t>
      </w:r>
      <w:proofErr w:type="spellStart"/>
      <w:r w:rsidRPr="004D01B8">
        <w:rPr>
          <w:rFonts w:ascii="仿宋_GB2312" w:eastAsia="仿宋_GB2312" w:hint="eastAsia"/>
          <w:color w:val="333333"/>
          <w:w w:val="105"/>
        </w:rPr>
        <w:t>社会工作价值观与专业伦理</w:t>
      </w:r>
      <w:proofErr w:type="spellEnd"/>
    </w:p>
    <w:p w:rsidR="00686114" w:rsidRPr="004D01B8" w:rsidRDefault="00395D9B">
      <w:pPr>
        <w:spacing w:before="88"/>
        <w:ind w:left="116"/>
        <w:rPr>
          <w:rFonts w:ascii="仿宋_GB2312" w:eastAsia="仿宋_GB2312" w:hAnsi="Microsoft JhengHei" w:hint="eastAsia"/>
          <w:b/>
          <w:sz w:val="19"/>
        </w:rPr>
      </w:pPr>
      <w:proofErr w:type="spellStart"/>
      <w:r w:rsidRPr="004D01B8">
        <w:rPr>
          <w:rFonts w:ascii="仿宋_GB2312" w:eastAsia="仿宋_GB2312" w:hAnsi="Microsoft JhengHei" w:hint="eastAsia"/>
          <w:b/>
          <w:color w:val="333333"/>
          <w:w w:val="110"/>
          <w:sz w:val="19"/>
        </w:rPr>
        <w:t>第一节</w:t>
      </w:r>
      <w:proofErr w:type="spellEnd"/>
      <w:r w:rsidRPr="004D01B8">
        <w:rPr>
          <w:rFonts w:ascii="仿宋_GB2312" w:eastAsia="仿宋_GB2312" w:hAnsi="Microsoft JhengHei" w:hint="eastAsia"/>
          <w:b/>
          <w:color w:val="333333"/>
          <w:w w:val="110"/>
          <w:sz w:val="19"/>
        </w:rPr>
        <w:t xml:space="preserve"> </w:t>
      </w:r>
      <w:proofErr w:type="spellStart"/>
      <w:r w:rsidRPr="004D01B8">
        <w:rPr>
          <w:rFonts w:ascii="仿宋_GB2312" w:eastAsia="仿宋_GB2312" w:hAnsi="Microsoft JhengHei" w:hint="eastAsia"/>
          <w:b/>
          <w:color w:val="333333"/>
          <w:w w:val="110"/>
          <w:sz w:val="19"/>
        </w:rPr>
        <w:t>社会工作价值观的意义和内容</w:t>
      </w:r>
      <w:proofErr w:type="spellEnd"/>
      <w:r w:rsidRPr="004D01B8">
        <w:rPr>
          <w:rFonts w:ascii="仿宋_GB2312" w:eastAsia="仿宋_GB2312" w:hAnsi="Microsoft JhengHei" w:hint="eastAsia"/>
          <w:b/>
          <w:color w:val="333333"/>
          <w:w w:val="110"/>
          <w:sz w:val="19"/>
        </w:rPr>
        <w:t>★★★★</w:t>
      </w:r>
    </w:p>
    <w:p w:rsidR="00686114" w:rsidRPr="004D01B8" w:rsidRDefault="00395D9B">
      <w:pPr>
        <w:pStyle w:val="a3"/>
        <w:spacing w:before="25"/>
        <w:rPr>
          <w:rFonts w:ascii="仿宋_GB2312" w:eastAsia="仿宋_GB2312" w:hint="eastAsia"/>
        </w:rPr>
      </w:pPr>
      <w:r w:rsidRPr="004D01B8">
        <w:rPr>
          <w:rFonts w:ascii="仿宋_GB2312" w:eastAsia="仿宋_GB2312" w:hint="eastAsia"/>
          <w:color w:val="333333"/>
          <w:w w:val="105"/>
          <w:sz w:val="22"/>
        </w:rPr>
        <w:t>1</w:t>
      </w:r>
      <w:r w:rsidRPr="004D01B8">
        <w:rPr>
          <w:rFonts w:ascii="仿宋_GB2312" w:eastAsia="仿宋_GB2312" w:hint="eastAsia"/>
          <w:color w:val="333333"/>
          <w:w w:val="105"/>
        </w:rPr>
        <w:t>、国际社会工作界认同的专业价值观</w:t>
      </w:r>
    </w:p>
    <w:p w:rsidR="00686114" w:rsidRPr="004D01B8" w:rsidRDefault="00395D9B">
      <w:pPr>
        <w:spacing w:before="68"/>
        <w:ind w:left="122"/>
        <w:rPr>
          <w:rFonts w:ascii="仿宋_GB2312" w:eastAsia="仿宋_GB2312" w:hint="eastAsia"/>
        </w:rPr>
      </w:pPr>
      <w:r w:rsidRPr="004D01B8">
        <w:rPr>
          <w:rFonts w:ascii="仿宋_GB2312" w:eastAsia="仿宋_GB2312" w:hint="eastAsia"/>
          <w:color w:val="333333"/>
        </w:rPr>
        <w:t>(1)</w:t>
      </w:r>
      <w:proofErr w:type="spellStart"/>
      <w:r w:rsidRPr="004D01B8">
        <w:rPr>
          <w:rFonts w:ascii="仿宋_GB2312" w:eastAsia="仿宋_GB2312" w:hint="eastAsia"/>
          <w:color w:val="333333"/>
          <w:sz w:val="19"/>
        </w:rPr>
        <w:t>服务大众</w:t>
      </w:r>
      <w:proofErr w:type="spellEnd"/>
      <w:r w:rsidRPr="004D01B8">
        <w:rPr>
          <w:rFonts w:ascii="仿宋_GB2312" w:eastAsia="仿宋_GB2312" w:hint="eastAsia"/>
          <w:color w:val="333333"/>
          <w:sz w:val="19"/>
        </w:rPr>
        <w:t>；</w:t>
      </w:r>
      <w:r w:rsidRPr="004D01B8">
        <w:rPr>
          <w:rFonts w:ascii="仿宋_GB2312" w:eastAsia="仿宋_GB2312" w:hint="eastAsia"/>
          <w:color w:val="333333"/>
        </w:rPr>
        <w:t>(2)</w:t>
      </w:r>
      <w:proofErr w:type="spellStart"/>
      <w:r w:rsidRPr="004D01B8">
        <w:rPr>
          <w:rFonts w:ascii="仿宋_GB2312" w:eastAsia="仿宋_GB2312" w:hint="eastAsia"/>
          <w:color w:val="333333"/>
          <w:sz w:val="19"/>
        </w:rPr>
        <w:t>践行社会公正</w:t>
      </w:r>
      <w:proofErr w:type="spellEnd"/>
      <w:r w:rsidRPr="004D01B8">
        <w:rPr>
          <w:rFonts w:ascii="仿宋_GB2312" w:eastAsia="仿宋_GB2312" w:hint="eastAsia"/>
          <w:color w:val="333333"/>
          <w:sz w:val="19"/>
        </w:rPr>
        <w:t>；</w:t>
      </w:r>
      <w:r w:rsidRPr="004D01B8">
        <w:rPr>
          <w:rFonts w:ascii="仿宋_GB2312" w:eastAsia="仿宋_GB2312" w:hint="eastAsia"/>
          <w:color w:val="333333"/>
        </w:rPr>
        <w:t>(3)</w:t>
      </w:r>
      <w:proofErr w:type="spellStart"/>
      <w:r w:rsidRPr="004D01B8">
        <w:rPr>
          <w:rFonts w:ascii="仿宋_GB2312" w:eastAsia="仿宋_GB2312" w:hint="eastAsia"/>
          <w:color w:val="333333"/>
          <w:sz w:val="19"/>
        </w:rPr>
        <w:t>强调服务对象个人的尊严和价值</w:t>
      </w:r>
      <w:proofErr w:type="spellEnd"/>
      <w:r w:rsidRPr="004D01B8">
        <w:rPr>
          <w:rFonts w:ascii="仿宋_GB2312" w:eastAsia="仿宋_GB2312" w:hint="eastAsia"/>
          <w:color w:val="333333"/>
          <w:sz w:val="19"/>
        </w:rPr>
        <w:t>；</w:t>
      </w:r>
      <w:r w:rsidRPr="004D01B8">
        <w:rPr>
          <w:rFonts w:ascii="仿宋_GB2312" w:eastAsia="仿宋_GB2312" w:hint="eastAsia"/>
          <w:color w:val="333333"/>
        </w:rPr>
        <w:t>(4)</w:t>
      </w:r>
      <w:proofErr w:type="spellStart"/>
      <w:r w:rsidRPr="004D01B8">
        <w:rPr>
          <w:rFonts w:ascii="仿宋_GB2312" w:eastAsia="仿宋_GB2312" w:hint="eastAsia"/>
          <w:color w:val="333333"/>
          <w:sz w:val="19"/>
        </w:rPr>
        <w:t>注重服务中人与人之间关系的重要性</w:t>
      </w:r>
      <w:proofErr w:type="spellEnd"/>
      <w:r w:rsidRPr="004D01B8">
        <w:rPr>
          <w:rFonts w:ascii="仿宋_GB2312" w:eastAsia="仿宋_GB2312" w:hint="eastAsia"/>
          <w:color w:val="333333"/>
          <w:sz w:val="19"/>
        </w:rPr>
        <w:t>；</w:t>
      </w:r>
      <w:r w:rsidRPr="004D01B8">
        <w:rPr>
          <w:rFonts w:ascii="仿宋_GB2312" w:eastAsia="仿宋_GB2312" w:hint="eastAsia"/>
          <w:color w:val="333333"/>
        </w:rPr>
        <w:t>(5)</w:t>
      </w:r>
    </w:p>
    <w:p w:rsidR="00686114" w:rsidRPr="004D01B8" w:rsidRDefault="00395D9B">
      <w:pPr>
        <w:pStyle w:val="a3"/>
        <w:spacing w:before="69"/>
        <w:rPr>
          <w:rFonts w:ascii="仿宋_GB2312" w:eastAsia="仿宋_GB2312" w:hint="eastAsia"/>
        </w:rPr>
      </w:pPr>
      <w:proofErr w:type="spellStart"/>
      <w:r w:rsidRPr="004D01B8">
        <w:rPr>
          <w:rFonts w:ascii="仿宋_GB2312" w:eastAsia="仿宋_GB2312" w:hint="eastAsia"/>
          <w:color w:val="333333"/>
          <w:w w:val="105"/>
        </w:rPr>
        <w:t>待人真诚和守信</w:t>
      </w:r>
      <w:proofErr w:type="spellEnd"/>
      <w:r w:rsidRPr="004D01B8">
        <w:rPr>
          <w:rFonts w:ascii="仿宋_GB2312" w:eastAsia="仿宋_GB2312" w:hint="eastAsia"/>
          <w:color w:val="333333"/>
          <w:w w:val="105"/>
        </w:rPr>
        <w:t>；</w:t>
      </w:r>
      <w:r w:rsidRPr="004D01B8">
        <w:rPr>
          <w:rFonts w:ascii="仿宋_GB2312" w:eastAsia="仿宋_GB2312" w:hint="eastAsia"/>
          <w:color w:val="333333"/>
          <w:w w:val="105"/>
          <w:sz w:val="22"/>
        </w:rPr>
        <w:t>(6)</w:t>
      </w:r>
      <w:proofErr w:type="spellStart"/>
      <w:r w:rsidRPr="004D01B8">
        <w:rPr>
          <w:rFonts w:ascii="仿宋_GB2312" w:eastAsia="仿宋_GB2312" w:hint="eastAsia"/>
          <w:color w:val="333333"/>
          <w:w w:val="105"/>
        </w:rPr>
        <w:t>注重能力培养和再学习</w:t>
      </w:r>
      <w:proofErr w:type="spellEnd"/>
      <w:r w:rsidRPr="004D01B8">
        <w:rPr>
          <w:rFonts w:ascii="仿宋_GB2312" w:eastAsia="仿宋_GB2312" w:hint="eastAsia"/>
          <w:color w:val="333333"/>
          <w:w w:val="105"/>
        </w:rPr>
        <w:t>。</w:t>
      </w:r>
    </w:p>
    <w:p w:rsidR="00686114" w:rsidRPr="004D01B8" w:rsidRDefault="00395D9B">
      <w:pPr>
        <w:pStyle w:val="a3"/>
        <w:spacing w:before="69"/>
        <w:rPr>
          <w:rFonts w:ascii="仿宋_GB2312" w:eastAsia="仿宋_GB2312" w:hint="eastAsia"/>
        </w:rPr>
      </w:pPr>
      <w:r w:rsidRPr="004D01B8">
        <w:rPr>
          <w:rFonts w:ascii="仿宋_GB2312" w:eastAsia="仿宋_GB2312" w:hint="eastAsia"/>
          <w:color w:val="333333"/>
          <w:w w:val="105"/>
          <w:sz w:val="22"/>
        </w:rPr>
        <w:t>2</w:t>
      </w:r>
      <w:r w:rsidRPr="004D01B8">
        <w:rPr>
          <w:rFonts w:ascii="仿宋_GB2312" w:eastAsia="仿宋_GB2312" w:hint="eastAsia"/>
          <w:color w:val="333333"/>
          <w:w w:val="105"/>
        </w:rPr>
        <w:t>、社会工作价值观的操作原则</w:t>
      </w:r>
    </w:p>
    <w:p w:rsidR="00686114" w:rsidRPr="004D01B8" w:rsidRDefault="00395D9B">
      <w:pPr>
        <w:pStyle w:val="a3"/>
        <w:spacing w:before="21"/>
        <w:ind w:left="116"/>
        <w:rPr>
          <w:rFonts w:ascii="仿宋_GB2312" w:eastAsia="仿宋_GB2312" w:hint="eastAsia"/>
        </w:rPr>
      </w:pPr>
      <w:proofErr w:type="spellStart"/>
      <w:r w:rsidRPr="004D01B8">
        <w:rPr>
          <w:rFonts w:ascii="仿宋_GB2312" w:eastAsia="仿宋_GB2312" w:hint="eastAsia"/>
          <w:b/>
          <w:color w:val="A40020"/>
          <w:w w:val="105"/>
          <w:u w:val="single" w:color="A40020"/>
        </w:rPr>
        <w:t>实践原则</w:t>
      </w:r>
      <w:r w:rsidRPr="004D01B8">
        <w:rPr>
          <w:rFonts w:ascii="仿宋_GB2312" w:eastAsia="仿宋_GB2312" w:hint="eastAsia"/>
          <w:color w:val="333333"/>
          <w:w w:val="105"/>
        </w:rPr>
        <w:t>：接纳；非评判；个别化；保密；当事人自决</w:t>
      </w:r>
      <w:proofErr w:type="spellEnd"/>
      <w:r w:rsidRPr="004D01B8">
        <w:rPr>
          <w:rFonts w:ascii="仿宋_GB2312" w:eastAsia="仿宋_GB2312" w:hint="eastAsia"/>
          <w:color w:val="333333"/>
          <w:w w:val="105"/>
        </w:rPr>
        <w:t>。</w:t>
      </w:r>
    </w:p>
    <w:p w:rsidR="00686114" w:rsidRPr="004D01B8" w:rsidRDefault="00395D9B">
      <w:pPr>
        <w:pStyle w:val="a3"/>
        <w:spacing w:before="25" w:line="316" w:lineRule="auto"/>
        <w:ind w:right="135"/>
        <w:rPr>
          <w:rFonts w:ascii="仿宋_GB2312" w:eastAsia="仿宋_GB2312" w:hint="eastAsia"/>
        </w:rPr>
      </w:pPr>
      <w:r w:rsidRPr="004D01B8">
        <w:rPr>
          <w:rFonts w:ascii="仿宋_GB2312" w:eastAsia="仿宋_GB2312" w:hint="eastAsia"/>
          <w:color w:val="333333"/>
          <w:spacing w:val="-1"/>
          <w:sz w:val="22"/>
        </w:rPr>
        <w:t>3</w:t>
      </w:r>
      <w:r w:rsidRPr="004D01B8">
        <w:rPr>
          <w:rFonts w:ascii="仿宋_GB2312" w:eastAsia="仿宋_GB2312" w:hint="eastAsia"/>
          <w:color w:val="333333"/>
          <w:spacing w:val="-1"/>
        </w:rPr>
        <w:t>、社会工作专业实践背后的价值观：社会工作者对服务对象、专业实践、服务机构、公共福利发展以及社会发展与</w:t>
      </w:r>
      <w:r w:rsidRPr="004D01B8">
        <w:rPr>
          <w:rFonts w:ascii="仿宋_GB2312" w:eastAsia="仿宋_GB2312" w:hint="eastAsia"/>
          <w:color w:val="333333"/>
          <w:spacing w:val="-1"/>
        </w:rPr>
        <w:t xml:space="preserve">  </w:t>
      </w:r>
      <w:proofErr w:type="spellStart"/>
      <w:r w:rsidRPr="004D01B8">
        <w:rPr>
          <w:rFonts w:ascii="仿宋_GB2312" w:eastAsia="仿宋_GB2312" w:hint="eastAsia"/>
          <w:color w:val="333333"/>
          <w:spacing w:val="-1"/>
          <w:w w:val="105"/>
        </w:rPr>
        <w:t>社会进步的看法</w:t>
      </w:r>
      <w:proofErr w:type="spellEnd"/>
      <w:r w:rsidRPr="004D01B8">
        <w:rPr>
          <w:rFonts w:ascii="仿宋_GB2312" w:eastAsia="仿宋_GB2312" w:hint="eastAsia"/>
          <w:color w:val="333333"/>
          <w:spacing w:val="-1"/>
          <w:w w:val="105"/>
        </w:rPr>
        <w:t>。</w:t>
      </w:r>
    </w:p>
    <w:p w:rsidR="00686114" w:rsidRPr="004D01B8" w:rsidRDefault="00395D9B">
      <w:pPr>
        <w:pStyle w:val="Heading1"/>
        <w:spacing w:line="285" w:lineRule="exact"/>
        <w:rPr>
          <w:rFonts w:ascii="仿宋_GB2312" w:eastAsia="仿宋_GB2312" w:hint="eastAsia"/>
        </w:rPr>
      </w:pPr>
      <w:proofErr w:type="spellStart"/>
      <w:r w:rsidRPr="004D01B8">
        <w:rPr>
          <w:rFonts w:ascii="仿宋_GB2312" w:eastAsia="仿宋_GB2312" w:hint="eastAsia"/>
          <w:color w:val="333333"/>
          <w:w w:val="110"/>
        </w:rPr>
        <w:t>第二节</w:t>
      </w:r>
      <w:proofErr w:type="spellEnd"/>
      <w:r w:rsidRPr="004D01B8">
        <w:rPr>
          <w:rFonts w:ascii="仿宋_GB2312" w:eastAsia="仿宋_GB2312" w:hint="eastAsia"/>
          <w:color w:val="333333"/>
          <w:w w:val="110"/>
        </w:rPr>
        <w:t xml:space="preserve"> </w:t>
      </w:r>
      <w:proofErr w:type="spellStart"/>
      <w:r w:rsidRPr="004D01B8">
        <w:rPr>
          <w:rFonts w:ascii="仿宋_GB2312" w:eastAsia="仿宋_GB2312" w:hint="eastAsia"/>
          <w:color w:val="333333"/>
          <w:w w:val="110"/>
        </w:rPr>
        <w:t>社会工作专业伦理</w:t>
      </w:r>
      <w:proofErr w:type="spellEnd"/>
      <w:r w:rsidRPr="004D01B8">
        <w:rPr>
          <w:rFonts w:ascii="仿宋_GB2312" w:eastAsia="仿宋_GB2312" w:hint="eastAsia"/>
          <w:color w:val="333333"/>
          <w:w w:val="110"/>
        </w:rPr>
        <w:t>★★★★</w:t>
      </w:r>
    </w:p>
    <w:p w:rsidR="00686114" w:rsidRPr="004D01B8" w:rsidRDefault="00395D9B">
      <w:pPr>
        <w:spacing w:line="280" w:lineRule="auto"/>
        <w:ind w:left="122" w:right="168"/>
        <w:rPr>
          <w:rFonts w:ascii="仿宋_GB2312" w:eastAsia="仿宋_GB2312" w:hint="eastAsia"/>
          <w:sz w:val="19"/>
        </w:rPr>
      </w:pPr>
      <w:r w:rsidRPr="004D01B8">
        <w:rPr>
          <w:rFonts w:ascii="仿宋_GB2312" w:eastAsia="仿宋_GB2312" w:hint="eastAsia"/>
          <w:color w:val="333333"/>
        </w:rPr>
        <w:t>1</w:t>
      </w:r>
      <w:r w:rsidRPr="004D01B8">
        <w:rPr>
          <w:rFonts w:ascii="仿宋_GB2312" w:eastAsia="仿宋_GB2312" w:hint="eastAsia"/>
          <w:color w:val="333333"/>
          <w:spacing w:val="-7"/>
          <w:sz w:val="19"/>
        </w:rPr>
        <w:t>、</w:t>
      </w:r>
      <w:r w:rsidRPr="004D01B8">
        <w:rPr>
          <w:rFonts w:ascii="仿宋_GB2312" w:eastAsia="仿宋_GB2312" w:hint="eastAsia"/>
          <w:b/>
          <w:color w:val="A40020"/>
          <w:spacing w:val="10"/>
          <w:sz w:val="19"/>
          <w:u w:val="single" w:color="A40020"/>
        </w:rPr>
        <w:t>社会工作专业伦理的基本内容</w:t>
      </w:r>
      <w:r w:rsidRPr="004D01B8">
        <w:rPr>
          <w:rFonts w:ascii="仿宋_GB2312" w:eastAsia="仿宋_GB2312" w:hint="eastAsia"/>
          <w:color w:val="333333"/>
          <w:sz w:val="19"/>
        </w:rPr>
        <w:t>：</w:t>
      </w:r>
      <w:r w:rsidRPr="004D01B8">
        <w:rPr>
          <w:rFonts w:ascii="仿宋_GB2312" w:eastAsia="仿宋_GB2312" w:hint="eastAsia"/>
          <w:color w:val="333333"/>
        </w:rPr>
        <w:t>(1)</w:t>
      </w:r>
      <w:proofErr w:type="spellStart"/>
      <w:r w:rsidRPr="004D01B8">
        <w:rPr>
          <w:rFonts w:ascii="仿宋_GB2312" w:eastAsia="仿宋_GB2312" w:hint="eastAsia"/>
          <w:color w:val="333333"/>
          <w:sz w:val="19"/>
        </w:rPr>
        <w:t>社会工作者对服务对象的伦理责任</w:t>
      </w:r>
      <w:proofErr w:type="spellEnd"/>
      <w:r w:rsidRPr="004D01B8">
        <w:rPr>
          <w:rFonts w:ascii="仿宋_GB2312" w:eastAsia="仿宋_GB2312" w:hint="eastAsia"/>
          <w:color w:val="333333"/>
          <w:sz w:val="19"/>
        </w:rPr>
        <w:t>；</w:t>
      </w:r>
      <w:r w:rsidRPr="004D01B8">
        <w:rPr>
          <w:rFonts w:ascii="仿宋_GB2312" w:eastAsia="仿宋_GB2312" w:hint="eastAsia"/>
          <w:color w:val="333333"/>
        </w:rPr>
        <w:t>(2)</w:t>
      </w:r>
      <w:proofErr w:type="spellStart"/>
      <w:r w:rsidRPr="004D01B8">
        <w:rPr>
          <w:rFonts w:ascii="仿宋_GB2312" w:eastAsia="仿宋_GB2312" w:hint="eastAsia"/>
          <w:color w:val="333333"/>
          <w:sz w:val="19"/>
        </w:rPr>
        <w:t>社会工作者对同事的伦理责任</w:t>
      </w:r>
      <w:proofErr w:type="spellEnd"/>
      <w:r w:rsidRPr="004D01B8">
        <w:rPr>
          <w:rFonts w:ascii="仿宋_GB2312" w:eastAsia="仿宋_GB2312" w:hint="eastAsia"/>
          <w:color w:val="333333"/>
          <w:sz w:val="19"/>
        </w:rPr>
        <w:t>；</w:t>
      </w:r>
      <w:r w:rsidRPr="004D01B8">
        <w:rPr>
          <w:rFonts w:ascii="仿宋_GB2312" w:eastAsia="仿宋_GB2312" w:hint="eastAsia"/>
          <w:color w:val="333333"/>
        </w:rPr>
        <w:t xml:space="preserve">(3)   </w:t>
      </w:r>
      <w:proofErr w:type="spellStart"/>
      <w:r w:rsidRPr="004D01B8">
        <w:rPr>
          <w:rFonts w:ascii="仿宋_GB2312" w:eastAsia="仿宋_GB2312" w:hint="eastAsia"/>
          <w:color w:val="333333"/>
          <w:spacing w:val="-1"/>
          <w:sz w:val="19"/>
        </w:rPr>
        <w:t>社会工作者对服务机构的伦理责任</w:t>
      </w:r>
      <w:proofErr w:type="spellEnd"/>
      <w:r w:rsidRPr="004D01B8">
        <w:rPr>
          <w:rFonts w:ascii="仿宋_GB2312" w:eastAsia="仿宋_GB2312" w:hint="eastAsia"/>
          <w:color w:val="333333"/>
          <w:spacing w:val="-1"/>
          <w:sz w:val="19"/>
        </w:rPr>
        <w:t>；</w:t>
      </w:r>
      <w:r w:rsidRPr="004D01B8">
        <w:rPr>
          <w:rFonts w:ascii="仿宋_GB2312" w:eastAsia="仿宋_GB2312" w:hint="eastAsia"/>
          <w:color w:val="333333"/>
          <w:spacing w:val="-1"/>
        </w:rPr>
        <w:t>(4)</w:t>
      </w:r>
      <w:proofErr w:type="spellStart"/>
      <w:r w:rsidRPr="004D01B8">
        <w:rPr>
          <w:rFonts w:ascii="仿宋_GB2312" w:eastAsia="仿宋_GB2312" w:hint="eastAsia"/>
          <w:color w:val="333333"/>
          <w:sz w:val="19"/>
        </w:rPr>
        <w:t>社会工作者作为专业人员的伦理责任</w:t>
      </w:r>
      <w:proofErr w:type="spellEnd"/>
      <w:r w:rsidRPr="004D01B8">
        <w:rPr>
          <w:rFonts w:ascii="仿宋_GB2312" w:eastAsia="仿宋_GB2312" w:hint="eastAsia"/>
          <w:color w:val="333333"/>
          <w:sz w:val="19"/>
        </w:rPr>
        <w:t>；</w:t>
      </w:r>
      <w:r w:rsidRPr="004D01B8">
        <w:rPr>
          <w:rFonts w:ascii="仿宋_GB2312" w:eastAsia="仿宋_GB2312" w:hint="eastAsia"/>
          <w:color w:val="333333"/>
        </w:rPr>
        <w:t>(5)</w:t>
      </w:r>
      <w:proofErr w:type="spellStart"/>
      <w:r w:rsidRPr="004D01B8">
        <w:rPr>
          <w:rFonts w:ascii="仿宋_GB2312" w:eastAsia="仿宋_GB2312" w:hint="eastAsia"/>
          <w:color w:val="333333"/>
          <w:sz w:val="19"/>
        </w:rPr>
        <w:t>社会工作者对社会工作专业的伦理</w:t>
      </w:r>
      <w:proofErr w:type="spellEnd"/>
      <w:r w:rsidRPr="004D01B8">
        <w:rPr>
          <w:rFonts w:ascii="仿宋_GB2312" w:eastAsia="仿宋_GB2312" w:hint="eastAsia"/>
          <w:color w:val="333333"/>
          <w:sz w:val="19"/>
        </w:rPr>
        <w:t xml:space="preserve"> </w:t>
      </w:r>
      <w:proofErr w:type="spellStart"/>
      <w:r w:rsidRPr="004D01B8">
        <w:rPr>
          <w:rFonts w:ascii="仿宋_GB2312" w:eastAsia="仿宋_GB2312" w:hint="eastAsia"/>
          <w:color w:val="333333"/>
          <w:w w:val="105"/>
          <w:sz w:val="19"/>
        </w:rPr>
        <w:t>责任</w:t>
      </w:r>
      <w:proofErr w:type="spellEnd"/>
      <w:r w:rsidRPr="004D01B8">
        <w:rPr>
          <w:rFonts w:ascii="仿宋_GB2312" w:eastAsia="仿宋_GB2312" w:hint="eastAsia"/>
          <w:color w:val="333333"/>
          <w:w w:val="105"/>
          <w:sz w:val="19"/>
        </w:rPr>
        <w:t>；</w:t>
      </w:r>
      <w:r w:rsidRPr="004D01B8">
        <w:rPr>
          <w:rFonts w:ascii="仿宋_GB2312" w:eastAsia="仿宋_GB2312" w:hint="eastAsia"/>
          <w:color w:val="333333"/>
          <w:w w:val="105"/>
        </w:rPr>
        <w:t>(6)</w:t>
      </w:r>
      <w:proofErr w:type="spellStart"/>
      <w:r w:rsidRPr="004D01B8">
        <w:rPr>
          <w:rFonts w:ascii="仿宋_GB2312" w:eastAsia="仿宋_GB2312" w:hint="eastAsia"/>
          <w:color w:val="333333"/>
          <w:w w:val="105"/>
          <w:sz w:val="19"/>
        </w:rPr>
        <w:t>社会工作者对全社会的伦理责任</w:t>
      </w:r>
      <w:proofErr w:type="spellEnd"/>
      <w:r w:rsidRPr="004D01B8">
        <w:rPr>
          <w:rFonts w:ascii="仿宋_GB2312" w:eastAsia="仿宋_GB2312" w:hint="eastAsia"/>
          <w:color w:val="333333"/>
          <w:w w:val="105"/>
          <w:sz w:val="19"/>
        </w:rPr>
        <w:t>。</w:t>
      </w:r>
    </w:p>
    <w:p w:rsidR="00686114" w:rsidRPr="004D01B8" w:rsidRDefault="00395D9B">
      <w:pPr>
        <w:spacing w:line="319" w:lineRule="exact"/>
        <w:ind w:left="122"/>
        <w:rPr>
          <w:rFonts w:ascii="仿宋_GB2312" w:eastAsia="仿宋_GB2312" w:hint="eastAsia"/>
          <w:sz w:val="19"/>
        </w:rPr>
      </w:pPr>
      <w:r w:rsidRPr="004D01B8">
        <w:rPr>
          <w:rFonts w:ascii="仿宋_GB2312" w:eastAsia="仿宋_GB2312" w:hint="eastAsia"/>
          <w:color w:val="333333"/>
        </w:rPr>
        <w:t>2</w:t>
      </w:r>
      <w:r w:rsidRPr="004D01B8">
        <w:rPr>
          <w:rFonts w:ascii="仿宋_GB2312" w:eastAsia="仿宋_GB2312" w:hint="eastAsia"/>
          <w:color w:val="333333"/>
          <w:sz w:val="19"/>
        </w:rPr>
        <w:t>、</w:t>
      </w:r>
      <w:r w:rsidRPr="004D01B8">
        <w:rPr>
          <w:rFonts w:ascii="仿宋_GB2312" w:eastAsia="仿宋_GB2312" w:hint="eastAsia"/>
          <w:b/>
          <w:color w:val="A40020"/>
          <w:sz w:val="19"/>
          <w:u w:val="single" w:color="A40020"/>
        </w:rPr>
        <w:t>伦理议题的主要内容</w:t>
      </w:r>
      <w:r w:rsidRPr="004D01B8">
        <w:rPr>
          <w:rFonts w:ascii="仿宋_GB2312" w:eastAsia="仿宋_GB2312" w:hint="eastAsia"/>
          <w:color w:val="333333"/>
          <w:sz w:val="19"/>
        </w:rPr>
        <w:t>：</w:t>
      </w:r>
      <w:r w:rsidRPr="004D01B8">
        <w:rPr>
          <w:rFonts w:ascii="仿宋_GB2312" w:eastAsia="仿宋_GB2312" w:hint="eastAsia"/>
          <w:color w:val="333333"/>
        </w:rPr>
        <w:t>(1)</w:t>
      </w:r>
      <w:proofErr w:type="spellStart"/>
      <w:r w:rsidRPr="004D01B8">
        <w:rPr>
          <w:rFonts w:ascii="仿宋_GB2312" w:eastAsia="仿宋_GB2312" w:hint="eastAsia"/>
          <w:color w:val="333333"/>
          <w:sz w:val="19"/>
        </w:rPr>
        <w:t>服务对象自决</w:t>
      </w:r>
      <w:proofErr w:type="spellEnd"/>
      <w:r w:rsidRPr="004D01B8">
        <w:rPr>
          <w:rFonts w:ascii="仿宋_GB2312" w:eastAsia="仿宋_GB2312" w:hint="eastAsia"/>
          <w:color w:val="333333"/>
          <w:sz w:val="19"/>
        </w:rPr>
        <w:t>；</w:t>
      </w:r>
      <w:r w:rsidRPr="004D01B8">
        <w:rPr>
          <w:rFonts w:ascii="仿宋_GB2312" w:eastAsia="仿宋_GB2312" w:hint="eastAsia"/>
          <w:color w:val="333333"/>
        </w:rPr>
        <w:t>(2)</w:t>
      </w:r>
      <w:proofErr w:type="spellStart"/>
      <w:r w:rsidRPr="004D01B8">
        <w:rPr>
          <w:rFonts w:ascii="仿宋_GB2312" w:eastAsia="仿宋_GB2312" w:hint="eastAsia"/>
          <w:color w:val="333333"/>
          <w:sz w:val="19"/>
        </w:rPr>
        <w:t>保密议题</w:t>
      </w:r>
      <w:proofErr w:type="spellEnd"/>
      <w:r w:rsidRPr="004D01B8">
        <w:rPr>
          <w:rFonts w:ascii="仿宋_GB2312" w:eastAsia="仿宋_GB2312" w:hint="eastAsia"/>
          <w:color w:val="333333"/>
          <w:sz w:val="19"/>
        </w:rPr>
        <w:t>；</w:t>
      </w:r>
      <w:r w:rsidRPr="004D01B8">
        <w:rPr>
          <w:rFonts w:ascii="仿宋_GB2312" w:eastAsia="仿宋_GB2312" w:hint="eastAsia"/>
          <w:color w:val="333333"/>
        </w:rPr>
        <w:t>(3)</w:t>
      </w:r>
      <w:proofErr w:type="spellStart"/>
      <w:r w:rsidRPr="004D01B8">
        <w:rPr>
          <w:rFonts w:ascii="仿宋_GB2312" w:eastAsia="仿宋_GB2312" w:hint="eastAsia"/>
          <w:color w:val="333333"/>
          <w:sz w:val="19"/>
        </w:rPr>
        <w:t>双重关系</w:t>
      </w:r>
      <w:proofErr w:type="spellEnd"/>
      <w:r w:rsidRPr="004D01B8">
        <w:rPr>
          <w:rFonts w:ascii="仿宋_GB2312" w:eastAsia="仿宋_GB2312" w:hint="eastAsia"/>
          <w:color w:val="333333"/>
          <w:sz w:val="19"/>
        </w:rPr>
        <w:t>；</w:t>
      </w:r>
      <w:r w:rsidRPr="004D01B8">
        <w:rPr>
          <w:rFonts w:ascii="仿宋_GB2312" w:eastAsia="仿宋_GB2312" w:hint="eastAsia"/>
          <w:color w:val="333333"/>
        </w:rPr>
        <w:t>(4)</w:t>
      </w:r>
      <w:proofErr w:type="spellStart"/>
      <w:r w:rsidRPr="004D01B8">
        <w:rPr>
          <w:rFonts w:ascii="仿宋_GB2312" w:eastAsia="仿宋_GB2312" w:hint="eastAsia"/>
          <w:color w:val="333333"/>
          <w:sz w:val="19"/>
        </w:rPr>
        <w:t>知情同意</w:t>
      </w:r>
      <w:proofErr w:type="spellEnd"/>
      <w:r w:rsidRPr="004D01B8">
        <w:rPr>
          <w:rFonts w:ascii="仿宋_GB2312" w:eastAsia="仿宋_GB2312" w:hint="eastAsia"/>
          <w:color w:val="333333"/>
          <w:sz w:val="19"/>
        </w:rPr>
        <w:t>；</w:t>
      </w:r>
      <w:r w:rsidRPr="004D01B8">
        <w:rPr>
          <w:rFonts w:ascii="仿宋_GB2312" w:eastAsia="仿宋_GB2312" w:hint="eastAsia"/>
          <w:color w:val="333333"/>
        </w:rPr>
        <w:t>(5)</w:t>
      </w:r>
      <w:proofErr w:type="spellStart"/>
      <w:r w:rsidRPr="004D01B8">
        <w:rPr>
          <w:rFonts w:ascii="仿宋_GB2312" w:eastAsia="仿宋_GB2312" w:hint="eastAsia"/>
          <w:color w:val="333333"/>
          <w:sz w:val="19"/>
        </w:rPr>
        <w:t>多元文化</w:t>
      </w:r>
      <w:proofErr w:type="spellEnd"/>
      <w:r w:rsidRPr="004D01B8">
        <w:rPr>
          <w:rFonts w:ascii="仿宋_GB2312" w:eastAsia="仿宋_GB2312" w:hint="eastAsia"/>
          <w:color w:val="333333"/>
          <w:sz w:val="19"/>
        </w:rPr>
        <w:t>；</w:t>
      </w:r>
      <w:r w:rsidRPr="004D01B8">
        <w:rPr>
          <w:rFonts w:ascii="仿宋_GB2312" w:eastAsia="仿宋_GB2312" w:hint="eastAsia"/>
          <w:color w:val="333333"/>
        </w:rPr>
        <w:t>(6)</w:t>
      </w:r>
      <w:proofErr w:type="spellStart"/>
      <w:r w:rsidRPr="004D01B8">
        <w:rPr>
          <w:rFonts w:ascii="仿宋_GB2312" w:eastAsia="仿宋_GB2312" w:hint="eastAsia"/>
          <w:color w:val="333333"/>
          <w:sz w:val="19"/>
        </w:rPr>
        <w:t>专业能</w:t>
      </w:r>
      <w:proofErr w:type="spellEnd"/>
    </w:p>
    <w:p w:rsidR="00686114" w:rsidRPr="004D01B8" w:rsidRDefault="00395D9B">
      <w:pPr>
        <w:pStyle w:val="a3"/>
        <w:spacing w:before="30"/>
        <w:rPr>
          <w:rFonts w:ascii="仿宋_GB2312" w:eastAsia="仿宋_GB2312" w:hint="eastAsia"/>
        </w:rPr>
      </w:pPr>
      <w:r w:rsidRPr="004D01B8">
        <w:rPr>
          <w:rFonts w:ascii="仿宋_GB2312" w:eastAsia="仿宋_GB2312" w:hint="eastAsia"/>
          <w:color w:val="333333"/>
          <w:w w:val="105"/>
        </w:rPr>
        <w:t>力。</w:t>
      </w:r>
    </w:p>
    <w:p w:rsidR="00686114" w:rsidRPr="004D01B8" w:rsidRDefault="00395D9B">
      <w:pPr>
        <w:spacing w:before="21" w:line="256" w:lineRule="auto"/>
        <w:ind w:left="122" w:right="288"/>
        <w:rPr>
          <w:rFonts w:ascii="仿宋_GB2312" w:eastAsia="仿宋_GB2312" w:hint="eastAsia"/>
          <w:sz w:val="19"/>
        </w:rPr>
      </w:pPr>
      <w:r w:rsidRPr="004D01B8">
        <w:rPr>
          <w:rFonts w:ascii="仿宋_GB2312" w:eastAsia="仿宋_GB2312" w:hint="eastAsia"/>
          <w:color w:val="333333"/>
        </w:rPr>
        <w:t>3</w:t>
      </w:r>
      <w:r w:rsidRPr="004D01B8">
        <w:rPr>
          <w:rFonts w:ascii="仿宋_GB2312" w:eastAsia="仿宋_GB2312" w:hint="eastAsia"/>
          <w:color w:val="333333"/>
          <w:sz w:val="19"/>
        </w:rPr>
        <w:t>、</w:t>
      </w:r>
      <w:r w:rsidRPr="004D01B8">
        <w:rPr>
          <w:rFonts w:ascii="仿宋_GB2312" w:eastAsia="仿宋_GB2312" w:hint="eastAsia"/>
          <w:b/>
          <w:color w:val="A40020"/>
          <w:sz w:val="19"/>
          <w:u w:val="single" w:color="A40020"/>
        </w:rPr>
        <w:t>伦理原则</w:t>
      </w:r>
      <w:r w:rsidRPr="004D01B8">
        <w:rPr>
          <w:rFonts w:ascii="仿宋_GB2312" w:eastAsia="仿宋_GB2312" w:hint="eastAsia"/>
          <w:color w:val="333333"/>
          <w:sz w:val="19"/>
        </w:rPr>
        <w:t>：</w:t>
      </w:r>
      <w:r w:rsidRPr="004D01B8">
        <w:rPr>
          <w:rFonts w:ascii="仿宋_GB2312" w:eastAsia="仿宋_GB2312" w:hint="eastAsia"/>
          <w:color w:val="333333"/>
        </w:rPr>
        <w:t>(1)</w:t>
      </w:r>
      <w:r w:rsidRPr="004D01B8">
        <w:rPr>
          <w:rFonts w:ascii="仿宋_GB2312" w:eastAsia="仿宋_GB2312" w:hint="eastAsia"/>
          <w:color w:val="333333"/>
          <w:sz w:val="19"/>
        </w:rPr>
        <w:t>保护生命原则；</w:t>
      </w:r>
      <w:r w:rsidRPr="004D01B8">
        <w:rPr>
          <w:rFonts w:ascii="仿宋_GB2312" w:eastAsia="仿宋_GB2312" w:hint="eastAsia"/>
          <w:color w:val="333333"/>
        </w:rPr>
        <w:t>(2)</w:t>
      </w:r>
      <w:r w:rsidRPr="004D01B8">
        <w:rPr>
          <w:rFonts w:ascii="仿宋_GB2312" w:eastAsia="仿宋_GB2312" w:hint="eastAsia"/>
          <w:color w:val="333333"/>
          <w:sz w:val="19"/>
        </w:rPr>
        <w:t>差别平等原则；</w:t>
      </w:r>
      <w:r w:rsidRPr="004D01B8">
        <w:rPr>
          <w:rFonts w:ascii="仿宋_GB2312" w:eastAsia="仿宋_GB2312" w:hint="eastAsia"/>
          <w:color w:val="333333"/>
        </w:rPr>
        <w:t>(3)</w:t>
      </w:r>
      <w:r w:rsidRPr="004D01B8">
        <w:rPr>
          <w:rFonts w:ascii="仿宋_GB2312" w:eastAsia="仿宋_GB2312" w:hint="eastAsia"/>
          <w:color w:val="333333"/>
          <w:sz w:val="19"/>
        </w:rPr>
        <w:t>自由自主原则；</w:t>
      </w:r>
      <w:r w:rsidRPr="004D01B8">
        <w:rPr>
          <w:rFonts w:ascii="仿宋_GB2312" w:eastAsia="仿宋_GB2312" w:hint="eastAsia"/>
          <w:color w:val="333333"/>
        </w:rPr>
        <w:t>(4)</w:t>
      </w:r>
      <w:r w:rsidRPr="004D01B8">
        <w:rPr>
          <w:rFonts w:ascii="仿宋_GB2312" w:eastAsia="仿宋_GB2312" w:hint="eastAsia"/>
          <w:color w:val="333333"/>
          <w:sz w:val="19"/>
        </w:rPr>
        <w:t>最小伤害原则；</w:t>
      </w:r>
      <w:r w:rsidRPr="004D01B8">
        <w:rPr>
          <w:rFonts w:ascii="仿宋_GB2312" w:eastAsia="仿宋_GB2312" w:hint="eastAsia"/>
          <w:color w:val="333333"/>
        </w:rPr>
        <w:t>(5)</w:t>
      </w:r>
      <w:r w:rsidRPr="004D01B8">
        <w:rPr>
          <w:rFonts w:ascii="仿宋_GB2312" w:eastAsia="仿宋_GB2312" w:hint="eastAsia"/>
          <w:color w:val="333333"/>
          <w:sz w:val="19"/>
        </w:rPr>
        <w:t>生命质量原则；</w:t>
      </w:r>
      <w:r w:rsidRPr="004D01B8">
        <w:rPr>
          <w:rFonts w:ascii="仿宋_GB2312" w:eastAsia="仿宋_GB2312" w:hint="eastAsia"/>
          <w:color w:val="333333"/>
        </w:rPr>
        <w:t>(6)</w:t>
      </w:r>
      <w:r w:rsidRPr="004D01B8">
        <w:rPr>
          <w:rFonts w:ascii="仿宋_GB2312" w:eastAsia="仿宋_GB2312" w:hint="eastAsia"/>
          <w:color w:val="333333"/>
          <w:sz w:val="19"/>
        </w:rPr>
        <w:t>隐私保密原则；</w:t>
      </w:r>
      <w:r w:rsidRPr="004D01B8">
        <w:rPr>
          <w:rFonts w:ascii="仿宋_GB2312" w:eastAsia="仿宋_GB2312" w:hint="eastAsia"/>
          <w:color w:val="333333"/>
        </w:rPr>
        <w:t>(7)</w:t>
      </w:r>
      <w:r w:rsidRPr="004D01B8">
        <w:rPr>
          <w:rFonts w:ascii="仿宋_GB2312" w:eastAsia="仿宋_GB2312" w:hint="eastAsia"/>
          <w:color w:val="333333"/>
          <w:sz w:val="19"/>
        </w:rPr>
        <w:t>真诚原则。</w:t>
      </w:r>
    </w:p>
    <w:p w:rsidR="00686114" w:rsidRPr="004D01B8" w:rsidRDefault="00395D9B">
      <w:pPr>
        <w:pStyle w:val="Heading1"/>
        <w:spacing w:before="4" w:line="338" w:lineRule="exact"/>
        <w:rPr>
          <w:rFonts w:ascii="仿宋_GB2312" w:eastAsia="仿宋_GB2312" w:hint="eastAsia"/>
        </w:rPr>
      </w:pPr>
      <w:proofErr w:type="spellStart"/>
      <w:r w:rsidRPr="004D01B8">
        <w:rPr>
          <w:rFonts w:ascii="仿宋_GB2312" w:eastAsia="仿宋_GB2312" w:hint="eastAsia"/>
          <w:color w:val="333333"/>
          <w:w w:val="110"/>
        </w:rPr>
        <w:t>第三节</w:t>
      </w:r>
      <w:proofErr w:type="spellEnd"/>
      <w:r w:rsidRPr="004D01B8">
        <w:rPr>
          <w:rFonts w:ascii="仿宋_GB2312" w:eastAsia="仿宋_GB2312" w:hint="eastAsia"/>
          <w:color w:val="333333"/>
          <w:w w:val="110"/>
        </w:rPr>
        <w:t xml:space="preserve"> </w:t>
      </w:r>
      <w:proofErr w:type="spellStart"/>
      <w:r w:rsidRPr="004D01B8">
        <w:rPr>
          <w:rFonts w:ascii="仿宋_GB2312" w:eastAsia="仿宋_GB2312" w:hint="eastAsia"/>
          <w:color w:val="333333"/>
          <w:w w:val="110"/>
        </w:rPr>
        <w:t>社会工作专业伦理守则</w:t>
      </w:r>
      <w:proofErr w:type="spellEnd"/>
      <w:r w:rsidRPr="004D01B8">
        <w:rPr>
          <w:rFonts w:ascii="仿宋_GB2312" w:eastAsia="仿宋_GB2312" w:hint="eastAsia"/>
          <w:color w:val="333333"/>
          <w:w w:val="110"/>
        </w:rPr>
        <w:t>★★★★</w:t>
      </w:r>
    </w:p>
    <w:p w:rsidR="00686114" w:rsidRPr="004D01B8" w:rsidRDefault="00395D9B">
      <w:pPr>
        <w:spacing w:line="256" w:lineRule="auto"/>
        <w:ind w:left="122" w:right="233"/>
        <w:rPr>
          <w:rFonts w:ascii="仿宋_GB2312" w:eastAsia="仿宋_GB2312" w:hint="eastAsia"/>
          <w:sz w:val="19"/>
        </w:rPr>
      </w:pPr>
      <w:r w:rsidRPr="004D01B8">
        <w:rPr>
          <w:rFonts w:ascii="仿宋_GB2312" w:eastAsia="仿宋_GB2312" w:hint="eastAsia"/>
          <w:color w:val="333333"/>
        </w:rPr>
        <w:t>1</w:t>
      </w:r>
      <w:r w:rsidRPr="004D01B8">
        <w:rPr>
          <w:rFonts w:ascii="仿宋_GB2312" w:eastAsia="仿宋_GB2312" w:hint="eastAsia"/>
          <w:color w:val="333333"/>
          <w:sz w:val="19"/>
        </w:rPr>
        <w:t>、</w:t>
      </w:r>
      <w:r w:rsidRPr="004D01B8">
        <w:rPr>
          <w:rFonts w:ascii="仿宋_GB2312" w:eastAsia="仿宋_GB2312" w:hint="eastAsia"/>
          <w:b/>
          <w:color w:val="A40020"/>
          <w:sz w:val="19"/>
          <w:u w:val="single" w:color="A40020"/>
        </w:rPr>
        <w:t>国际社会工作伦理守则的基本内容</w:t>
      </w:r>
      <w:r w:rsidRPr="004D01B8">
        <w:rPr>
          <w:rFonts w:ascii="仿宋_GB2312" w:eastAsia="仿宋_GB2312" w:hint="eastAsia"/>
          <w:color w:val="333333"/>
          <w:sz w:val="19"/>
        </w:rPr>
        <w:t>：</w:t>
      </w:r>
      <w:r w:rsidRPr="004D01B8">
        <w:rPr>
          <w:rFonts w:ascii="仿宋_GB2312" w:eastAsia="仿宋_GB2312" w:hint="eastAsia"/>
          <w:color w:val="333333"/>
        </w:rPr>
        <w:t>(1)</w:t>
      </w:r>
      <w:r w:rsidRPr="004D01B8">
        <w:rPr>
          <w:rFonts w:ascii="仿宋_GB2312" w:eastAsia="仿宋_GB2312" w:hint="eastAsia"/>
          <w:color w:val="333333"/>
          <w:sz w:val="19"/>
        </w:rPr>
        <w:t>承认人类与生俱来的尊严；</w:t>
      </w:r>
      <w:r w:rsidRPr="004D01B8">
        <w:rPr>
          <w:rFonts w:ascii="仿宋_GB2312" w:eastAsia="仿宋_GB2312" w:hint="eastAsia"/>
          <w:color w:val="333333"/>
        </w:rPr>
        <w:t>(2)</w:t>
      </w:r>
      <w:r w:rsidRPr="004D01B8">
        <w:rPr>
          <w:rFonts w:ascii="仿宋_GB2312" w:eastAsia="仿宋_GB2312" w:hint="eastAsia"/>
          <w:color w:val="333333"/>
          <w:sz w:val="19"/>
        </w:rPr>
        <w:t>促进人权；</w:t>
      </w:r>
      <w:r w:rsidRPr="004D01B8">
        <w:rPr>
          <w:rFonts w:ascii="仿宋_GB2312" w:eastAsia="仿宋_GB2312" w:hint="eastAsia"/>
          <w:color w:val="333333"/>
        </w:rPr>
        <w:t>(3)</w:t>
      </w:r>
      <w:r w:rsidRPr="004D01B8">
        <w:rPr>
          <w:rFonts w:ascii="仿宋_GB2312" w:eastAsia="仿宋_GB2312" w:hint="eastAsia"/>
          <w:color w:val="333333"/>
          <w:sz w:val="19"/>
        </w:rPr>
        <w:t>促进社会正义；</w:t>
      </w:r>
      <w:r w:rsidRPr="004D01B8">
        <w:rPr>
          <w:rFonts w:ascii="仿宋_GB2312" w:eastAsia="仿宋_GB2312" w:hint="eastAsia"/>
          <w:color w:val="333333"/>
        </w:rPr>
        <w:t>(4)</w:t>
      </w:r>
      <w:r w:rsidRPr="004D01B8">
        <w:rPr>
          <w:rFonts w:ascii="仿宋_GB2312" w:eastAsia="仿宋_GB2312" w:hint="eastAsia"/>
          <w:color w:val="333333"/>
          <w:sz w:val="19"/>
        </w:rPr>
        <w:t>促进自决的权利；</w:t>
      </w:r>
      <w:r w:rsidRPr="004D01B8">
        <w:rPr>
          <w:rFonts w:ascii="仿宋_GB2312" w:eastAsia="仿宋_GB2312" w:hint="eastAsia"/>
          <w:color w:val="333333"/>
        </w:rPr>
        <w:t>(5)</w:t>
      </w:r>
      <w:r w:rsidRPr="004D01B8">
        <w:rPr>
          <w:rFonts w:ascii="仿宋_GB2312" w:eastAsia="仿宋_GB2312" w:hint="eastAsia"/>
          <w:color w:val="333333"/>
          <w:sz w:val="19"/>
        </w:rPr>
        <w:t>促进参与的权利；</w:t>
      </w:r>
      <w:r w:rsidRPr="004D01B8">
        <w:rPr>
          <w:rFonts w:ascii="仿宋_GB2312" w:eastAsia="仿宋_GB2312" w:hint="eastAsia"/>
          <w:color w:val="333333"/>
        </w:rPr>
        <w:t>(6)</w:t>
      </w:r>
      <w:r w:rsidRPr="004D01B8">
        <w:rPr>
          <w:rFonts w:ascii="仿宋_GB2312" w:eastAsia="仿宋_GB2312" w:hint="eastAsia"/>
          <w:color w:val="333333"/>
          <w:sz w:val="19"/>
        </w:rPr>
        <w:t>尊重保密权和隐私权；</w:t>
      </w:r>
      <w:r w:rsidRPr="004D01B8">
        <w:rPr>
          <w:rFonts w:ascii="仿宋_GB2312" w:eastAsia="仿宋_GB2312" w:hint="eastAsia"/>
          <w:color w:val="333333"/>
        </w:rPr>
        <w:t>(7)</w:t>
      </w:r>
      <w:r w:rsidRPr="004D01B8">
        <w:rPr>
          <w:rFonts w:ascii="仿宋_GB2312" w:eastAsia="仿宋_GB2312" w:hint="eastAsia"/>
          <w:color w:val="333333"/>
          <w:sz w:val="19"/>
        </w:rPr>
        <w:t>把人视为全人；</w:t>
      </w:r>
      <w:r w:rsidRPr="004D01B8">
        <w:rPr>
          <w:rFonts w:ascii="仿宋_GB2312" w:eastAsia="仿宋_GB2312" w:hint="eastAsia"/>
          <w:color w:val="333333"/>
        </w:rPr>
        <w:t>(8)</w:t>
      </w:r>
      <w:r w:rsidRPr="004D01B8">
        <w:rPr>
          <w:rFonts w:ascii="仿宋_GB2312" w:eastAsia="仿宋_GB2312" w:hint="eastAsia"/>
          <w:color w:val="333333"/>
          <w:sz w:val="19"/>
        </w:rPr>
        <w:t>合理使用科技和社交媒体；</w:t>
      </w:r>
      <w:r w:rsidRPr="004D01B8">
        <w:rPr>
          <w:rFonts w:ascii="仿宋_GB2312" w:eastAsia="仿宋_GB2312" w:hint="eastAsia"/>
          <w:color w:val="333333"/>
        </w:rPr>
        <w:t>(9)</w:t>
      </w:r>
      <w:r w:rsidRPr="004D01B8">
        <w:rPr>
          <w:rFonts w:ascii="仿宋_GB2312" w:eastAsia="仿宋_GB2312" w:hint="eastAsia"/>
          <w:color w:val="333333"/>
          <w:sz w:val="19"/>
        </w:rPr>
        <w:t>专业</w:t>
      </w:r>
    </w:p>
    <w:p w:rsidR="00686114" w:rsidRPr="004D01B8" w:rsidRDefault="00395D9B">
      <w:pPr>
        <w:pStyle w:val="a3"/>
        <w:spacing w:before="57"/>
        <w:rPr>
          <w:rFonts w:ascii="仿宋_GB2312" w:eastAsia="仿宋_GB2312" w:hint="eastAsia"/>
        </w:rPr>
      </w:pPr>
      <w:proofErr w:type="spellStart"/>
      <w:r w:rsidRPr="004D01B8">
        <w:rPr>
          <w:rFonts w:ascii="仿宋_GB2312" w:eastAsia="仿宋_GB2312" w:hint="eastAsia"/>
          <w:color w:val="333333"/>
          <w:w w:val="105"/>
        </w:rPr>
        <w:t>诚信</w:t>
      </w:r>
      <w:proofErr w:type="spellEnd"/>
      <w:r w:rsidRPr="004D01B8">
        <w:rPr>
          <w:rFonts w:ascii="仿宋_GB2312" w:eastAsia="仿宋_GB2312" w:hint="eastAsia"/>
          <w:color w:val="333333"/>
          <w:w w:val="105"/>
        </w:rPr>
        <w:t>。</w:t>
      </w:r>
    </w:p>
    <w:p w:rsidR="00686114" w:rsidRPr="004D01B8" w:rsidRDefault="00395D9B">
      <w:pPr>
        <w:pStyle w:val="a3"/>
        <w:spacing w:before="68"/>
        <w:rPr>
          <w:rFonts w:ascii="仿宋_GB2312" w:eastAsia="仿宋_GB2312" w:hint="eastAsia"/>
        </w:rPr>
      </w:pPr>
      <w:r w:rsidRPr="004D01B8">
        <w:rPr>
          <w:rFonts w:ascii="仿宋_GB2312" w:eastAsia="仿宋_GB2312" w:hint="eastAsia"/>
          <w:color w:val="333333"/>
          <w:w w:val="105"/>
          <w:sz w:val="22"/>
        </w:rPr>
        <w:t>2</w:t>
      </w:r>
      <w:r w:rsidRPr="004D01B8">
        <w:rPr>
          <w:rFonts w:ascii="仿宋_GB2312" w:eastAsia="仿宋_GB2312" w:hint="eastAsia"/>
          <w:color w:val="333333"/>
          <w:w w:val="105"/>
        </w:rPr>
        <w:t>、社会工作专业伦理守则建立的原则</w:t>
      </w:r>
    </w:p>
    <w:p w:rsidR="00686114" w:rsidRPr="004D01B8" w:rsidRDefault="00395D9B">
      <w:pPr>
        <w:pStyle w:val="a3"/>
        <w:spacing w:before="69" w:line="316" w:lineRule="auto"/>
        <w:ind w:right="135"/>
        <w:rPr>
          <w:rFonts w:ascii="仿宋_GB2312" w:eastAsia="仿宋_GB2312" w:hint="eastAsia"/>
        </w:rPr>
      </w:pPr>
      <w:r w:rsidRPr="004D01B8">
        <w:rPr>
          <w:rFonts w:ascii="仿宋_GB2312" w:eastAsia="仿宋_GB2312" w:hint="eastAsia"/>
          <w:color w:val="333333"/>
          <w:spacing w:val="-1"/>
          <w:sz w:val="22"/>
        </w:rPr>
        <w:t>(1)</w:t>
      </w:r>
      <w:proofErr w:type="spellStart"/>
      <w:r w:rsidRPr="004D01B8">
        <w:rPr>
          <w:rFonts w:ascii="仿宋_GB2312" w:eastAsia="仿宋_GB2312" w:hint="eastAsia"/>
          <w:color w:val="333333"/>
          <w:spacing w:val="-1"/>
        </w:rPr>
        <w:t>现实需要和未来发展相结合</w:t>
      </w:r>
      <w:proofErr w:type="spellEnd"/>
      <w:r w:rsidRPr="004D01B8">
        <w:rPr>
          <w:rFonts w:ascii="仿宋_GB2312" w:eastAsia="仿宋_GB2312" w:hint="eastAsia"/>
          <w:color w:val="333333"/>
          <w:spacing w:val="-1"/>
        </w:rPr>
        <w:t>；</w:t>
      </w:r>
      <w:r w:rsidRPr="004D01B8">
        <w:rPr>
          <w:rFonts w:ascii="仿宋_GB2312" w:eastAsia="仿宋_GB2312" w:hint="eastAsia"/>
          <w:color w:val="333333"/>
          <w:spacing w:val="-1"/>
          <w:sz w:val="22"/>
        </w:rPr>
        <w:t>(2)</w:t>
      </w:r>
      <w:proofErr w:type="spellStart"/>
      <w:r w:rsidRPr="004D01B8">
        <w:rPr>
          <w:rFonts w:ascii="仿宋_GB2312" w:eastAsia="仿宋_GB2312" w:hint="eastAsia"/>
          <w:color w:val="333333"/>
          <w:spacing w:val="-1"/>
        </w:rPr>
        <w:t>本土社会的伦理实践与国际社会工作专业伦理规则相结合</w:t>
      </w:r>
      <w:proofErr w:type="spellEnd"/>
      <w:r w:rsidRPr="004D01B8">
        <w:rPr>
          <w:rFonts w:ascii="仿宋_GB2312" w:eastAsia="仿宋_GB2312" w:hint="eastAsia"/>
          <w:color w:val="333333"/>
          <w:spacing w:val="-1"/>
        </w:rPr>
        <w:t>；</w:t>
      </w:r>
      <w:r w:rsidRPr="004D01B8">
        <w:rPr>
          <w:rFonts w:ascii="仿宋_GB2312" w:eastAsia="仿宋_GB2312" w:hint="eastAsia"/>
          <w:color w:val="333333"/>
          <w:sz w:val="22"/>
        </w:rPr>
        <w:t>(3)</w:t>
      </w:r>
      <w:proofErr w:type="spellStart"/>
      <w:r w:rsidRPr="004D01B8">
        <w:rPr>
          <w:rFonts w:ascii="仿宋_GB2312" w:eastAsia="仿宋_GB2312" w:hint="eastAsia"/>
          <w:color w:val="333333"/>
        </w:rPr>
        <w:t>专业实践与政治实</w:t>
      </w:r>
      <w:proofErr w:type="spellEnd"/>
      <w:r w:rsidRPr="004D01B8">
        <w:rPr>
          <w:rFonts w:ascii="仿宋_GB2312" w:eastAsia="仿宋_GB2312" w:hint="eastAsia"/>
          <w:color w:val="333333"/>
        </w:rPr>
        <w:t xml:space="preserve"> </w:t>
      </w:r>
      <w:proofErr w:type="spellStart"/>
      <w:r w:rsidRPr="004D01B8">
        <w:rPr>
          <w:rFonts w:ascii="仿宋_GB2312" w:eastAsia="仿宋_GB2312" w:hint="eastAsia"/>
          <w:color w:val="333333"/>
          <w:w w:val="105"/>
        </w:rPr>
        <w:t>践互不冲突</w:t>
      </w:r>
      <w:proofErr w:type="spellEnd"/>
      <w:r w:rsidRPr="004D01B8">
        <w:rPr>
          <w:rFonts w:ascii="仿宋_GB2312" w:eastAsia="仿宋_GB2312" w:hint="eastAsia"/>
          <w:color w:val="333333"/>
          <w:w w:val="105"/>
        </w:rPr>
        <w:t>。</w:t>
      </w:r>
    </w:p>
    <w:p w:rsidR="00686114" w:rsidRPr="004D01B8" w:rsidRDefault="00395D9B">
      <w:pPr>
        <w:spacing w:line="296" w:lineRule="exact"/>
        <w:ind w:left="122"/>
        <w:rPr>
          <w:rFonts w:ascii="仿宋_GB2312" w:eastAsia="仿宋_GB2312" w:hint="eastAsia"/>
          <w:sz w:val="19"/>
        </w:rPr>
      </w:pPr>
      <w:r w:rsidRPr="004D01B8">
        <w:rPr>
          <w:rFonts w:ascii="仿宋_GB2312" w:eastAsia="仿宋_GB2312" w:hint="eastAsia"/>
          <w:color w:val="333333"/>
        </w:rPr>
        <w:t>3</w:t>
      </w:r>
      <w:r w:rsidRPr="004D01B8">
        <w:rPr>
          <w:rFonts w:ascii="仿宋_GB2312" w:eastAsia="仿宋_GB2312" w:hint="eastAsia"/>
          <w:color w:val="333333"/>
          <w:sz w:val="19"/>
        </w:rPr>
        <w:t>、社会工作</w:t>
      </w:r>
      <w:r w:rsidRPr="004D01B8">
        <w:rPr>
          <w:rFonts w:ascii="仿宋_GB2312" w:eastAsia="仿宋_GB2312" w:hint="eastAsia"/>
          <w:b/>
          <w:color w:val="333333"/>
          <w:sz w:val="19"/>
        </w:rPr>
        <w:t>专业伦理守则的作用</w:t>
      </w:r>
      <w:r w:rsidRPr="004D01B8">
        <w:rPr>
          <w:rFonts w:ascii="仿宋_GB2312" w:eastAsia="仿宋_GB2312" w:hint="eastAsia"/>
          <w:color w:val="333333"/>
          <w:sz w:val="19"/>
        </w:rPr>
        <w:t>：</w:t>
      </w:r>
      <w:r w:rsidRPr="004D01B8">
        <w:rPr>
          <w:rFonts w:ascii="仿宋_GB2312" w:eastAsia="仿宋_GB2312" w:hint="eastAsia"/>
          <w:color w:val="333333"/>
        </w:rPr>
        <w:t>(1)</w:t>
      </w:r>
      <w:proofErr w:type="spellStart"/>
      <w:r w:rsidRPr="004D01B8">
        <w:rPr>
          <w:rFonts w:ascii="仿宋_GB2312" w:eastAsia="仿宋_GB2312" w:hint="eastAsia"/>
          <w:color w:val="333333"/>
          <w:sz w:val="19"/>
        </w:rPr>
        <w:t>保护服务对象的权益</w:t>
      </w:r>
      <w:proofErr w:type="spellEnd"/>
      <w:r w:rsidRPr="004D01B8">
        <w:rPr>
          <w:rFonts w:ascii="仿宋_GB2312" w:eastAsia="仿宋_GB2312" w:hint="eastAsia"/>
          <w:color w:val="333333"/>
          <w:sz w:val="19"/>
        </w:rPr>
        <w:t>；</w:t>
      </w:r>
      <w:r w:rsidRPr="004D01B8">
        <w:rPr>
          <w:rFonts w:ascii="仿宋_GB2312" w:eastAsia="仿宋_GB2312" w:hint="eastAsia"/>
          <w:color w:val="333333"/>
        </w:rPr>
        <w:t>(2)</w:t>
      </w:r>
      <w:proofErr w:type="spellStart"/>
      <w:r w:rsidRPr="004D01B8">
        <w:rPr>
          <w:rFonts w:ascii="仿宋_GB2312" w:eastAsia="仿宋_GB2312" w:hint="eastAsia"/>
          <w:color w:val="333333"/>
          <w:sz w:val="19"/>
        </w:rPr>
        <w:t>帮助社会工作者解决伦理难题</w:t>
      </w:r>
      <w:proofErr w:type="spellEnd"/>
      <w:r w:rsidRPr="004D01B8">
        <w:rPr>
          <w:rFonts w:ascii="仿宋_GB2312" w:eastAsia="仿宋_GB2312" w:hint="eastAsia"/>
          <w:color w:val="333333"/>
          <w:sz w:val="19"/>
        </w:rPr>
        <w:t>；</w:t>
      </w:r>
      <w:r w:rsidRPr="004D01B8">
        <w:rPr>
          <w:rFonts w:ascii="仿宋_GB2312" w:eastAsia="仿宋_GB2312" w:hint="eastAsia"/>
          <w:color w:val="333333"/>
        </w:rPr>
        <w:t>(3)</w:t>
      </w:r>
      <w:proofErr w:type="spellStart"/>
      <w:r w:rsidRPr="004D01B8">
        <w:rPr>
          <w:rFonts w:ascii="仿宋_GB2312" w:eastAsia="仿宋_GB2312" w:hint="eastAsia"/>
          <w:color w:val="333333"/>
          <w:sz w:val="19"/>
        </w:rPr>
        <w:t>促进专业的健康</w:t>
      </w:r>
      <w:proofErr w:type="spellEnd"/>
    </w:p>
    <w:p w:rsidR="00686114" w:rsidRPr="004D01B8" w:rsidRDefault="00395D9B">
      <w:pPr>
        <w:pStyle w:val="a3"/>
        <w:spacing w:before="25"/>
        <w:rPr>
          <w:rFonts w:ascii="仿宋_GB2312" w:eastAsia="仿宋_GB2312" w:hint="eastAsia"/>
        </w:rPr>
      </w:pPr>
      <w:proofErr w:type="spellStart"/>
      <w:r w:rsidRPr="004D01B8">
        <w:rPr>
          <w:rFonts w:ascii="仿宋_GB2312" w:eastAsia="仿宋_GB2312" w:hint="eastAsia"/>
          <w:color w:val="333333"/>
          <w:w w:val="105"/>
        </w:rPr>
        <w:t>发展</w:t>
      </w:r>
      <w:proofErr w:type="spellEnd"/>
      <w:r w:rsidRPr="004D01B8">
        <w:rPr>
          <w:rFonts w:ascii="仿宋_GB2312" w:eastAsia="仿宋_GB2312" w:hint="eastAsia"/>
          <w:color w:val="333333"/>
          <w:w w:val="105"/>
        </w:rPr>
        <w:t>；</w:t>
      </w:r>
      <w:r w:rsidRPr="004D01B8">
        <w:rPr>
          <w:rFonts w:ascii="仿宋_GB2312" w:eastAsia="仿宋_GB2312" w:hint="eastAsia"/>
          <w:color w:val="333333"/>
          <w:w w:val="105"/>
          <w:sz w:val="22"/>
        </w:rPr>
        <w:t>(4)</w:t>
      </w:r>
      <w:proofErr w:type="spellStart"/>
      <w:r w:rsidRPr="004D01B8">
        <w:rPr>
          <w:rFonts w:ascii="仿宋_GB2312" w:eastAsia="仿宋_GB2312" w:hint="eastAsia"/>
          <w:color w:val="333333"/>
          <w:w w:val="105"/>
        </w:rPr>
        <w:t>促进社会服务机构的能力建设</w:t>
      </w:r>
      <w:proofErr w:type="spellEnd"/>
      <w:r w:rsidRPr="004D01B8">
        <w:rPr>
          <w:rFonts w:ascii="仿宋_GB2312" w:eastAsia="仿宋_GB2312" w:hint="eastAsia"/>
          <w:color w:val="333333"/>
          <w:w w:val="105"/>
        </w:rPr>
        <w:t>；</w:t>
      </w:r>
      <w:r w:rsidRPr="004D01B8">
        <w:rPr>
          <w:rFonts w:ascii="仿宋_GB2312" w:eastAsia="仿宋_GB2312" w:hint="eastAsia"/>
          <w:color w:val="333333"/>
          <w:w w:val="105"/>
          <w:sz w:val="22"/>
        </w:rPr>
        <w:t>(5)</w:t>
      </w:r>
      <w:proofErr w:type="spellStart"/>
      <w:r w:rsidRPr="004D01B8">
        <w:rPr>
          <w:rFonts w:ascii="仿宋_GB2312" w:eastAsia="仿宋_GB2312" w:hint="eastAsia"/>
          <w:color w:val="333333"/>
          <w:w w:val="105"/>
        </w:rPr>
        <w:t>维护社会正义</w:t>
      </w:r>
      <w:proofErr w:type="spellEnd"/>
      <w:r w:rsidRPr="004D01B8">
        <w:rPr>
          <w:rFonts w:ascii="仿宋_GB2312" w:eastAsia="仿宋_GB2312" w:hint="eastAsia"/>
          <w:color w:val="333333"/>
          <w:w w:val="105"/>
        </w:rPr>
        <w:t>。</w:t>
      </w:r>
    </w:p>
    <w:p w:rsidR="00686114" w:rsidRPr="004D01B8" w:rsidRDefault="00686114">
      <w:pPr>
        <w:pStyle w:val="a3"/>
        <w:spacing w:before="2"/>
        <w:ind w:left="0"/>
        <w:rPr>
          <w:rFonts w:ascii="仿宋_GB2312" w:eastAsia="仿宋_GB2312" w:hint="eastAsia"/>
          <w:sz w:val="27"/>
        </w:rPr>
      </w:pPr>
    </w:p>
    <w:p w:rsidR="00686114" w:rsidRPr="004D01B8" w:rsidRDefault="00395D9B">
      <w:pPr>
        <w:pStyle w:val="Heading1"/>
        <w:spacing w:before="1" w:line="300" w:lineRule="auto"/>
        <w:ind w:right="7528"/>
        <w:rPr>
          <w:rFonts w:ascii="仿宋_GB2312" w:eastAsia="仿宋_GB2312" w:hint="eastAsia"/>
        </w:rPr>
      </w:pPr>
      <w:proofErr w:type="spellStart"/>
      <w:r w:rsidRPr="004D01B8">
        <w:rPr>
          <w:rFonts w:ascii="仿宋_GB2312" w:eastAsia="仿宋_GB2312" w:hint="eastAsia"/>
          <w:color w:val="333333"/>
          <w:w w:val="105"/>
        </w:rPr>
        <w:t>第三章</w:t>
      </w:r>
      <w:proofErr w:type="spellEnd"/>
      <w:r w:rsidRPr="004D01B8">
        <w:rPr>
          <w:rFonts w:ascii="仿宋_GB2312" w:eastAsia="仿宋_GB2312" w:hint="eastAsia"/>
          <w:color w:val="333333"/>
          <w:w w:val="105"/>
        </w:rPr>
        <w:t xml:space="preserve"> </w:t>
      </w:r>
      <w:proofErr w:type="spellStart"/>
      <w:r w:rsidRPr="004D01B8">
        <w:rPr>
          <w:rFonts w:ascii="仿宋_GB2312" w:eastAsia="仿宋_GB2312" w:hint="eastAsia"/>
          <w:color w:val="333333"/>
          <w:w w:val="105"/>
        </w:rPr>
        <w:t>人类行为与社会环境</w:t>
      </w:r>
      <w:r w:rsidRPr="004D01B8">
        <w:rPr>
          <w:rFonts w:ascii="仿宋_GB2312" w:eastAsia="仿宋_GB2312" w:hint="eastAsia"/>
          <w:color w:val="333333"/>
          <w:w w:val="110"/>
        </w:rPr>
        <w:t>第一节</w:t>
      </w:r>
      <w:proofErr w:type="spellEnd"/>
      <w:r w:rsidRPr="004D01B8">
        <w:rPr>
          <w:rFonts w:ascii="仿宋_GB2312" w:eastAsia="仿宋_GB2312" w:hint="eastAsia"/>
          <w:color w:val="333333"/>
          <w:w w:val="110"/>
        </w:rPr>
        <w:t xml:space="preserve"> </w:t>
      </w:r>
      <w:proofErr w:type="spellStart"/>
      <w:r w:rsidRPr="004D01B8">
        <w:rPr>
          <w:rFonts w:ascii="仿宋_GB2312" w:eastAsia="仿宋_GB2312" w:hint="eastAsia"/>
          <w:color w:val="333333"/>
          <w:w w:val="110"/>
        </w:rPr>
        <w:t>人类行为</w:t>
      </w:r>
      <w:proofErr w:type="spellEnd"/>
      <w:r w:rsidRPr="004D01B8">
        <w:rPr>
          <w:rFonts w:ascii="仿宋_GB2312" w:eastAsia="仿宋_GB2312" w:hint="eastAsia"/>
          <w:color w:val="333333"/>
          <w:w w:val="110"/>
        </w:rPr>
        <w:t>★★★★</w:t>
      </w:r>
    </w:p>
    <w:p w:rsidR="00686114" w:rsidRPr="004D01B8" w:rsidRDefault="00395D9B">
      <w:pPr>
        <w:pStyle w:val="a3"/>
        <w:spacing w:line="197" w:lineRule="exact"/>
        <w:rPr>
          <w:rFonts w:ascii="仿宋_GB2312" w:eastAsia="仿宋_GB2312" w:hint="eastAsia"/>
        </w:rPr>
      </w:pPr>
      <w:r w:rsidRPr="004D01B8">
        <w:rPr>
          <w:rFonts w:ascii="仿宋_GB2312" w:eastAsia="仿宋_GB2312" w:hint="eastAsia"/>
          <w:color w:val="333333"/>
          <w:w w:val="105"/>
          <w:sz w:val="22"/>
        </w:rPr>
        <w:t>1</w:t>
      </w:r>
      <w:r w:rsidRPr="004D01B8">
        <w:rPr>
          <w:rFonts w:ascii="仿宋_GB2312" w:eastAsia="仿宋_GB2312" w:hint="eastAsia"/>
          <w:color w:val="333333"/>
          <w:w w:val="105"/>
        </w:rPr>
        <w:t>、人类需要的层次和类型</w:t>
      </w:r>
    </w:p>
    <w:p w:rsidR="00686114" w:rsidRPr="004D01B8" w:rsidRDefault="00395D9B">
      <w:pPr>
        <w:pStyle w:val="a4"/>
        <w:numPr>
          <w:ilvl w:val="0"/>
          <w:numId w:val="43"/>
        </w:numPr>
        <w:tabs>
          <w:tab w:val="left" w:pos="353"/>
        </w:tabs>
        <w:spacing w:before="36" w:line="225" w:lineRule="auto"/>
        <w:ind w:right="277" w:firstLine="0"/>
        <w:rPr>
          <w:rFonts w:ascii="仿宋_GB2312" w:eastAsia="仿宋_GB2312" w:hint="eastAsia"/>
          <w:sz w:val="19"/>
        </w:rPr>
      </w:pPr>
      <w:proofErr w:type="spellStart"/>
      <w:r w:rsidRPr="004D01B8">
        <w:rPr>
          <w:rFonts w:ascii="仿宋_GB2312" w:eastAsia="仿宋_GB2312" w:hint="eastAsia"/>
          <w:color w:val="333333"/>
          <w:spacing w:val="-2"/>
          <w:sz w:val="19"/>
        </w:rPr>
        <w:t>人类需要的层次：①</w:t>
      </w:r>
      <w:r w:rsidRPr="004D01B8">
        <w:rPr>
          <w:rFonts w:ascii="仿宋_GB2312" w:eastAsia="仿宋_GB2312" w:hAnsi="Microsoft JhengHei" w:hint="eastAsia"/>
          <w:b/>
          <w:color w:val="A40020"/>
          <w:spacing w:val="10"/>
          <w:sz w:val="19"/>
          <w:u w:val="single" w:color="A40020"/>
        </w:rPr>
        <w:t>马斯洛需要层次理论</w:t>
      </w:r>
      <w:proofErr w:type="spellEnd"/>
      <w:r w:rsidRPr="004D01B8">
        <w:rPr>
          <w:rFonts w:ascii="仿宋_GB2312" w:eastAsia="仿宋_GB2312" w:hAnsi="Times New Roman" w:hint="eastAsia"/>
          <w:color w:val="333333"/>
        </w:rPr>
        <w:t>(</w:t>
      </w:r>
      <w:proofErr w:type="spellStart"/>
      <w:r w:rsidRPr="004D01B8">
        <w:rPr>
          <w:rFonts w:ascii="仿宋_GB2312" w:eastAsia="仿宋_GB2312" w:hint="eastAsia"/>
          <w:color w:val="333333"/>
          <w:sz w:val="19"/>
        </w:rPr>
        <w:t>生理需要、安全需要、归属与爱、尊重、自我实现，满足基本需要</w:t>
      </w:r>
      <w:proofErr w:type="spellEnd"/>
      <w:r w:rsidRPr="004D01B8">
        <w:rPr>
          <w:rFonts w:ascii="仿宋_GB2312" w:eastAsia="仿宋_GB2312" w:hint="eastAsia"/>
          <w:color w:val="333333"/>
          <w:sz w:val="19"/>
        </w:rPr>
        <w:t xml:space="preserve">   </w:t>
      </w:r>
      <w:proofErr w:type="spellStart"/>
      <w:r w:rsidRPr="004D01B8">
        <w:rPr>
          <w:rFonts w:ascii="仿宋_GB2312" w:eastAsia="仿宋_GB2312" w:hint="eastAsia"/>
          <w:color w:val="333333"/>
          <w:sz w:val="19"/>
        </w:rPr>
        <w:t>后，还有认识和理解的欲望、审美的需要</w:t>
      </w:r>
      <w:proofErr w:type="spellEnd"/>
      <w:r w:rsidRPr="004D01B8">
        <w:rPr>
          <w:rFonts w:ascii="仿宋_GB2312" w:eastAsia="仿宋_GB2312" w:hAnsi="Times New Roman" w:hint="eastAsia"/>
          <w:color w:val="333333"/>
          <w:spacing w:val="-3"/>
        </w:rPr>
        <w:t>)</w:t>
      </w:r>
      <w:r w:rsidRPr="004D01B8">
        <w:rPr>
          <w:rFonts w:ascii="仿宋_GB2312" w:eastAsia="仿宋_GB2312" w:hint="eastAsia"/>
          <w:color w:val="333333"/>
          <w:spacing w:val="-3"/>
          <w:sz w:val="19"/>
        </w:rPr>
        <w:t>；②</w:t>
      </w:r>
      <w:proofErr w:type="spellStart"/>
      <w:r w:rsidRPr="004D01B8">
        <w:rPr>
          <w:rFonts w:ascii="仿宋_GB2312" w:eastAsia="仿宋_GB2312" w:hAnsi="Microsoft JhengHei" w:hint="eastAsia"/>
          <w:b/>
          <w:color w:val="A40020"/>
          <w:spacing w:val="13"/>
          <w:sz w:val="19"/>
          <w:u w:val="single" w:color="A40020"/>
        </w:rPr>
        <w:t>阿尔德佛尔的</w:t>
      </w:r>
      <w:proofErr w:type="spellEnd"/>
      <w:r w:rsidRPr="004D01B8">
        <w:rPr>
          <w:rFonts w:ascii="仿宋_GB2312" w:eastAsia="仿宋_GB2312" w:hAnsi="Microsoft JhengHei" w:hint="eastAsia"/>
          <w:b/>
          <w:color w:val="A40020"/>
          <w:spacing w:val="13"/>
          <w:sz w:val="19"/>
          <w:u w:val="single" w:color="A40020"/>
        </w:rPr>
        <w:t xml:space="preserve"> </w:t>
      </w:r>
      <w:r w:rsidRPr="004D01B8">
        <w:rPr>
          <w:rFonts w:ascii="仿宋_GB2312" w:eastAsia="仿宋_GB2312" w:hAnsi="Times New Roman" w:hint="eastAsia"/>
          <w:b/>
          <w:color w:val="A40020"/>
          <w:spacing w:val="-5"/>
          <w:u w:val="single" w:color="A40020"/>
        </w:rPr>
        <w:t>ERG</w:t>
      </w:r>
      <w:r w:rsidRPr="004D01B8">
        <w:rPr>
          <w:rFonts w:ascii="仿宋_GB2312" w:eastAsia="仿宋_GB2312" w:hAnsi="Times New Roman" w:hint="eastAsia"/>
          <w:b/>
          <w:color w:val="A40020"/>
          <w:spacing w:val="10"/>
          <w:u w:val="single" w:color="A40020"/>
        </w:rPr>
        <w:t xml:space="preserve">  </w:t>
      </w:r>
      <w:proofErr w:type="spellStart"/>
      <w:r w:rsidRPr="004D01B8">
        <w:rPr>
          <w:rFonts w:ascii="仿宋_GB2312" w:eastAsia="仿宋_GB2312" w:hAnsi="Microsoft JhengHei" w:hint="eastAsia"/>
          <w:b/>
          <w:color w:val="A40020"/>
          <w:spacing w:val="12"/>
          <w:sz w:val="19"/>
          <w:u w:val="single" w:color="A40020"/>
        </w:rPr>
        <w:t>理论</w:t>
      </w:r>
      <w:proofErr w:type="spellEnd"/>
      <w:r w:rsidRPr="004D01B8">
        <w:rPr>
          <w:rFonts w:ascii="仿宋_GB2312" w:eastAsia="仿宋_GB2312" w:hAnsi="Times New Roman" w:hint="eastAsia"/>
          <w:color w:val="333333"/>
        </w:rPr>
        <w:t>(</w:t>
      </w:r>
      <w:proofErr w:type="spellStart"/>
      <w:r w:rsidRPr="004D01B8">
        <w:rPr>
          <w:rFonts w:ascii="仿宋_GB2312" w:eastAsia="仿宋_GB2312" w:hint="eastAsia"/>
          <w:color w:val="333333"/>
          <w:sz w:val="19"/>
        </w:rPr>
        <w:t>生存需要、关系需要和成长需要；不强调需要层次的顺序</w:t>
      </w:r>
      <w:proofErr w:type="spellEnd"/>
      <w:r w:rsidRPr="004D01B8">
        <w:rPr>
          <w:rFonts w:ascii="仿宋_GB2312" w:eastAsia="仿宋_GB2312" w:hAnsi="Times New Roman" w:hint="eastAsia"/>
          <w:color w:val="333333"/>
          <w:spacing w:val="-3"/>
        </w:rPr>
        <w:t>)</w:t>
      </w:r>
      <w:r w:rsidRPr="004D01B8">
        <w:rPr>
          <w:rFonts w:ascii="仿宋_GB2312" w:eastAsia="仿宋_GB2312" w:hint="eastAsia"/>
          <w:color w:val="333333"/>
          <w:spacing w:val="-3"/>
          <w:sz w:val="19"/>
        </w:rPr>
        <w:t>；③</w:t>
      </w:r>
      <w:proofErr w:type="spellStart"/>
      <w:r w:rsidRPr="004D01B8">
        <w:rPr>
          <w:rFonts w:ascii="仿宋_GB2312" w:eastAsia="仿宋_GB2312" w:hAnsi="Microsoft JhengHei" w:hint="eastAsia"/>
          <w:b/>
          <w:color w:val="333333"/>
          <w:spacing w:val="12"/>
          <w:sz w:val="19"/>
        </w:rPr>
        <w:t>莱恩</w:t>
      </w:r>
      <w:r w:rsidRPr="004D01B8">
        <w:rPr>
          <w:rFonts w:ascii="仿宋_GB2312" w:eastAsia="仿宋_GB2312" w:hAnsi="Times New Roman" w:hint="eastAsia"/>
          <w:b/>
          <w:color w:val="333333"/>
        </w:rPr>
        <w:t>.</w:t>
      </w:r>
      <w:r w:rsidRPr="004D01B8">
        <w:rPr>
          <w:rFonts w:ascii="仿宋_GB2312" w:eastAsia="仿宋_GB2312" w:hAnsi="Microsoft JhengHei" w:hint="eastAsia"/>
          <w:b/>
          <w:color w:val="333333"/>
          <w:spacing w:val="10"/>
          <w:sz w:val="19"/>
        </w:rPr>
        <w:t>多亚尔和伊恩</w:t>
      </w:r>
      <w:r w:rsidRPr="004D01B8">
        <w:rPr>
          <w:rFonts w:ascii="仿宋_GB2312" w:eastAsia="仿宋_GB2312" w:hAnsi="Times New Roman" w:hint="eastAsia"/>
          <w:b/>
          <w:color w:val="333333"/>
        </w:rPr>
        <w:t>.</w:t>
      </w:r>
      <w:r w:rsidRPr="004D01B8">
        <w:rPr>
          <w:rFonts w:ascii="仿宋_GB2312" w:eastAsia="仿宋_GB2312" w:hAnsi="Microsoft JhengHei" w:hint="eastAsia"/>
          <w:b/>
          <w:color w:val="333333"/>
          <w:spacing w:val="10"/>
          <w:sz w:val="19"/>
        </w:rPr>
        <w:t>高夫的需要理论</w:t>
      </w:r>
      <w:proofErr w:type="spellEnd"/>
      <w:r w:rsidRPr="004D01B8">
        <w:rPr>
          <w:rFonts w:ascii="仿宋_GB2312" w:eastAsia="仿宋_GB2312" w:hAnsi="Times New Roman" w:hint="eastAsia"/>
          <w:color w:val="333333"/>
        </w:rPr>
        <w:t>(</w:t>
      </w:r>
      <w:proofErr w:type="spellStart"/>
      <w:r w:rsidRPr="004D01B8">
        <w:rPr>
          <w:rFonts w:ascii="仿宋_GB2312" w:eastAsia="仿宋_GB2312" w:hint="eastAsia"/>
          <w:color w:val="333333"/>
          <w:sz w:val="19"/>
        </w:rPr>
        <w:t>基本需要和中介需要</w:t>
      </w:r>
      <w:proofErr w:type="spellEnd"/>
      <w:r w:rsidRPr="004D01B8">
        <w:rPr>
          <w:rFonts w:ascii="仿宋_GB2312" w:eastAsia="仿宋_GB2312" w:hAnsi="Times New Roman" w:hint="eastAsia"/>
          <w:color w:val="333333"/>
        </w:rPr>
        <w:t>)</w:t>
      </w:r>
      <w:r w:rsidRPr="004D01B8">
        <w:rPr>
          <w:rFonts w:ascii="仿宋_GB2312" w:eastAsia="仿宋_GB2312" w:hint="eastAsia"/>
          <w:color w:val="333333"/>
          <w:sz w:val="19"/>
        </w:rPr>
        <w:t>。</w:t>
      </w:r>
    </w:p>
    <w:p w:rsidR="00686114" w:rsidRPr="004D01B8" w:rsidRDefault="00395D9B">
      <w:pPr>
        <w:pStyle w:val="a4"/>
        <w:numPr>
          <w:ilvl w:val="0"/>
          <w:numId w:val="43"/>
        </w:numPr>
        <w:tabs>
          <w:tab w:val="left" w:pos="353"/>
        </w:tabs>
        <w:spacing w:line="331" w:lineRule="exact"/>
        <w:ind w:left="352"/>
        <w:rPr>
          <w:rFonts w:ascii="仿宋_GB2312" w:eastAsia="仿宋_GB2312" w:hint="eastAsia"/>
          <w:sz w:val="19"/>
        </w:rPr>
      </w:pPr>
      <w:proofErr w:type="spellStart"/>
      <w:r w:rsidRPr="004D01B8">
        <w:rPr>
          <w:rFonts w:ascii="仿宋_GB2312" w:eastAsia="仿宋_GB2312" w:hAnsi="Microsoft JhengHei" w:hint="eastAsia"/>
          <w:b/>
          <w:color w:val="333333"/>
          <w:spacing w:val="10"/>
          <w:sz w:val="19"/>
        </w:rPr>
        <w:t>人类需要的类型</w:t>
      </w:r>
      <w:r w:rsidRPr="004D01B8">
        <w:rPr>
          <w:rFonts w:ascii="仿宋_GB2312" w:eastAsia="仿宋_GB2312" w:hint="eastAsia"/>
          <w:color w:val="333333"/>
          <w:sz w:val="19"/>
        </w:rPr>
        <w:t>：①生理性需要和社会性需要</w:t>
      </w:r>
      <w:proofErr w:type="spellEnd"/>
      <w:r w:rsidRPr="004D01B8">
        <w:rPr>
          <w:rFonts w:ascii="仿宋_GB2312" w:eastAsia="仿宋_GB2312" w:hAnsi="Times New Roman" w:hint="eastAsia"/>
          <w:color w:val="333333"/>
        </w:rPr>
        <w:t>(</w:t>
      </w:r>
      <w:proofErr w:type="spellStart"/>
      <w:r w:rsidRPr="004D01B8">
        <w:rPr>
          <w:rFonts w:ascii="仿宋_GB2312" w:eastAsia="仿宋_GB2312" w:hint="eastAsia"/>
          <w:color w:val="333333"/>
          <w:sz w:val="19"/>
        </w:rPr>
        <w:t>按需要的起源来划分</w:t>
      </w:r>
      <w:proofErr w:type="spellEnd"/>
      <w:r w:rsidRPr="004D01B8">
        <w:rPr>
          <w:rFonts w:ascii="仿宋_GB2312" w:eastAsia="仿宋_GB2312" w:hAnsi="Times New Roman" w:hint="eastAsia"/>
          <w:color w:val="333333"/>
        </w:rPr>
        <w:t>)</w:t>
      </w:r>
      <w:r w:rsidRPr="004D01B8">
        <w:rPr>
          <w:rFonts w:ascii="仿宋_GB2312" w:eastAsia="仿宋_GB2312" w:hint="eastAsia"/>
          <w:color w:val="333333"/>
          <w:sz w:val="19"/>
        </w:rPr>
        <w:t>；②</w:t>
      </w:r>
      <w:proofErr w:type="spellStart"/>
      <w:r w:rsidRPr="004D01B8">
        <w:rPr>
          <w:rFonts w:ascii="仿宋_GB2312" w:eastAsia="仿宋_GB2312" w:hint="eastAsia"/>
          <w:color w:val="333333"/>
          <w:sz w:val="19"/>
        </w:rPr>
        <w:t>物质需要和精神需要</w:t>
      </w:r>
      <w:proofErr w:type="spellEnd"/>
      <w:r w:rsidRPr="004D01B8">
        <w:rPr>
          <w:rFonts w:ascii="仿宋_GB2312" w:eastAsia="仿宋_GB2312" w:hAnsi="Times New Roman" w:hint="eastAsia"/>
          <w:color w:val="333333"/>
        </w:rPr>
        <w:t>(</w:t>
      </w:r>
      <w:proofErr w:type="spellStart"/>
      <w:r w:rsidRPr="004D01B8">
        <w:rPr>
          <w:rFonts w:ascii="仿宋_GB2312" w:eastAsia="仿宋_GB2312" w:hint="eastAsia"/>
          <w:color w:val="333333"/>
          <w:sz w:val="19"/>
        </w:rPr>
        <w:t>从需要的对象来划</w:t>
      </w:r>
      <w:proofErr w:type="spellEnd"/>
    </w:p>
    <w:p w:rsidR="00686114" w:rsidRPr="004D01B8" w:rsidRDefault="00395D9B">
      <w:pPr>
        <w:pStyle w:val="a3"/>
        <w:spacing w:before="25"/>
        <w:rPr>
          <w:rFonts w:ascii="仿宋_GB2312" w:eastAsia="仿宋_GB2312" w:hAnsi="Times New Roman" w:hint="eastAsia"/>
          <w:sz w:val="22"/>
        </w:rPr>
      </w:pPr>
      <w:r w:rsidRPr="004D01B8">
        <w:rPr>
          <w:rFonts w:ascii="仿宋_GB2312" w:eastAsia="仿宋_GB2312" w:hint="eastAsia"/>
          <w:color w:val="333333"/>
        </w:rPr>
        <w:t>分</w:t>
      </w:r>
      <w:r w:rsidRPr="004D01B8">
        <w:rPr>
          <w:rFonts w:ascii="仿宋_GB2312" w:eastAsia="仿宋_GB2312" w:hAnsi="Times New Roman" w:hint="eastAsia"/>
          <w:color w:val="333333"/>
          <w:sz w:val="22"/>
        </w:rPr>
        <w:t>)</w:t>
      </w:r>
      <w:r w:rsidRPr="004D01B8">
        <w:rPr>
          <w:rFonts w:ascii="仿宋_GB2312" w:eastAsia="仿宋_GB2312" w:hint="eastAsia"/>
          <w:color w:val="333333"/>
        </w:rPr>
        <w:t>；③</w:t>
      </w:r>
      <w:proofErr w:type="spellStart"/>
      <w:r w:rsidRPr="004D01B8">
        <w:rPr>
          <w:rFonts w:ascii="仿宋_GB2312" w:eastAsia="仿宋_GB2312" w:hint="eastAsia"/>
          <w:color w:val="333333"/>
        </w:rPr>
        <w:t>生存性需要和发展性需要</w:t>
      </w:r>
      <w:proofErr w:type="spellEnd"/>
      <w:r w:rsidRPr="004D01B8">
        <w:rPr>
          <w:rFonts w:ascii="仿宋_GB2312" w:eastAsia="仿宋_GB2312" w:hAnsi="Times New Roman" w:hint="eastAsia"/>
          <w:color w:val="333333"/>
          <w:sz w:val="22"/>
        </w:rPr>
        <w:t>(</w:t>
      </w:r>
      <w:proofErr w:type="spellStart"/>
      <w:r w:rsidRPr="004D01B8">
        <w:rPr>
          <w:rFonts w:ascii="仿宋_GB2312" w:eastAsia="仿宋_GB2312" w:hint="eastAsia"/>
          <w:color w:val="333333"/>
        </w:rPr>
        <w:t>迫切程度</w:t>
      </w:r>
      <w:proofErr w:type="spellEnd"/>
      <w:r w:rsidRPr="004D01B8">
        <w:rPr>
          <w:rFonts w:ascii="仿宋_GB2312" w:eastAsia="仿宋_GB2312" w:hAnsi="Times New Roman" w:hint="eastAsia"/>
          <w:color w:val="333333"/>
          <w:sz w:val="22"/>
        </w:rPr>
        <w:t>)</w:t>
      </w:r>
    </w:p>
    <w:p w:rsidR="00686114" w:rsidRPr="004D01B8" w:rsidRDefault="00395D9B">
      <w:pPr>
        <w:spacing w:before="37" w:line="225" w:lineRule="auto"/>
        <w:ind w:left="116" w:right="151" w:firstLine="5"/>
        <w:rPr>
          <w:rFonts w:ascii="仿宋_GB2312" w:eastAsia="仿宋_GB2312" w:hint="eastAsia"/>
          <w:sz w:val="19"/>
        </w:rPr>
      </w:pPr>
      <w:r w:rsidRPr="004D01B8">
        <w:rPr>
          <w:rFonts w:ascii="仿宋_GB2312" w:eastAsia="仿宋_GB2312" w:hAnsi="Times New Roman" w:hint="eastAsia"/>
          <w:color w:val="333333"/>
        </w:rPr>
        <w:t>2</w:t>
      </w:r>
      <w:r w:rsidRPr="004D01B8">
        <w:rPr>
          <w:rFonts w:ascii="仿宋_GB2312" w:eastAsia="仿宋_GB2312" w:hint="eastAsia"/>
          <w:color w:val="333333"/>
          <w:spacing w:val="-7"/>
          <w:sz w:val="19"/>
        </w:rPr>
        <w:t>、</w:t>
      </w:r>
      <w:r w:rsidRPr="004D01B8">
        <w:rPr>
          <w:rFonts w:ascii="仿宋_GB2312" w:eastAsia="仿宋_GB2312" w:hAnsi="Microsoft JhengHei" w:hint="eastAsia"/>
          <w:b/>
          <w:color w:val="A40020"/>
          <w:spacing w:val="9"/>
          <w:sz w:val="19"/>
          <w:u w:val="single" w:color="A40020"/>
        </w:rPr>
        <w:t>人类行为的类型与特点</w:t>
      </w:r>
      <w:r w:rsidRPr="004D01B8">
        <w:rPr>
          <w:rFonts w:ascii="仿宋_GB2312" w:eastAsia="仿宋_GB2312" w:hint="eastAsia"/>
          <w:color w:val="333333"/>
          <w:sz w:val="19"/>
        </w:rPr>
        <w:t>：</w:t>
      </w:r>
      <w:r w:rsidRPr="004D01B8">
        <w:rPr>
          <w:rFonts w:ascii="仿宋_GB2312" w:eastAsia="仿宋_GB2312" w:hAnsi="Times New Roman" w:hint="eastAsia"/>
          <w:color w:val="333333"/>
        </w:rPr>
        <w:t>(1)</w:t>
      </w:r>
      <w:proofErr w:type="spellStart"/>
      <w:r w:rsidRPr="004D01B8">
        <w:rPr>
          <w:rFonts w:ascii="仿宋_GB2312" w:eastAsia="仿宋_GB2312" w:hint="eastAsia"/>
          <w:color w:val="333333"/>
          <w:spacing w:val="-2"/>
          <w:sz w:val="19"/>
        </w:rPr>
        <w:t>人类行为的类型：①本能行为和习得行为；②亲社会和反社会行为；③</w:t>
      </w:r>
      <w:r w:rsidRPr="004D01B8">
        <w:rPr>
          <w:rFonts w:ascii="仿宋_GB2312" w:eastAsia="仿宋_GB2312" w:hAnsi="Microsoft JhengHei" w:hint="eastAsia"/>
          <w:b/>
          <w:color w:val="333333"/>
          <w:spacing w:val="8"/>
          <w:sz w:val="19"/>
        </w:rPr>
        <w:t>正常行为和</w:t>
      </w:r>
      <w:proofErr w:type="spellEnd"/>
      <w:r w:rsidRPr="004D01B8">
        <w:rPr>
          <w:rFonts w:ascii="仿宋_GB2312" w:eastAsia="仿宋_GB2312" w:hAnsi="Microsoft JhengHei" w:hint="eastAsia"/>
          <w:b/>
          <w:color w:val="333333"/>
          <w:spacing w:val="8"/>
          <w:sz w:val="19"/>
        </w:rPr>
        <w:t xml:space="preserve">   </w:t>
      </w:r>
      <w:proofErr w:type="spellStart"/>
      <w:r w:rsidRPr="004D01B8">
        <w:rPr>
          <w:rFonts w:ascii="仿宋_GB2312" w:eastAsia="仿宋_GB2312" w:hAnsi="Microsoft JhengHei" w:hint="eastAsia"/>
          <w:b/>
          <w:color w:val="333333"/>
          <w:spacing w:val="11"/>
          <w:sz w:val="19"/>
        </w:rPr>
        <w:t>偏差行为</w:t>
      </w:r>
      <w:proofErr w:type="spellEnd"/>
      <w:r w:rsidRPr="004D01B8">
        <w:rPr>
          <w:rFonts w:ascii="仿宋_GB2312" w:eastAsia="仿宋_GB2312" w:hAnsi="Times New Roman" w:hint="eastAsia"/>
          <w:color w:val="333333"/>
        </w:rPr>
        <w:t>(</w:t>
      </w:r>
      <w:proofErr w:type="spellStart"/>
      <w:r w:rsidRPr="004D01B8">
        <w:rPr>
          <w:rFonts w:ascii="仿宋_GB2312" w:eastAsia="仿宋_GB2312" w:hint="eastAsia"/>
          <w:color w:val="333333"/>
          <w:sz w:val="19"/>
        </w:rPr>
        <w:t>统计学标准；社会规范与价值标准；行为适应性标准；个体主观体验</w:t>
      </w:r>
      <w:proofErr w:type="spellEnd"/>
      <w:r w:rsidRPr="004D01B8">
        <w:rPr>
          <w:rFonts w:ascii="仿宋_GB2312" w:eastAsia="仿宋_GB2312" w:hAnsi="Times New Roman" w:hint="eastAsia"/>
          <w:color w:val="333333"/>
        </w:rPr>
        <w:t>)</w:t>
      </w:r>
      <w:r w:rsidRPr="004D01B8">
        <w:rPr>
          <w:rFonts w:ascii="仿宋_GB2312" w:eastAsia="仿宋_GB2312" w:hint="eastAsia"/>
          <w:color w:val="333333"/>
          <w:sz w:val="19"/>
        </w:rPr>
        <w:t>。</w:t>
      </w:r>
      <w:r w:rsidRPr="004D01B8">
        <w:rPr>
          <w:rFonts w:ascii="仿宋_GB2312" w:eastAsia="仿宋_GB2312" w:hAnsi="Times New Roman" w:hint="eastAsia"/>
          <w:color w:val="333333"/>
        </w:rPr>
        <w:t>(2)</w:t>
      </w:r>
      <w:proofErr w:type="spellStart"/>
      <w:r w:rsidRPr="004D01B8">
        <w:rPr>
          <w:rFonts w:ascii="仿宋_GB2312" w:eastAsia="仿宋_GB2312" w:hint="eastAsia"/>
          <w:color w:val="333333"/>
          <w:sz w:val="19"/>
        </w:rPr>
        <w:t>人类行为的特点：①适应性</w:t>
      </w:r>
      <w:proofErr w:type="spellEnd"/>
      <w:r w:rsidRPr="004D01B8">
        <w:rPr>
          <w:rFonts w:ascii="仿宋_GB2312" w:eastAsia="仿宋_GB2312" w:hint="eastAsia"/>
          <w:color w:val="333333"/>
          <w:sz w:val="19"/>
        </w:rPr>
        <w:t>；</w:t>
      </w:r>
    </w:p>
    <w:p w:rsidR="00686114" w:rsidRPr="004D01B8" w:rsidRDefault="00395D9B">
      <w:pPr>
        <w:pStyle w:val="a3"/>
        <w:spacing w:before="45"/>
        <w:rPr>
          <w:rFonts w:ascii="仿宋_GB2312" w:eastAsia="仿宋_GB2312" w:hint="eastAsia"/>
        </w:rPr>
      </w:pPr>
      <w:r w:rsidRPr="004D01B8">
        <w:rPr>
          <w:rFonts w:ascii="仿宋_GB2312" w:eastAsia="仿宋_GB2312" w:hint="eastAsia"/>
          <w:color w:val="333333"/>
          <w:w w:val="105"/>
        </w:rPr>
        <w:t>②</w:t>
      </w:r>
      <w:proofErr w:type="spellStart"/>
      <w:r w:rsidRPr="004D01B8">
        <w:rPr>
          <w:rFonts w:ascii="仿宋_GB2312" w:eastAsia="仿宋_GB2312" w:hint="eastAsia"/>
          <w:color w:val="333333"/>
          <w:w w:val="105"/>
        </w:rPr>
        <w:t>多样性；③发展性；④可控性；⑤整合性</w:t>
      </w:r>
      <w:proofErr w:type="spellEnd"/>
      <w:r w:rsidRPr="004D01B8">
        <w:rPr>
          <w:rFonts w:ascii="仿宋_GB2312" w:eastAsia="仿宋_GB2312" w:hint="eastAsia"/>
          <w:color w:val="333333"/>
          <w:w w:val="105"/>
        </w:rPr>
        <w:t>。</w:t>
      </w:r>
    </w:p>
    <w:p w:rsidR="00686114" w:rsidRPr="004D01B8" w:rsidRDefault="00686114">
      <w:pPr>
        <w:rPr>
          <w:rFonts w:ascii="仿宋_GB2312" w:eastAsia="仿宋_GB2312" w:hint="eastAsia"/>
        </w:rPr>
        <w:sectPr w:rsidR="00686114" w:rsidRPr="004D01B8">
          <w:pgSz w:w="11900" w:h="16840"/>
          <w:pgMar w:top="560" w:right="860" w:bottom="280" w:left="860" w:header="720" w:footer="720" w:gutter="0"/>
          <w:cols w:space="720"/>
        </w:sectPr>
      </w:pPr>
    </w:p>
    <w:p w:rsidR="00686114" w:rsidRPr="004D01B8" w:rsidRDefault="00395D9B">
      <w:pPr>
        <w:pStyle w:val="Heading1"/>
        <w:spacing w:line="325" w:lineRule="exact"/>
        <w:rPr>
          <w:rFonts w:ascii="仿宋_GB2312" w:eastAsia="仿宋_GB2312" w:hint="eastAsia"/>
        </w:rPr>
      </w:pPr>
      <w:proofErr w:type="spellStart"/>
      <w:r w:rsidRPr="004D01B8">
        <w:rPr>
          <w:rFonts w:ascii="仿宋_GB2312" w:eastAsia="仿宋_GB2312" w:hint="eastAsia"/>
          <w:color w:val="333333"/>
          <w:w w:val="110"/>
        </w:rPr>
        <w:lastRenderedPageBreak/>
        <w:t>第二节</w:t>
      </w:r>
      <w:proofErr w:type="spellEnd"/>
      <w:r w:rsidRPr="004D01B8">
        <w:rPr>
          <w:rFonts w:ascii="仿宋_GB2312" w:eastAsia="仿宋_GB2312" w:hint="eastAsia"/>
          <w:color w:val="333333"/>
          <w:w w:val="110"/>
        </w:rPr>
        <w:t xml:space="preserve"> </w:t>
      </w:r>
      <w:proofErr w:type="spellStart"/>
      <w:r w:rsidRPr="004D01B8">
        <w:rPr>
          <w:rFonts w:ascii="仿宋_GB2312" w:eastAsia="仿宋_GB2312" w:hint="eastAsia"/>
          <w:color w:val="333333"/>
          <w:w w:val="110"/>
        </w:rPr>
        <w:t>社会环境</w:t>
      </w:r>
      <w:proofErr w:type="spellEnd"/>
      <w:r w:rsidRPr="004D01B8">
        <w:rPr>
          <w:rFonts w:ascii="仿宋_GB2312" w:eastAsia="仿宋_GB2312" w:hint="eastAsia"/>
          <w:color w:val="333333"/>
          <w:w w:val="110"/>
        </w:rPr>
        <w:t>★★★★</w:t>
      </w:r>
    </w:p>
    <w:p w:rsidR="00686114" w:rsidRPr="004D01B8" w:rsidRDefault="00395D9B">
      <w:pPr>
        <w:pStyle w:val="a3"/>
        <w:spacing w:line="327" w:lineRule="exact"/>
        <w:rPr>
          <w:rFonts w:ascii="仿宋_GB2312" w:eastAsia="仿宋_GB2312" w:hAnsi="Times New Roman" w:hint="eastAsia"/>
          <w:sz w:val="22"/>
        </w:rPr>
      </w:pPr>
      <w:r w:rsidRPr="004D01B8">
        <w:rPr>
          <w:rFonts w:ascii="仿宋_GB2312" w:eastAsia="仿宋_GB2312" w:hAnsi="Times New Roman" w:hint="eastAsia"/>
          <w:color w:val="333333"/>
          <w:w w:val="105"/>
          <w:sz w:val="22"/>
        </w:rPr>
        <w:t>1</w:t>
      </w:r>
      <w:r w:rsidRPr="004D01B8">
        <w:rPr>
          <w:rFonts w:ascii="仿宋_GB2312" w:eastAsia="仿宋_GB2312" w:hint="eastAsia"/>
          <w:color w:val="333333"/>
          <w:w w:val="105"/>
        </w:rPr>
        <w:t>、社会环境</w:t>
      </w:r>
      <w:r w:rsidRPr="004D01B8">
        <w:rPr>
          <w:rFonts w:ascii="仿宋_GB2312" w:eastAsia="仿宋_GB2312" w:hAnsi="Microsoft JhengHei" w:hint="eastAsia"/>
          <w:b/>
          <w:color w:val="333333"/>
          <w:w w:val="105"/>
        </w:rPr>
        <w:t>的特点</w:t>
      </w:r>
      <w:r w:rsidRPr="004D01B8">
        <w:rPr>
          <w:rFonts w:ascii="仿宋_GB2312" w:eastAsia="仿宋_GB2312" w:hAnsi="Times New Roman" w:hint="eastAsia"/>
          <w:color w:val="333333"/>
          <w:w w:val="105"/>
          <w:sz w:val="22"/>
        </w:rPr>
        <w:t>(</w:t>
      </w:r>
      <w:r w:rsidRPr="004D01B8">
        <w:rPr>
          <w:rFonts w:ascii="仿宋_GB2312" w:eastAsia="仿宋_GB2312" w:hint="eastAsia"/>
          <w:color w:val="333333"/>
          <w:w w:val="105"/>
        </w:rPr>
        <w:t>①</w:t>
      </w:r>
      <w:proofErr w:type="spellStart"/>
      <w:r w:rsidRPr="004D01B8">
        <w:rPr>
          <w:rFonts w:ascii="仿宋_GB2312" w:eastAsia="仿宋_GB2312" w:hint="eastAsia"/>
          <w:color w:val="333333"/>
          <w:w w:val="105"/>
        </w:rPr>
        <w:t>多样性；②复杂性；③层次性；④稳定性；⑤变动性</w:t>
      </w:r>
      <w:proofErr w:type="spellEnd"/>
      <w:r w:rsidRPr="004D01B8">
        <w:rPr>
          <w:rFonts w:ascii="仿宋_GB2312" w:eastAsia="仿宋_GB2312" w:hAnsi="Times New Roman" w:hint="eastAsia"/>
          <w:color w:val="333333"/>
          <w:w w:val="105"/>
          <w:sz w:val="22"/>
        </w:rPr>
        <w:t>)</w:t>
      </w:r>
    </w:p>
    <w:p w:rsidR="00686114" w:rsidRPr="004D01B8" w:rsidRDefault="00395D9B">
      <w:pPr>
        <w:spacing w:line="327" w:lineRule="exact"/>
        <w:ind w:left="122"/>
        <w:rPr>
          <w:rFonts w:ascii="仿宋_GB2312" w:eastAsia="仿宋_GB2312" w:hint="eastAsia"/>
          <w:b/>
          <w:sz w:val="19"/>
        </w:rPr>
      </w:pPr>
      <w:r w:rsidRPr="004D01B8">
        <w:rPr>
          <w:rFonts w:ascii="仿宋_GB2312" w:eastAsia="仿宋_GB2312" w:hint="eastAsia"/>
          <w:color w:val="333333"/>
          <w:w w:val="105"/>
        </w:rPr>
        <w:t>2</w:t>
      </w:r>
      <w:r w:rsidRPr="004D01B8">
        <w:rPr>
          <w:rFonts w:ascii="仿宋_GB2312" w:eastAsia="仿宋_GB2312" w:hint="eastAsia"/>
          <w:color w:val="333333"/>
          <w:w w:val="105"/>
          <w:sz w:val="19"/>
        </w:rPr>
        <w:t>、社会环境的主要构成要素</w:t>
      </w:r>
      <w:r w:rsidRPr="004D01B8">
        <w:rPr>
          <w:rFonts w:ascii="仿宋_GB2312" w:eastAsia="仿宋_GB2312" w:hint="eastAsia"/>
          <w:b/>
          <w:color w:val="333333"/>
          <w:w w:val="105"/>
          <w:sz w:val="19"/>
        </w:rPr>
        <w:t>（重要考点）</w:t>
      </w:r>
    </w:p>
    <w:p w:rsidR="00686114" w:rsidRPr="004D01B8" w:rsidRDefault="00395D9B">
      <w:pPr>
        <w:pStyle w:val="a4"/>
        <w:numPr>
          <w:ilvl w:val="0"/>
          <w:numId w:val="42"/>
        </w:numPr>
        <w:tabs>
          <w:tab w:val="left" w:pos="353"/>
        </w:tabs>
        <w:spacing w:line="327" w:lineRule="exact"/>
        <w:rPr>
          <w:rFonts w:ascii="仿宋_GB2312" w:eastAsia="仿宋_GB2312" w:hint="eastAsia"/>
          <w:sz w:val="19"/>
        </w:rPr>
      </w:pPr>
      <w:proofErr w:type="spellStart"/>
      <w:r w:rsidRPr="004D01B8">
        <w:rPr>
          <w:rFonts w:ascii="仿宋_GB2312" w:eastAsia="仿宋_GB2312" w:hint="eastAsia"/>
          <w:color w:val="333333"/>
          <w:spacing w:val="-3"/>
          <w:w w:val="105"/>
          <w:sz w:val="19"/>
        </w:rPr>
        <w:t>家庭：①</w:t>
      </w:r>
      <w:r w:rsidRPr="004D01B8">
        <w:rPr>
          <w:rFonts w:ascii="仿宋_GB2312" w:eastAsia="仿宋_GB2312" w:hAnsi="Microsoft JhengHei" w:hint="eastAsia"/>
          <w:b/>
          <w:color w:val="A40020"/>
          <w:spacing w:val="11"/>
          <w:w w:val="105"/>
          <w:sz w:val="19"/>
          <w:u w:val="single" w:color="A40020"/>
        </w:rPr>
        <w:t>家庭类型</w:t>
      </w:r>
      <w:r w:rsidRPr="004D01B8">
        <w:rPr>
          <w:rFonts w:ascii="仿宋_GB2312" w:eastAsia="仿宋_GB2312" w:hint="eastAsia"/>
          <w:color w:val="333333"/>
          <w:w w:val="105"/>
          <w:sz w:val="19"/>
        </w:rPr>
        <w:t>：核心家庭、主干家庭、联合家庭、单亲家庭、丁克家庭、失独家庭、空巢家庭</w:t>
      </w:r>
      <w:proofErr w:type="spellEnd"/>
      <w:r w:rsidRPr="004D01B8">
        <w:rPr>
          <w:rFonts w:ascii="仿宋_GB2312" w:eastAsia="仿宋_GB2312" w:hint="eastAsia"/>
          <w:color w:val="333333"/>
          <w:w w:val="105"/>
          <w:sz w:val="19"/>
        </w:rPr>
        <w:t>。</w:t>
      </w:r>
    </w:p>
    <w:p w:rsidR="00686114" w:rsidRPr="004D01B8" w:rsidRDefault="00395D9B">
      <w:pPr>
        <w:pStyle w:val="a3"/>
        <w:spacing w:line="338" w:lineRule="exact"/>
        <w:rPr>
          <w:rFonts w:ascii="仿宋_GB2312" w:eastAsia="仿宋_GB2312" w:hint="eastAsia"/>
        </w:rPr>
      </w:pPr>
      <w:r w:rsidRPr="004D01B8">
        <w:rPr>
          <w:rFonts w:ascii="仿宋_GB2312" w:eastAsia="仿宋_GB2312" w:hint="eastAsia"/>
          <w:color w:val="333333"/>
          <w:w w:val="105"/>
        </w:rPr>
        <w:t>②</w:t>
      </w:r>
      <w:proofErr w:type="spellStart"/>
      <w:r w:rsidRPr="004D01B8">
        <w:rPr>
          <w:rFonts w:ascii="仿宋_GB2312" w:eastAsia="仿宋_GB2312" w:hAnsi="Microsoft JhengHei" w:hint="eastAsia"/>
          <w:b/>
          <w:color w:val="A40020"/>
          <w:w w:val="105"/>
          <w:u w:val="single" w:color="A40020"/>
        </w:rPr>
        <w:t>家庭教养模式</w:t>
      </w:r>
      <w:r w:rsidRPr="004D01B8">
        <w:rPr>
          <w:rFonts w:ascii="仿宋_GB2312" w:eastAsia="仿宋_GB2312" w:hint="eastAsia"/>
          <w:color w:val="333333"/>
          <w:w w:val="105"/>
        </w:rPr>
        <w:t>：骄纵型、支配型、专制型、放任型、冲突型、民主型</w:t>
      </w:r>
      <w:proofErr w:type="spellEnd"/>
      <w:r w:rsidRPr="004D01B8">
        <w:rPr>
          <w:rFonts w:ascii="仿宋_GB2312" w:eastAsia="仿宋_GB2312" w:hint="eastAsia"/>
          <w:color w:val="333333"/>
          <w:w w:val="105"/>
        </w:rPr>
        <w:t>。</w:t>
      </w:r>
    </w:p>
    <w:p w:rsidR="00686114" w:rsidRPr="004D01B8" w:rsidRDefault="00395D9B">
      <w:pPr>
        <w:pStyle w:val="a3"/>
        <w:spacing w:before="40"/>
        <w:rPr>
          <w:rFonts w:ascii="仿宋_GB2312" w:eastAsia="仿宋_GB2312" w:hint="eastAsia"/>
        </w:rPr>
      </w:pPr>
      <w:r w:rsidRPr="004D01B8">
        <w:rPr>
          <w:rFonts w:ascii="仿宋_GB2312" w:eastAsia="仿宋_GB2312" w:hint="eastAsia"/>
          <w:color w:val="333333"/>
          <w:w w:val="105"/>
        </w:rPr>
        <w:t>③</w:t>
      </w:r>
      <w:proofErr w:type="spellStart"/>
      <w:r w:rsidRPr="004D01B8">
        <w:rPr>
          <w:rFonts w:ascii="仿宋_GB2312" w:eastAsia="仿宋_GB2312" w:hint="eastAsia"/>
          <w:color w:val="333333"/>
          <w:w w:val="105"/>
        </w:rPr>
        <w:t>家庭的功能：情感支持、性爱满足、繁衍后代、社会化、经济功能</w:t>
      </w:r>
      <w:proofErr w:type="spellEnd"/>
      <w:r w:rsidRPr="004D01B8">
        <w:rPr>
          <w:rFonts w:ascii="仿宋_GB2312" w:eastAsia="仿宋_GB2312" w:hint="eastAsia"/>
          <w:color w:val="333333"/>
          <w:w w:val="105"/>
        </w:rPr>
        <w:t>。</w:t>
      </w:r>
    </w:p>
    <w:p w:rsidR="00686114" w:rsidRPr="004D01B8" w:rsidRDefault="00395D9B">
      <w:pPr>
        <w:pStyle w:val="a4"/>
        <w:numPr>
          <w:ilvl w:val="0"/>
          <w:numId w:val="42"/>
        </w:numPr>
        <w:tabs>
          <w:tab w:val="left" w:pos="353"/>
        </w:tabs>
        <w:spacing w:before="22" w:line="338" w:lineRule="exact"/>
        <w:rPr>
          <w:rFonts w:ascii="仿宋_GB2312" w:eastAsia="仿宋_GB2312" w:hint="eastAsia"/>
        </w:rPr>
      </w:pPr>
      <w:proofErr w:type="spellStart"/>
      <w:r w:rsidRPr="004D01B8">
        <w:rPr>
          <w:rFonts w:ascii="仿宋_GB2312" w:eastAsia="仿宋_GB2312" w:hint="eastAsia"/>
          <w:b/>
          <w:color w:val="A40020"/>
          <w:spacing w:val="11"/>
          <w:w w:val="105"/>
          <w:sz w:val="19"/>
          <w:u w:val="single" w:color="A40020"/>
        </w:rPr>
        <w:t>同辈群体</w:t>
      </w:r>
      <w:proofErr w:type="spellEnd"/>
      <w:r w:rsidRPr="004D01B8">
        <w:rPr>
          <w:rFonts w:ascii="仿宋_GB2312" w:eastAsia="仿宋_GB2312" w:hint="eastAsia"/>
          <w:color w:val="333333"/>
          <w:w w:val="105"/>
        </w:rPr>
        <w:t>(</w:t>
      </w:r>
      <w:proofErr w:type="spellStart"/>
      <w:r w:rsidRPr="004D01B8">
        <w:rPr>
          <w:rFonts w:ascii="仿宋_GB2312" w:eastAsia="仿宋_GB2312" w:hint="eastAsia"/>
          <w:color w:val="333333"/>
          <w:w w:val="105"/>
          <w:sz w:val="19"/>
        </w:rPr>
        <w:t>特点：平等性、开放性、认同性、独特性</w:t>
      </w:r>
      <w:proofErr w:type="spellEnd"/>
      <w:r w:rsidRPr="004D01B8">
        <w:rPr>
          <w:rFonts w:ascii="仿宋_GB2312" w:eastAsia="仿宋_GB2312" w:hint="eastAsia"/>
          <w:color w:val="333333"/>
          <w:w w:val="105"/>
        </w:rPr>
        <w:t>)</w:t>
      </w:r>
    </w:p>
    <w:p w:rsidR="00686114" w:rsidRPr="004D01B8" w:rsidRDefault="00395D9B">
      <w:pPr>
        <w:pStyle w:val="a4"/>
        <w:numPr>
          <w:ilvl w:val="0"/>
          <w:numId w:val="42"/>
        </w:numPr>
        <w:tabs>
          <w:tab w:val="left" w:pos="353"/>
        </w:tabs>
        <w:spacing w:line="338" w:lineRule="exact"/>
        <w:rPr>
          <w:rFonts w:ascii="仿宋_GB2312" w:eastAsia="仿宋_GB2312" w:hint="eastAsia"/>
        </w:rPr>
      </w:pPr>
      <w:proofErr w:type="spellStart"/>
      <w:r w:rsidRPr="004D01B8">
        <w:rPr>
          <w:rFonts w:ascii="仿宋_GB2312" w:eastAsia="仿宋_GB2312" w:hint="eastAsia"/>
          <w:b/>
          <w:color w:val="A40020"/>
          <w:spacing w:val="12"/>
          <w:w w:val="105"/>
          <w:sz w:val="19"/>
          <w:u w:val="single" w:color="A40020"/>
        </w:rPr>
        <w:t>学校</w:t>
      </w:r>
      <w:proofErr w:type="spellEnd"/>
      <w:r w:rsidRPr="004D01B8">
        <w:rPr>
          <w:rFonts w:ascii="仿宋_GB2312" w:eastAsia="仿宋_GB2312" w:hint="eastAsia"/>
          <w:color w:val="333333"/>
          <w:w w:val="105"/>
        </w:rPr>
        <w:t>(</w:t>
      </w:r>
      <w:proofErr w:type="spellStart"/>
      <w:r w:rsidRPr="004D01B8">
        <w:rPr>
          <w:rFonts w:ascii="仿宋_GB2312" w:eastAsia="仿宋_GB2312" w:hint="eastAsia"/>
          <w:color w:val="333333"/>
          <w:w w:val="105"/>
          <w:sz w:val="19"/>
        </w:rPr>
        <w:t>影响：校园文化、班级规模、教学模式、师生关系</w:t>
      </w:r>
      <w:proofErr w:type="spellEnd"/>
      <w:r w:rsidRPr="004D01B8">
        <w:rPr>
          <w:rFonts w:ascii="仿宋_GB2312" w:eastAsia="仿宋_GB2312" w:hint="eastAsia"/>
          <w:color w:val="333333"/>
          <w:w w:val="105"/>
        </w:rPr>
        <w:t>)</w:t>
      </w:r>
    </w:p>
    <w:p w:rsidR="00686114" w:rsidRPr="004D01B8" w:rsidRDefault="00395D9B">
      <w:pPr>
        <w:pStyle w:val="a4"/>
        <w:numPr>
          <w:ilvl w:val="0"/>
          <w:numId w:val="42"/>
        </w:numPr>
        <w:tabs>
          <w:tab w:val="left" w:pos="353"/>
        </w:tabs>
        <w:spacing w:before="25" w:line="302" w:lineRule="auto"/>
        <w:ind w:left="122" w:right="135" w:firstLine="0"/>
        <w:rPr>
          <w:rFonts w:ascii="仿宋_GB2312" w:eastAsia="仿宋_GB2312" w:hAnsi="Times New Roman" w:hint="eastAsia"/>
        </w:rPr>
      </w:pPr>
      <w:proofErr w:type="spellStart"/>
      <w:r w:rsidRPr="004D01B8">
        <w:rPr>
          <w:rFonts w:ascii="仿宋_GB2312" w:eastAsia="仿宋_GB2312" w:hint="eastAsia"/>
          <w:color w:val="333333"/>
          <w:spacing w:val="-1"/>
          <w:sz w:val="19"/>
        </w:rPr>
        <w:t>工作单位</w:t>
      </w:r>
      <w:proofErr w:type="spellEnd"/>
      <w:r w:rsidRPr="004D01B8">
        <w:rPr>
          <w:rFonts w:ascii="仿宋_GB2312" w:eastAsia="仿宋_GB2312" w:hAnsi="Times New Roman" w:hint="eastAsia"/>
          <w:color w:val="333333"/>
          <w:spacing w:val="-1"/>
        </w:rPr>
        <w:t>(</w:t>
      </w:r>
      <w:proofErr w:type="spellStart"/>
      <w:r w:rsidRPr="004D01B8">
        <w:rPr>
          <w:rFonts w:ascii="仿宋_GB2312" w:eastAsia="仿宋_GB2312" w:hint="eastAsia"/>
          <w:color w:val="333333"/>
          <w:spacing w:val="-1"/>
          <w:sz w:val="19"/>
        </w:rPr>
        <w:t>影响：①个人学习和实践专门职业知识、技能、道德规范；②建立社会关系，自我调适适应工作和社会</w:t>
      </w:r>
      <w:proofErr w:type="spellEnd"/>
      <w:r w:rsidRPr="004D01B8">
        <w:rPr>
          <w:rFonts w:ascii="仿宋_GB2312" w:eastAsia="仿宋_GB2312" w:hint="eastAsia"/>
          <w:color w:val="333333"/>
          <w:spacing w:val="-1"/>
          <w:sz w:val="19"/>
        </w:rPr>
        <w:t xml:space="preserve">  </w:t>
      </w:r>
      <w:proofErr w:type="spellStart"/>
      <w:r w:rsidRPr="004D01B8">
        <w:rPr>
          <w:rFonts w:ascii="仿宋_GB2312" w:eastAsia="仿宋_GB2312" w:hint="eastAsia"/>
          <w:color w:val="333333"/>
          <w:spacing w:val="-1"/>
          <w:w w:val="105"/>
          <w:sz w:val="19"/>
        </w:rPr>
        <w:t>需求</w:t>
      </w:r>
      <w:proofErr w:type="spellEnd"/>
      <w:r w:rsidRPr="004D01B8">
        <w:rPr>
          <w:rFonts w:ascii="仿宋_GB2312" w:eastAsia="仿宋_GB2312" w:hAnsi="Times New Roman" w:hint="eastAsia"/>
          <w:color w:val="333333"/>
          <w:spacing w:val="-1"/>
          <w:w w:val="105"/>
        </w:rPr>
        <w:t>)</w:t>
      </w:r>
    </w:p>
    <w:p w:rsidR="00686114" w:rsidRPr="004D01B8" w:rsidRDefault="00395D9B">
      <w:pPr>
        <w:pStyle w:val="a4"/>
        <w:numPr>
          <w:ilvl w:val="0"/>
          <w:numId w:val="42"/>
        </w:numPr>
        <w:tabs>
          <w:tab w:val="left" w:pos="353"/>
        </w:tabs>
        <w:spacing w:before="6" w:line="312" w:lineRule="auto"/>
        <w:ind w:left="122" w:right="200" w:firstLine="0"/>
        <w:jc w:val="both"/>
        <w:rPr>
          <w:rFonts w:ascii="仿宋_GB2312" w:eastAsia="仿宋_GB2312" w:hAnsi="Times New Roman" w:hint="eastAsia"/>
        </w:rPr>
      </w:pPr>
      <w:proofErr w:type="spellStart"/>
      <w:r w:rsidRPr="004D01B8">
        <w:rPr>
          <w:rFonts w:ascii="仿宋_GB2312" w:eastAsia="仿宋_GB2312" w:hint="eastAsia"/>
          <w:color w:val="333333"/>
          <w:spacing w:val="-1"/>
          <w:sz w:val="19"/>
        </w:rPr>
        <w:t>社区</w:t>
      </w:r>
      <w:proofErr w:type="spellEnd"/>
      <w:r w:rsidRPr="004D01B8">
        <w:rPr>
          <w:rFonts w:ascii="仿宋_GB2312" w:eastAsia="仿宋_GB2312" w:hAnsi="Times New Roman" w:hint="eastAsia"/>
          <w:color w:val="333333"/>
          <w:spacing w:val="-1"/>
        </w:rPr>
        <w:t>(</w:t>
      </w:r>
      <w:proofErr w:type="spellStart"/>
      <w:r w:rsidRPr="004D01B8">
        <w:rPr>
          <w:rFonts w:ascii="仿宋_GB2312" w:eastAsia="仿宋_GB2312" w:hint="eastAsia"/>
          <w:color w:val="333333"/>
          <w:spacing w:val="-1"/>
          <w:sz w:val="19"/>
        </w:rPr>
        <w:t>类型：①地域性社区和功能</w:t>
      </w:r>
      <w:proofErr w:type="spellEnd"/>
      <w:r w:rsidRPr="004D01B8">
        <w:rPr>
          <w:rFonts w:ascii="仿宋_GB2312" w:eastAsia="仿宋_GB2312" w:hAnsi="Times New Roman" w:hint="eastAsia"/>
          <w:color w:val="333333"/>
          <w:spacing w:val="-1"/>
        </w:rPr>
        <w:t>(</w:t>
      </w:r>
      <w:proofErr w:type="spellStart"/>
      <w:r w:rsidRPr="004D01B8">
        <w:rPr>
          <w:rFonts w:ascii="仿宋_GB2312" w:eastAsia="仿宋_GB2312" w:hint="eastAsia"/>
          <w:color w:val="333333"/>
          <w:spacing w:val="-1"/>
          <w:sz w:val="19"/>
        </w:rPr>
        <w:t>精神</w:t>
      </w:r>
      <w:proofErr w:type="spellEnd"/>
      <w:r w:rsidRPr="004D01B8">
        <w:rPr>
          <w:rFonts w:ascii="仿宋_GB2312" w:eastAsia="仿宋_GB2312" w:hAnsi="Times New Roman" w:hint="eastAsia"/>
          <w:color w:val="333333"/>
          <w:spacing w:val="-1"/>
        </w:rPr>
        <w:t>)</w:t>
      </w:r>
      <w:proofErr w:type="spellStart"/>
      <w:r w:rsidRPr="004D01B8">
        <w:rPr>
          <w:rFonts w:ascii="仿宋_GB2312" w:eastAsia="仿宋_GB2312" w:hint="eastAsia"/>
          <w:color w:val="333333"/>
          <w:spacing w:val="-1"/>
          <w:sz w:val="19"/>
        </w:rPr>
        <w:t>社区；②农村社区和城市社区；③传统社区和现代社区</w:t>
      </w:r>
      <w:proofErr w:type="spellEnd"/>
      <w:r w:rsidRPr="004D01B8">
        <w:rPr>
          <w:rFonts w:ascii="仿宋_GB2312" w:eastAsia="仿宋_GB2312" w:hint="eastAsia"/>
          <w:color w:val="333333"/>
          <w:spacing w:val="-1"/>
          <w:sz w:val="19"/>
        </w:rPr>
        <w:t>。</w:t>
      </w:r>
      <w:proofErr w:type="spellStart"/>
      <w:r w:rsidRPr="004D01B8">
        <w:rPr>
          <w:rFonts w:ascii="仿宋_GB2312" w:eastAsia="仿宋_GB2312" w:hint="eastAsia"/>
          <w:color w:val="333333"/>
          <w:spacing w:val="-1"/>
          <w:sz w:val="19"/>
        </w:rPr>
        <w:t>影响：①社区成</w:t>
      </w:r>
      <w:proofErr w:type="spellEnd"/>
      <w:r w:rsidRPr="004D01B8">
        <w:rPr>
          <w:rFonts w:ascii="仿宋_GB2312" w:eastAsia="仿宋_GB2312" w:hint="eastAsia"/>
          <w:color w:val="333333"/>
          <w:spacing w:val="-1"/>
          <w:sz w:val="19"/>
        </w:rPr>
        <w:t xml:space="preserve">  </w:t>
      </w:r>
      <w:proofErr w:type="spellStart"/>
      <w:r w:rsidRPr="004D01B8">
        <w:rPr>
          <w:rFonts w:ascii="仿宋_GB2312" w:eastAsia="仿宋_GB2312" w:hint="eastAsia"/>
          <w:color w:val="333333"/>
          <w:spacing w:val="-1"/>
          <w:sz w:val="19"/>
        </w:rPr>
        <w:t>员具有共同特征；②社区成员之间的社会关系在交往中彼此影响；③社区规范对成员行为具有约束作用；④社区认</w:t>
      </w:r>
      <w:proofErr w:type="spellEnd"/>
      <w:r w:rsidRPr="004D01B8">
        <w:rPr>
          <w:rFonts w:ascii="仿宋_GB2312" w:eastAsia="仿宋_GB2312" w:hint="eastAsia"/>
          <w:color w:val="333333"/>
          <w:spacing w:val="-1"/>
          <w:sz w:val="19"/>
        </w:rPr>
        <w:t xml:space="preserve">  </w:t>
      </w:r>
      <w:proofErr w:type="spellStart"/>
      <w:r w:rsidRPr="004D01B8">
        <w:rPr>
          <w:rFonts w:ascii="仿宋_GB2312" w:eastAsia="仿宋_GB2312" w:hint="eastAsia"/>
          <w:color w:val="333333"/>
          <w:spacing w:val="-1"/>
          <w:w w:val="105"/>
          <w:sz w:val="19"/>
        </w:rPr>
        <w:t>同感和归属感会影响成员行为</w:t>
      </w:r>
      <w:proofErr w:type="spellEnd"/>
      <w:r w:rsidRPr="004D01B8">
        <w:rPr>
          <w:rFonts w:ascii="仿宋_GB2312" w:eastAsia="仿宋_GB2312" w:hint="eastAsia"/>
          <w:color w:val="333333"/>
          <w:spacing w:val="-1"/>
          <w:w w:val="105"/>
          <w:sz w:val="19"/>
        </w:rPr>
        <w:t>。</w:t>
      </w:r>
      <w:r w:rsidRPr="004D01B8">
        <w:rPr>
          <w:rFonts w:ascii="仿宋_GB2312" w:eastAsia="仿宋_GB2312" w:hAnsi="Times New Roman" w:hint="eastAsia"/>
          <w:color w:val="333333"/>
          <w:spacing w:val="-1"/>
          <w:w w:val="105"/>
        </w:rPr>
        <w:t>)</w:t>
      </w:r>
    </w:p>
    <w:p w:rsidR="00686114" w:rsidRPr="004D01B8" w:rsidRDefault="00395D9B">
      <w:pPr>
        <w:pStyle w:val="a4"/>
        <w:numPr>
          <w:ilvl w:val="0"/>
          <w:numId w:val="42"/>
        </w:numPr>
        <w:tabs>
          <w:tab w:val="left" w:pos="353"/>
        </w:tabs>
        <w:spacing w:line="255" w:lineRule="exact"/>
        <w:rPr>
          <w:rFonts w:ascii="仿宋_GB2312" w:eastAsia="仿宋_GB2312" w:hint="eastAsia"/>
        </w:rPr>
      </w:pPr>
      <w:proofErr w:type="spellStart"/>
      <w:r w:rsidRPr="004D01B8">
        <w:rPr>
          <w:rFonts w:ascii="仿宋_GB2312" w:eastAsia="仿宋_GB2312" w:hint="eastAsia"/>
          <w:color w:val="333333"/>
          <w:w w:val="105"/>
          <w:sz w:val="19"/>
        </w:rPr>
        <w:t>文化</w:t>
      </w:r>
      <w:proofErr w:type="spellEnd"/>
      <w:r w:rsidRPr="004D01B8">
        <w:rPr>
          <w:rFonts w:ascii="仿宋_GB2312" w:eastAsia="仿宋_GB2312" w:hint="eastAsia"/>
          <w:color w:val="333333"/>
          <w:w w:val="105"/>
        </w:rPr>
        <w:t>(</w:t>
      </w:r>
      <w:proofErr w:type="spellStart"/>
      <w:r w:rsidRPr="004D01B8">
        <w:rPr>
          <w:rFonts w:ascii="仿宋_GB2312" w:eastAsia="仿宋_GB2312" w:hint="eastAsia"/>
          <w:color w:val="333333"/>
          <w:w w:val="105"/>
          <w:sz w:val="19"/>
        </w:rPr>
        <w:t>影响：通过确立行为标准，从而达到规范、控制人的行为的目的</w:t>
      </w:r>
      <w:proofErr w:type="spellEnd"/>
      <w:r w:rsidRPr="004D01B8">
        <w:rPr>
          <w:rFonts w:ascii="仿宋_GB2312" w:eastAsia="仿宋_GB2312" w:hint="eastAsia"/>
          <w:color w:val="333333"/>
          <w:w w:val="105"/>
          <w:sz w:val="19"/>
        </w:rPr>
        <w:t>。</w:t>
      </w:r>
      <w:r w:rsidRPr="004D01B8">
        <w:rPr>
          <w:rFonts w:ascii="仿宋_GB2312" w:eastAsia="仿宋_GB2312" w:hint="eastAsia"/>
          <w:color w:val="333333"/>
          <w:w w:val="105"/>
        </w:rPr>
        <w:t>)</w:t>
      </w:r>
    </w:p>
    <w:p w:rsidR="00686114" w:rsidRPr="004D01B8" w:rsidRDefault="00395D9B">
      <w:pPr>
        <w:pStyle w:val="a4"/>
        <w:numPr>
          <w:ilvl w:val="0"/>
          <w:numId w:val="42"/>
        </w:numPr>
        <w:tabs>
          <w:tab w:val="left" w:pos="353"/>
        </w:tabs>
        <w:spacing w:before="68" w:line="312" w:lineRule="auto"/>
        <w:ind w:left="122" w:right="135" w:firstLine="0"/>
        <w:rPr>
          <w:rFonts w:ascii="仿宋_GB2312" w:eastAsia="仿宋_GB2312" w:hAnsi="Times New Roman" w:hint="eastAsia"/>
        </w:rPr>
      </w:pPr>
      <w:proofErr w:type="spellStart"/>
      <w:r w:rsidRPr="004D01B8">
        <w:rPr>
          <w:rFonts w:ascii="仿宋_GB2312" w:eastAsia="仿宋_GB2312" w:hint="eastAsia"/>
          <w:color w:val="333333"/>
          <w:spacing w:val="-1"/>
          <w:sz w:val="19"/>
        </w:rPr>
        <w:t>大众传媒</w:t>
      </w:r>
      <w:proofErr w:type="spellEnd"/>
      <w:r w:rsidRPr="004D01B8">
        <w:rPr>
          <w:rFonts w:ascii="仿宋_GB2312" w:eastAsia="仿宋_GB2312" w:hAnsi="Times New Roman" w:hint="eastAsia"/>
          <w:color w:val="333333"/>
          <w:spacing w:val="-1"/>
        </w:rPr>
        <w:t>(</w:t>
      </w:r>
      <w:proofErr w:type="spellStart"/>
      <w:r w:rsidRPr="004D01B8">
        <w:rPr>
          <w:rFonts w:ascii="仿宋_GB2312" w:eastAsia="仿宋_GB2312" w:hint="eastAsia"/>
          <w:color w:val="333333"/>
          <w:spacing w:val="-1"/>
          <w:sz w:val="19"/>
        </w:rPr>
        <w:t>类型：旧传媒、新传媒</w:t>
      </w:r>
      <w:proofErr w:type="spellEnd"/>
      <w:r w:rsidRPr="004D01B8">
        <w:rPr>
          <w:rFonts w:ascii="仿宋_GB2312" w:eastAsia="仿宋_GB2312" w:hint="eastAsia"/>
          <w:color w:val="333333"/>
          <w:spacing w:val="-1"/>
          <w:sz w:val="19"/>
        </w:rPr>
        <w:t>。</w:t>
      </w:r>
      <w:proofErr w:type="spellStart"/>
      <w:r w:rsidRPr="004D01B8">
        <w:rPr>
          <w:rFonts w:ascii="仿宋_GB2312" w:eastAsia="仿宋_GB2312" w:hint="eastAsia"/>
          <w:color w:val="333333"/>
          <w:spacing w:val="-1"/>
          <w:sz w:val="19"/>
        </w:rPr>
        <w:t>影响：①提供支持其固有立场、观点和行为的有关信息，增强受众的固有观点</w:t>
      </w:r>
      <w:proofErr w:type="spellEnd"/>
      <w:r w:rsidRPr="004D01B8">
        <w:rPr>
          <w:rFonts w:ascii="仿宋_GB2312" w:eastAsia="仿宋_GB2312" w:hint="eastAsia"/>
          <w:color w:val="333333"/>
          <w:spacing w:val="-1"/>
          <w:sz w:val="19"/>
        </w:rPr>
        <w:t xml:space="preserve">  </w:t>
      </w:r>
      <w:proofErr w:type="spellStart"/>
      <w:r w:rsidRPr="004D01B8">
        <w:rPr>
          <w:rFonts w:ascii="仿宋_GB2312" w:eastAsia="仿宋_GB2312" w:hint="eastAsia"/>
          <w:color w:val="333333"/>
          <w:spacing w:val="-1"/>
          <w:w w:val="105"/>
          <w:sz w:val="19"/>
        </w:rPr>
        <w:t>和行动；②大众传媒的重复传播能够直接改变受众行为；③可以使受众改变原有立场；④提供信息引导人们的行为；⑤提供行为规范</w:t>
      </w:r>
      <w:proofErr w:type="spellEnd"/>
      <w:r w:rsidRPr="004D01B8">
        <w:rPr>
          <w:rFonts w:ascii="仿宋_GB2312" w:eastAsia="仿宋_GB2312" w:hint="eastAsia"/>
          <w:color w:val="333333"/>
          <w:spacing w:val="-1"/>
          <w:w w:val="105"/>
          <w:sz w:val="19"/>
        </w:rPr>
        <w:t>。</w:t>
      </w:r>
      <w:r w:rsidRPr="004D01B8">
        <w:rPr>
          <w:rFonts w:ascii="仿宋_GB2312" w:eastAsia="仿宋_GB2312" w:hAnsi="Times New Roman" w:hint="eastAsia"/>
          <w:color w:val="333333"/>
          <w:spacing w:val="-1"/>
          <w:w w:val="105"/>
        </w:rPr>
        <w:t>)</w:t>
      </w:r>
    </w:p>
    <w:p w:rsidR="00686114" w:rsidRPr="004D01B8" w:rsidRDefault="00395D9B">
      <w:pPr>
        <w:pStyle w:val="Heading1"/>
        <w:spacing w:line="298" w:lineRule="exact"/>
        <w:jc w:val="both"/>
        <w:rPr>
          <w:rFonts w:ascii="仿宋_GB2312" w:eastAsia="仿宋_GB2312" w:hint="eastAsia"/>
        </w:rPr>
      </w:pPr>
      <w:proofErr w:type="spellStart"/>
      <w:r w:rsidRPr="004D01B8">
        <w:rPr>
          <w:rFonts w:ascii="仿宋_GB2312" w:eastAsia="仿宋_GB2312" w:hint="eastAsia"/>
          <w:color w:val="333333"/>
          <w:w w:val="110"/>
        </w:rPr>
        <w:t>第三节</w:t>
      </w:r>
      <w:proofErr w:type="spellEnd"/>
      <w:r w:rsidRPr="004D01B8">
        <w:rPr>
          <w:rFonts w:ascii="仿宋_GB2312" w:eastAsia="仿宋_GB2312" w:hint="eastAsia"/>
          <w:color w:val="333333"/>
          <w:w w:val="110"/>
        </w:rPr>
        <w:t xml:space="preserve"> </w:t>
      </w:r>
      <w:proofErr w:type="spellStart"/>
      <w:r w:rsidRPr="004D01B8">
        <w:rPr>
          <w:rFonts w:ascii="仿宋_GB2312" w:eastAsia="仿宋_GB2312" w:hint="eastAsia"/>
          <w:color w:val="333333"/>
          <w:w w:val="110"/>
        </w:rPr>
        <w:t>人生发</w:t>
      </w:r>
      <w:r w:rsidRPr="004D01B8">
        <w:rPr>
          <w:rFonts w:ascii="仿宋_GB2312" w:eastAsia="仿宋_GB2312" w:hint="eastAsia"/>
          <w:color w:val="333333"/>
          <w:w w:val="110"/>
        </w:rPr>
        <w:t>展阶段及其主要特征</w:t>
      </w:r>
      <w:proofErr w:type="spellEnd"/>
      <w:r w:rsidRPr="004D01B8">
        <w:rPr>
          <w:rFonts w:ascii="仿宋_GB2312" w:eastAsia="仿宋_GB2312" w:hint="eastAsia"/>
          <w:color w:val="333333"/>
          <w:w w:val="110"/>
        </w:rPr>
        <w:t>★★★★</w:t>
      </w:r>
    </w:p>
    <w:p w:rsidR="00686114" w:rsidRPr="004D01B8" w:rsidRDefault="00686114">
      <w:pPr>
        <w:pStyle w:val="a3"/>
        <w:ind w:left="0"/>
        <w:rPr>
          <w:rFonts w:ascii="仿宋_GB2312" w:eastAsia="仿宋_GB2312" w:hint="eastAsia"/>
          <w:b/>
          <w:sz w:val="9"/>
        </w:rPr>
      </w:pPr>
    </w:p>
    <w:tbl>
      <w:tblPr>
        <w:tblStyle w:val="TableNormal"/>
        <w:tblW w:w="0" w:type="auto"/>
        <w:tblInd w:w="152"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tblPr>
      <w:tblGrid>
        <w:gridCol w:w="797"/>
        <w:gridCol w:w="7268"/>
        <w:gridCol w:w="1844"/>
      </w:tblGrid>
      <w:tr w:rsidR="00686114" w:rsidRPr="004D01B8">
        <w:trPr>
          <w:trHeight w:val="493"/>
        </w:trPr>
        <w:tc>
          <w:tcPr>
            <w:tcW w:w="797" w:type="dxa"/>
          </w:tcPr>
          <w:p w:rsidR="00686114" w:rsidRPr="004D01B8" w:rsidRDefault="00395D9B">
            <w:pPr>
              <w:pStyle w:val="TableParagraph"/>
              <w:spacing w:before="59"/>
              <w:ind w:left="55"/>
              <w:rPr>
                <w:rFonts w:ascii="仿宋_GB2312" w:eastAsia="仿宋_GB2312" w:hint="eastAsia"/>
                <w:b/>
                <w:sz w:val="19"/>
              </w:rPr>
            </w:pPr>
            <w:proofErr w:type="spellStart"/>
            <w:r w:rsidRPr="004D01B8">
              <w:rPr>
                <w:rFonts w:ascii="仿宋_GB2312" w:eastAsia="仿宋_GB2312" w:hint="eastAsia"/>
                <w:b/>
                <w:color w:val="333333"/>
                <w:w w:val="105"/>
                <w:sz w:val="19"/>
              </w:rPr>
              <w:t>阶段</w:t>
            </w:r>
            <w:proofErr w:type="spellEnd"/>
          </w:p>
        </w:tc>
        <w:tc>
          <w:tcPr>
            <w:tcW w:w="7268" w:type="dxa"/>
          </w:tcPr>
          <w:p w:rsidR="00686114" w:rsidRPr="004D01B8" w:rsidRDefault="00395D9B">
            <w:pPr>
              <w:pStyle w:val="TableParagraph"/>
              <w:spacing w:before="59"/>
              <w:ind w:left="55"/>
              <w:rPr>
                <w:rFonts w:ascii="仿宋_GB2312" w:eastAsia="仿宋_GB2312" w:hint="eastAsia"/>
                <w:b/>
                <w:sz w:val="19"/>
              </w:rPr>
            </w:pPr>
            <w:proofErr w:type="spellStart"/>
            <w:r w:rsidRPr="004D01B8">
              <w:rPr>
                <w:rFonts w:ascii="仿宋_GB2312" w:eastAsia="仿宋_GB2312" w:hint="eastAsia"/>
                <w:b/>
                <w:color w:val="333333"/>
                <w:w w:val="105"/>
                <w:sz w:val="19"/>
              </w:rPr>
              <w:t>特征</w:t>
            </w:r>
            <w:proofErr w:type="spellEnd"/>
          </w:p>
        </w:tc>
        <w:tc>
          <w:tcPr>
            <w:tcW w:w="1844" w:type="dxa"/>
          </w:tcPr>
          <w:p w:rsidR="00686114" w:rsidRPr="004D01B8" w:rsidRDefault="00395D9B">
            <w:pPr>
              <w:pStyle w:val="TableParagraph"/>
              <w:spacing w:before="59"/>
              <w:ind w:left="55"/>
              <w:rPr>
                <w:rFonts w:ascii="仿宋_GB2312" w:eastAsia="仿宋_GB2312" w:hint="eastAsia"/>
                <w:b/>
                <w:sz w:val="19"/>
              </w:rPr>
            </w:pPr>
            <w:proofErr w:type="spellStart"/>
            <w:r w:rsidRPr="004D01B8">
              <w:rPr>
                <w:rFonts w:ascii="仿宋_GB2312" w:eastAsia="仿宋_GB2312" w:hint="eastAsia"/>
                <w:b/>
                <w:color w:val="333333"/>
                <w:w w:val="105"/>
                <w:sz w:val="19"/>
              </w:rPr>
              <w:t>问题</w:t>
            </w:r>
            <w:proofErr w:type="spellEnd"/>
          </w:p>
        </w:tc>
      </w:tr>
      <w:tr w:rsidR="00686114" w:rsidRPr="004D01B8">
        <w:trPr>
          <w:trHeight w:val="2458"/>
        </w:trPr>
        <w:tc>
          <w:tcPr>
            <w:tcW w:w="797" w:type="dxa"/>
          </w:tcPr>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spacing w:before="1"/>
              <w:ind w:left="0"/>
              <w:rPr>
                <w:rFonts w:ascii="仿宋_GB2312" w:eastAsia="仿宋_GB2312" w:hint="eastAsia"/>
                <w:b/>
                <w:sz w:val="20"/>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婴幼儿</w:t>
            </w:r>
            <w:proofErr w:type="spellEnd"/>
          </w:p>
        </w:tc>
        <w:tc>
          <w:tcPr>
            <w:tcW w:w="7268" w:type="dxa"/>
          </w:tcPr>
          <w:p w:rsidR="00686114" w:rsidRPr="004D01B8" w:rsidRDefault="00395D9B">
            <w:pPr>
              <w:pStyle w:val="TableParagraph"/>
              <w:numPr>
                <w:ilvl w:val="0"/>
                <w:numId w:val="41"/>
              </w:numPr>
              <w:tabs>
                <w:tab w:val="left" w:pos="214"/>
              </w:tabs>
              <w:spacing w:before="107"/>
              <w:rPr>
                <w:rFonts w:ascii="仿宋_GB2312" w:eastAsia="仿宋_GB2312" w:hint="eastAsia"/>
                <w:sz w:val="19"/>
              </w:rPr>
            </w:pPr>
            <w:proofErr w:type="spellStart"/>
            <w:r w:rsidRPr="004D01B8">
              <w:rPr>
                <w:rFonts w:ascii="仿宋_GB2312" w:eastAsia="仿宋_GB2312" w:hint="eastAsia"/>
                <w:color w:val="333333"/>
                <w:w w:val="105"/>
                <w:sz w:val="19"/>
              </w:rPr>
              <w:t>生理发展：身高、体重、大脑迅速发育</w:t>
            </w:r>
            <w:proofErr w:type="spellEnd"/>
          </w:p>
          <w:p w:rsidR="00686114" w:rsidRPr="004D01B8" w:rsidRDefault="00395D9B">
            <w:pPr>
              <w:pStyle w:val="TableParagraph"/>
              <w:numPr>
                <w:ilvl w:val="0"/>
                <w:numId w:val="41"/>
              </w:numPr>
              <w:tabs>
                <w:tab w:val="left" w:pos="214"/>
              </w:tabs>
              <w:spacing w:before="68"/>
              <w:rPr>
                <w:rFonts w:ascii="仿宋_GB2312" w:eastAsia="仿宋_GB2312" w:hint="eastAsia"/>
                <w:sz w:val="19"/>
              </w:rPr>
            </w:pPr>
            <w:proofErr w:type="spellStart"/>
            <w:r w:rsidRPr="004D01B8">
              <w:rPr>
                <w:rFonts w:ascii="仿宋_GB2312" w:eastAsia="仿宋_GB2312" w:hint="eastAsia"/>
                <w:color w:val="333333"/>
                <w:w w:val="105"/>
                <w:sz w:val="19"/>
              </w:rPr>
              <w:t>心理发展</w:t>
            </w:r>
            <w:proofErr w:type="spellEnd"/>
          </w:p>
          <w:p w:rsidR="00686114" w:rsidRPr="004D01B8" w:rsidRDefault="00395D9B">
            <w:pPr>
              <w:pStyle w:val="TableParagraph"/>
              <w:numPr>
                <w:ilvl w:val="0"/>
                <w:numId w:val="40"/>
              </w:numPr>
              <w:tabs>
                <w:tab w:val="left" w:pos="554"/>
              </w:tabs>
              <w:spacing w:before="69"/>
              <w:rPr>
                <w:rFonts w:ascii="仿宋_GB2312" w:eastAsia="仿宋_GB2312" w:hint="eastAsia"/>
                <w:sz w:val="19"/>
              </w:rPr>
            </w:pPr>
            <w:proofErr w:type="spellStart"/>
            <w:r w:rsidRPr="004D01B8">
              <w:rPr>
                <w:rFonts w:ascii="仿宋_GB2312" w:eastAsia="仿宋_GB2312" w:hint="eastAsia"/>
                <w:color w:val="333333"/>
                <w:w w:val="105"/>
                <w:sz w:val="19"/>
              </w:rPr>
              <w:t>记忆以无意识记忆为主，机械能力记忆发达</w:t>
            </w:r>
            <w:proofErr w:type="spellEnd"/>
            <w:r w:rsidRPr="004D01B8">
              <w:rPr>
                <w:rFonts w:ascii="仿宋_GB2312" w:eastAsia="仿宋_GB2312" w:hint="eastAsia"/>
                <w:color w:val="333333"/>
                <w:w w:val="105"/>
                <w:sz w:val="19"/>
              </w:rPr>
              <w:t>；</w:t>
            </w:r>
          </w:p>
          <w:p w:rsidR="00686114" w:rsidRPr="004D01B8" w:rsidRDefault="00395D9B">
            <w:pPr>
              <w:pStyle w:val="TableParagraph"/>
              <w:numPr>
                <w:ilvl w:val="0"/>
                <w:numId w:val="40"/>
              </w:numPr>
              <w:tabs>
                <w:tab w:val="left" w:pos="554"/>
              </w:tabs>
              <w:spacing w:before="68"/>
              <w:rPr>
                <w:rFonts w:ascii="仿宋_GB2312" w:eastAsia="仿宋_GB2312" w:hint="eastAsia"/>
                <w:sz w:val="19"/>
              </w:rPr>
            </w:pPr>
            <w:proofErr w:type="spellStart"/>
            <w:r w:rsidRPr="004D01B8">
              <w:rPr>
                <w:rFonts w:ascii="仿宋_GB2312" w:eastAsia="仿宋_GB2312" w:hint="eastAsia"/>
                <w:color w:val="333333"/>
                <w:w w:val="105"/>
                <w:sz w:val="19"/>
              </w:rPr>
              <w:t>婴幼儿后期出现意识记忆萌芽</w:t>
            </w:r>
            <w:proofErr w:type="spellEnd"/>
            <w:r w:rsidRPr="004D01B8">
              <w:rPr>
                <w:rFonts w:ascii="仿宋_GB2312" w:eastAsia="仿宋_GB2312" w:hint="eastAsia"/>
                <w:color w:val="333333"/>
                <w:w w:val="105"/>
                <w:sz w:val="19"/>
              </w:rPr>
              <w:t>。</w:t>
            </w:r>
          </w:p>
          <w:p w:rsidR="00686114" w:rsidRPr="004D01B8" w:rsidRDefault="00395D9B">
            <w:pPr>
              <w:pStyle w:val="TableParagraph"/>
              <w:spacing w:before="69"/>
              <w:rPr>
                <w:rFonts w:ascii="仿宋_GB2312" w:eastAsia="仿宋_GB2312" w:hint="eastAsia"/>
                <w:sz w:val="19"/>
              </w:rPr>
            </w:pPr>
            <w:r w:rsidRPr="004D01B8">
              <w:rPr>
                <w:rFonts w:ascii="仿宋_GB2312" w:eastAsia="仿宋_GB2312" w:hint="eastAsia"/>
                <w:color w:val="333333"/>
              </w:rPr>
              <w:t>3.</w:t>
            </w:r>
            <w:r w:rsidRPr="004D01B8">
              <w:rPr>
                <w:rFonts w:ascii="仿宋_GB2312" w:eastAsia="仿宋_GB2312" w:hint="eastAsia"/>
                <w:color w:val="333333"/>
                <w:sz w:val="19"/>
              </w:rPr>
              <w:t>社会性发展</w:t>
            </w:r>
          </w:p>
          <w:p w:rsidR="00686114" w:rsidRPr="004D01B8" w:rsidRDefault="00395D9B">
            <w:pPr>
              <w:pStyle w:val="TableParagraph"/>
              <w:numPr>
                <w:ilvl w:val="0"/>
                <w:numId w:val="39"/>
              </w:numPr>
              <w:tabs>
                <w:tab w:val="left" w:pos="554"/>
              </w:tabs>
              <w:spacing w:before="68"/>
              <w:rPr>
                <w:rFonts w:ascii="仿宋_GB2312" w:eastAsia="仿宋_GB2312" w:hint="eastAsia"/>
                <w:sz w:val="19"/>
              </w:rPr>
            </w:pPr>
            <w:proofErr w:type="spellStart"/>
            <w:r w:rsidRPr="004D01B8">
              <w:rPr>
                <w:rFonts w:ascii="仿宋_GB2312" w:eastAsia="仿宋_GB2312" w:hint="eastAsia"/>
                <w:color w:val="333333"/>
                <w:w w:val="105"/>
                <w:sz w:val="19"/>
              </w:rPr>
              <w:t>社会化：单纯社会化反应、社会性情感联结建立、伙伴关系发展阶段</w:t>
            </w:r>
            <w:proofErr w:type="spellEnd"/>
            <w:r w:rsidRPr="004D01B8">
              <w:rPr>
                <w:rFonts w:ascii="仿宋_GB2312" w:eastAsia="仿宋_GB2312" w:hint="eastAsia"/>
                <w:color w:val="333333"/>
                <w:w w:val="105"/>
                <w:sz w:val="19"/>
              </w:rPr>
              <w:t>；</w:t>
            </w:r>
          </w:p>
          <w:p w:rsidR="00686114" w:rsidRPr="004D01B8" w:rsidRDefault="00395D9B">
            <w:pPr>
              <w:pStyle w:val="TableParagraph"/>
              <w:numPr>
                <w:ilvl w:val="0"/>
                <w:numId w:val="39"/>
              </w:numPr>
              <w:tabs>
                <w:tab w:val="left" w:pos="554"/>
              </w:tabs>
              <w:spacing w:before="69"/>
              <w:rPr>
                <w:rFonts w:ascii="仿宋_GB2312" w:eastAsia="仿宋_GB2312" w:hint="eastAsia"/>
                <w:sz w:val="19"/>
              </w:rPr>
            </w:pPr>
            <w:proofErr w:type="spellStart"/>
            <w:r w:rsidRPr="004D01B8">
              <w:rPr>
                <w:rFonts w:ascii="仿宋_GB2312" w:eastAsia="仿宋_GB2312" w:hint="eastAsia"/>
                <w:color w:val="333333"/>
                <w:w w:val="105"/>
                <w:sz w:val="19"/>
              </w:rPr>
              <w:t>自我意识：游戏伙伴阶段、退缩阶段、自我意识出现阶段</w:t>
            </w:r>
            <w:proofErr w:type="spellEnd"/>
            <w:r w:rsidRPr="004D01B8">
              <w:rPr>
                <w:rFonts w:ascii="仿宋_GB2312" w:eastAsia="仿宋_GB2312" w:hint="eastAsia"/>
                <w:color w:val="333333"/>
                <w:w w:val="105"/>
                <w:sz w:val="19"/>
              </w:rPr>
              <w:t>。</w:t>
            </w:r>
          </w:p>
        </w:tc>
        <w:tc>
          <w:tcPr>
            <w:tcW w:w="1844" w:type="dxa"/>
          </w:tcPr>
          <w:p w:rsidR="00686114" w:rsidRPr="004D01B8" w:rsidRDefault="00686114">
            <w:pPr>
              <w:pStyle w:val="TableParagraph"/>
              <w:ind w:left="0"/>
              <w:rPr>
                <w:rFonts w:ascii="仿宋_GB2312" w:eastAsia="仿宋_GB2312" w:hint="eastAsia"/>
                <w:b/>
              </w:rPr>
            </w:pPr>
          </w:p>
          <w:p w:rsidR="00686114" w:rsidRPr="004D01B8" w:rsidRDefault="00686114">
            <w:pPr>
              <w:pStyle w:val="TableParagraph"/>
              <w:spacing w:before="7"/>
              <w:ind w:left="0"/>
              <w:rPr>
                <w:rFonts w:ascii="仿宋_GB2312" w:eastAsia="仿宋_GB2312" w:hint="eastAsia"/>
                <w:b/>
                <w:sz w:val="19"/>
              </w:rPr>
            </w:pPr>
          </w:p>
          <w:p w:rsidR="00686114" w:rsidRPr="004D01B8" w:rsidRDefault="00395D9B">
            <w:pPr>
              <w:pStyle w:val="TableParagraph"/>
              <w:numPr>
                <w:ilvl w:val="0"/>
                <w:numId w:val="38"/>
              </w:numPr>
              <w:tabs>
                <w:tab w:val="left" w:pos="214"/>
              </w:tabs>
              <w:spacing w:before="1"/>
              <w:ind w:hanging="154"/>
              <w:rPr>
                <w:rFonts w:ascii="仿宋_GB2312" w:eastAsia="仿宋_GB2312" w:hint="eastAsia"/>
                <w:sz w:val="19"/>
              </w:rPr>
            </w:pPr>
            <w:proofErr w:type="spellStart"/>
            <w:r w:rsidRPr="004D01B8">
              <w:rPr>
                <w:rFonts w:ascii="仿宋_GB2312" w:eastAsia="仿宋_GB2312" w:hint="eastAsia"/>
                <w:color w:val="333333"/>
                <w:spacing w:val="-1"/>
                <w:sz w:val="19"/>
              </w:rPr>
              <w:t>哺乳问题</w:t>
            </w:r>
            <w:proofErr w:type="spellEnd"/>
          </w:p>
          <w:p w:rsidR="00686114" w:rsidRPr="004D01B8" w:rsidRDefault="00395D9B">
            <w:pPr>
              <w:pStyle w:val="TableParagraph"/>
              <w:numPr>
                <w:ilvl w:val="0"/>
                <w:numId w:val="38"/>
              </w:numPr>
              <w:tabs>
                <w:tab w:val="left" w:pos="214"/>
              </w:tabs>
              <w:spacing w:before="68"/>
              <w:ind w:hanging="154"/>
              <w:rPr>
                <w:rFonts w:ascii="仿宋_GB2312" w:eastAsia="仿宋_GB2312" w:hint="eastAsia"/>
                <w:sz w:val="19"/>
              </w:rPr>
            </w:pPr>
            <w:proofErr w:type="spellStart"/>
            <w:r w:rsidRPr="004D01B8">
              <w:rPr>
                <w:rFonts w:ascii="仿宋_GB2312" w:eastAsia="仿宋_GB2312" w:hint="eastAsia"/>
                <w:color w:val="333333"/>
                <w:spacing w:val="-1"/>
                <w:sz w:val="19"/>
              </w:rPr>
              <w:t>母爱剥夺</w:t>
            </w:r>
            <w:proofErr w:type="spellEnd"/>
          </w:p>
          <w:p w:rsidR="00686114" w:rsidRPr="004D01B8" w:rsidRDefault="00395D9B">
            <w:pPr>
              <w:pStyle w:val="TableParagraph"/>
              <w:numPr>
                <w:ilvl w:val="0"/>
                <w:numId w:val="38"/>
              </w:numPr>
              <w:tabs>
                <w:tab w:val="left" w:pos="214"/>
              </w:tabs>
              <w:spacing w:before="69"/>
              <w:ind w:hanging="154"/>
              <w:rPr>
                <w:rFonts w:ascii="仿宋_GB2312" w:eastAsia="仿宋_GB2312" w:hint="eastAsia"/>
                <w:sz w:val="19"/>
              </w:rPr>
            </w:pPr>
            <w:proofErr w:type="spellStart"/>
            <w:r w:rsidRPr="004D01B8">
              <w:rPr>
                <w:rFonts w:ascii="仿宋_GB2312" w:eastAsia="仿宋_GB2312" w:hint="eastAsia"/>
                <w:color w:val="333333"/>
                <w:spacing w:val="-1"/>
                <w:sz w:val="19"/>
              </w:rPr>
              <w:t>弃婴问题</w:t>
            </w:r>
            <w:proofErr w:type="spellEnd"/>
          </w:p>
        </w:tc>
      </w:tr>
      <w:tr w:rsidR="00686114" w:rsidRPr="004D01B8">
        <w:trPr>
          <w:trHeight w:val="1803"/>
        </w:trPr>
        <w:tc>
          <w:tcPr>
            <w:tcW w:w="797" w:type="dxa"/>
          </w:tcPr>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spacing w:before="4"/>
              <w:ind w:left="0"/>
              <w:rPr>
                <w:rFonts w:ascii="仿宋_GB2312" w:eastAsia="仿宋_GB2312" w:hint="eastAsia"/>
                <w:b/>
              </w:rPr>
            </w:pPr>
          </w:p>
          <w:p w:rsidR="00686114" w:rsidRPr="004D01B8" w:rsidRDefault="00395D9B">
            <w:pPr>
              <w:pStyle w:val="TableParagraph"/>
              <w:spacing w:before="1"/>
              <w:rPr>
                <w:rFonts w:ascii="仿宋_GB2312" w:eastAsia="仿宋_GB2312" w:hint="eastAsia"/>
                <w:sz w:val="19"/>
              </w:rPr>
            </w:pPr>
            <w:proofErr w:type="spellStart"/>
            <w:r w:rsidRPr="004D01B8">
              <w:rPr>
                <w:rFonts w:ascii="仿宋_GB2312" w:eastAsia="仿宋_GB2312" w:hint="eastAsia"/>
                <w:color w:val="333333"/>
                <w:w w:val="105"/>
                <w:sz w:val="19"/>
              </w:rPr>
              <w:t>学龄前</w:t>
            </w:r>
            <w:proofErr w:type="spellEnd"/>
          </w:p>
        </w:tc>
        <w:tc>
          <w:tcPr>
            <w:tcW w:w="7268" w:type="dxa"/>
          </w:tcPr>
          <w:p w:rsidR="00686114" w:rsidRPr="004D01B8" w:rsidRDefault="00395D9B">
            <w:pPr>
              <w:pStyle w:val="TableParagraph"/>
              <w:numPr>
                <w:ilvl w:val="0"/>
                <w:numId w:val="37"/>
              </w:numPr>
              <w:tabs>
                <w:tab w:val="left" w:pos="214"/>
              </w:tabs>
              <w:spacing w:before="107"/>
              <w:rPr>
                <w:rFonts w:ascii="仿宋_GB2312" w:eastAsia="仿宋_GB2312" w:hint="eastAsia"/>
                <w:sz w:val="19"/>
              </w:rPr>
            </w:pPr>
            <w:proofErr w:type="spellStart"/>
            <w:r w:rsidRPr="004D01B8">
              <w:rPr>
                <w:rFonts w:ascii="仿宋_GB2312" w:eastAsia="仿宋_GB2312" w:hint="eastAsia"/>
                <w:color w:val="333333"/>
                <w:w w:val="105"/>
                <w:sz w:val="19"/>
              </w:rPr>
              <w:t>生理发展：儿童智能迅速增长</w:t>
            </w:r>
            <w:proofErr w:type="spellEnd"/>
          </w:p>
          <w:p w:rsidR="00686114" w:rsidRPr="004D01B8" w:rsidRDefault="00395D9B">
            <w:pPr>
              <w:pStyle w:val="TableParagraph"/>
              <w:numPr>
                <w:ilvl w:val="0"/>
                <w:numId w:val="37"/>
              </w:numPr>
              <w:tabs>
                <w:tab w:val="left" w:pos="214"/>
              </w:tabs>
              <w:spacing w:before="68"/>
              <w:rPr>
                <w:rFonts w:ascii="仿宋_GB2312" w:eastAsia="仿宋_GB2312" w:hint="eastAsia"/>
                <w:sz w:val="19"/>
              </w:rPr>
            </w:pPr>
            <w:proofErr w:type="spellStart"/>
            <w:r w:rsidRPr="004D01B8">
              <w:rPr>
                <w:rFonts w:ascii="仿宋_GB2312" w:eastAsia="仿宋_GB2312" w:hint="eastAsia"/>
                <w:color w:val="333333"/>
                <w:w w:val="105"/>
                <w:sz w:val="19"/>
              </w:rPr>
              <w:t>心理发展：语言与思维发展相互促进</w:t>
            </w:r>
            <w:proofErr w:type="spellEnd"/>
          </w:p>
          <w:p w:rsidR="00686114" w:rsidRPr="004D01B8" w:rsidRDefault="00395D9B">
            <w:pPr>
              <w:pStyle w:val="TableParagraph"/>
              <w:numPr>
                <w:ilvl w:val="0"/>
                <w:numId w:val="37"/>
              </w:numPr>
              <w:tabs>
                <w:tab w:val="left" w:pos="214"/>
              </w:tabs>
              <w:spacing w:before="69"/>
              <w:rPr>
                <w:rFonts w:ascii="仿宋_GB2312" w:eastAsia="仿宋_GB2312" w:hint="eastAsia"/>
                <w:sz w:val="19"/>
              </w:rPr>
            </w:pPr>
            <w:proofErr w:type="spellStart"/>
            <w:r w:rsidRPr="004D01B8">
              <w:rPr>
                <w:rFonts w:ascii="仿宋_GB2312" w:eastAsia="仿宋_GB2312" w:hint="eastAsia"/>
                <w:color w:val="333333"/>
                <w:w w:val="105"/>
                <w:sz w:val="19"/>
              </w:rPr>
              <w:t>社会性发展</w:t>
            </w:r>
            <w:proofErr w:type="spellEnd"/>
          </w:p>
          <w:p w:rsidR="00686114" w:rsidRPr="004D01B8" w:rsidRDefault="00395D9B">
            <w:pPr>
              <w:pStyle w:val="TableParagraph"/>
              <w:numPr>
                <w:ilvl w:val="0"/>
                <w:numId w:val="36"/>
              </w:numPr>
              <w:tabs>
                <w:tab w:val="left" w:pos="554"/>
              </w:tabs>
              <w:spacing w:before="68"/>
              <w:rPr>
                <w:rFonts w:ascii="仿宋_GB2312" w:eastAsia="仿宋_GB2312" w:hint="eastAsia"/>
                <w:sz w:val="19"/>
              </w:rPr>
            </w:pPr>
            <w:proofErr w:type="spellStart"/>
            <w:r w:rsidRPr="004D01B8">
              <w:rPr>
                <w:rFonts w:ascii="仿宋_GB2312" w:eastAsia="仿宋_GB2312" w:hint="eastAsia"/>
                <w:color w:val="333333"/>
                <w:w w:val="105"/>
                <w:sz w:val="19"/>
              </w:rPr>
              <w:t>逐渐从自我为中心，发展到学会区分他人和自我</w:t>
            </w:r>
            <w:proofErr w:type="spellEnd"/>
            <w:r w:rsidRPr="004D01B8">
              <w:rPr>
                <w:rFonts w:ascii="仿宋_GB2312" w:eastAsia="仿宋_GB2312" w:hint="eastAsia"/>
                <w:color w:val="333333"/>
                <w:w w:val="105"/>
                <w:sz w:val="19"/>
              </w:rPr>
              <w:t>。</w:t>
            </w:r>
          </w:p>
          <w:p w:rsidR="00686114" w:rsidRPr="004D01B8" w:rsidRDefault="00395D9B">
            <w:pPr>
              <w:pStyle w:val="TableParagraph"/>
              <w:numPr>
                <w:ilvl w:val="0"/>
                <w:numId w:val="36"/>
              </w:numPr>
              <w:tabs>
                <w:tab w:val="left" w:pos="554"/>
              </w:tabs>
              <w:spacing w:before="69"/>
              <w:rPr>
                <w:rFonts w:ascii="仿宋_GB2312" w:eastAsia="仿宋_GB2312" w:hint="eastAsia"/>
                <w:sz w:val="19"/>
              </w:rPr>
            </w:pPr>
            <w:proofErr w:type="spellStart"/>
            <w:r w:rsidRPr="004D01B8">
              <w:rPr>
                <w:rFonts w:ascii="仿宋_GB2312" w:eastAsia="仿宋_GB2312" w:hint="eastAsia"/>
                <w:color w:val="333333"/>
                <w:w w:val="105"/>
                <w:sz w:val="19"/>
              </w:rPr>
              <w:t>通过在环境中与他人进行互动，自我意识得到发展</w:t>
            </w:r>
            <w:proofErr w:type="spellEnd"/>
            <w:r w:rsidRPr="004D01B8">
              <w:rPr>
                <w:rFonts w:ascii="仿宋_GB2312" w:eastAsia="仿宋_GB2312" w:hint="eastAsia"/>
                <w:color w:val="333333"/>
                <w:w w:val="105"/>
                <w:sz w:val="19"/>
              </w:rPr>
              <w:t>。</w:t>
            </w:r>
          </w:p>
        </w:tc>
        <w:tc>
          <w:tcPr>
            <w:tcW w:w="1844" w:type="dxa"/>
          </w:tcPr>
          <w:p w:rsidR="00686114" w:rsidRPr="004D01B8" w:rsidRDefault="00686114">
            <w:pPr>
              <w:pStyle w:val="TableParagraph"/>
              <w:spacing w:before="11"/>
              <w:ind w:left="0"/>
              <w:rPr>
                <w:rFonts w:ascii="仿宋_GB2312" w:eastAsia="仿宋_GB2312" w:hint="eastAsia"/>
                <w:b/>
                <w:sz w:val="23"/>
              </w:rPr>
            </w:pPr>
          </w:p>
          <w:p w:rsidR="00686114" w:rsidRPr="004D01B8" w:rsidRDefault="00395D9B">
            <w:pPr>
              <w:pStyle w:val="TableParagraph"/>
              <w:numPr>
                <w:ilvl w:val="0"/>
                <w:numId w:val="35"/>
              </w:numPr>
              <w:tabs>
                <w:tab w:val="left" w:pos="214"/>
              </w:tabs>
              <w:ind w:hanging="154"/>
              <w:rPr>
                <w:rFonts w:ascii="仿宋_GB2312" w:eastAsia="仿宋_GB2312" w:hint="eastAsia"/>
                <w:sz w:val="19"/>
              </w:rPr>
            </w:pPr>
            <w:proofErr w:type="spellStart"/>
            <w:r w:rsidRPr="004D01B8">
              <w:rPr>
                <w:rFonts w:ascii="仿宋_GB2312" w:eastAsia="仿宋_GB2312" w:hint="eastAsia"/>
                <w:color w:val="333333"/>
                <w:spacing w:val="-1"/>
                <w:sz w:val="19"/>
              </w:rPr>
              <w:t>挑食偏食</w:t>
            </w:r>
            <w:proofErr w:type="spellEnd"/>
          </w:p>
          <w:p w:rsidR="00686114" w:rsidRPr="004D01B8" w:rsidRDefault="00395D9B">
            <w:pPr>
              <w:pStyle w:val="TableParagraph"/>
              <w:numPr>
                <w:ilvl w:val="0"/>
                <w:numId w:val="35"/>
              </w:numPr>
              <w:tabs>
                <w:tab w:val="left" w:pos="214"/>
              </w:tabs>
              <w:spacing w:before="69"/>
              <w:ind w:hanging="154"/>
              <w:rPr>
                <w:rFonts w:ascii="仿宋_GB2312" w:eastAsia="仿宋_GB2312" w:hint="eastAsia"/>
                <w:sz w:val="19"/>
              </w:rPr>
            </w:pPr>
            <w:proofErr w:type="spellStart"/>
            <w:r w:rsidRPr="004D01B8">
              <w:rPr>
                <w:rFonts w:ascii="仿宋_GB2312" w:eastAsia="仿宋_GB2312" w:hint="eastAsia"/>
                <w:color w:val="333333"/>
                <w:spacing w:val="-1"/>
                <w:sz w:val="19"/>
              </w:rPr>
              <w:t>攻击行为</w:t>
            </w:r>
            <w:proofErr w:type="spellEnd"/>
          </w:p>
          <w:p w:rsidR="00686114" w:rsidRPr="004D01B8" w:rsidRDefault="00395D9B">
            <w:pPr>
              <w:pStyle w:val="TableParagraph"/>
              <w:spacing w:before="68"/>
              <w:ind w:left="60"/>
              <w:rPr>
                <w:rFonts w:ascii="仿宋_GB2312" w:eastAsia="仿宋_GB2312" w:hint="eastAsia"/>
                <w:sz w:val="19"/>
              </w:rPr>
            </w:pPr>
            <w:r w:rsidRPr="004D01B8">
              <w:rPr>
                <w:rFonts w:ascii="仿宋_GB2312" w:eastAsia="仿宋_GB2312" w:hint="eastAsia"/>
                <w:color w:val="333333"/>
                <w:w w:val="105"/>
              </w:rPr>
              <w:t>3</w:t>
            </w:r>
            <w:r w:rsidRPr="004D01B8">
              <w:rPr>
                <w:rFonts w:ascii="仿宋_GB2312" w:eastAsia="仿宋_GB2312" w:hint="eastAsia"/>
                <w:color w:val="333333"/>
                <w:w w:val="105"/>
                <w:sz w:val="19"/>
              </w:rPr>
              <w:t>电子产品依赖</w:t>
            </w:r>
          </w:p>
        </w:tc>
      </w:tr>
      <w:tr w:rsidR="00686114" w:rsidRPr="004D01B8">
        <w:trPr>
          <w:trHeight w:val="1814"/>
        </w:trPr>
        <w:tc>
          <w:tcPr>
            <w:tcW w:w="797" w:type="dxa"/>
          </w:tcPr>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spacing w:before="4"/>
              <w:ind w:left="0"/>
              <w:rPr>
                <w:rFonts w:ascii="仿宋_GB2312" w:eastAsia="仿宋_GB2312" w:hint="eastAsia"/>
                <w:b/>
              </w:rPr>
            </w:pPr>
          </w:p>
          <w:p w:rsidR="00686114" w:rsidRPr="004D01B8" w:rsidRDefault="00395D9B">
            <w:pPr>
              <w:pStyle w:val="TableParagraph"/>
              <w:spacing w:before="1"/>
              <w:rPr>
                <w:rFonts w:ascii="仿宋_GB2312" w:eastAsia="仿宋_GB2312" w:hint="eastAsia"/>
                <w:sz w:val="19"/>
              </w:rPr>
            </w:pPr>
            <w:proofErr w:type="spellStart"/>
            <w:r w:rsidRPr="004D01B8">
              <w:rPr>
                <w:rFonts w:ascii="仿宋_GB2312" w:eastAsia="仿宋_GB2312" w:hint="eastAsia"/>
                <w:color w:val="333333"/>
                <w:w w:val="105"/>
                <w:sz w:val="19"/>
              </w:rPr>
              <w:t>学龄</w:t>
            </w:r>
            <w:proofErr w:type="spellEnd"/>
          </w:p>
        </w:tc>
        <w:tc>
          <w:tcPr>
            <w:tcW w:w="7268" w:type="dxa"/>
          </w:tcPr>
          <w:p w:rsidR="00686114" w:rsidRPr="004D01B8" w:rsidRDefault="00395D9B">
            <w:pPr>
              <w:pStyle w:val="TableParagraph"/>
              <w:numPr>
                <w:ilvl w:val="0"/>
                <w:numId w:val="34"/>
              </w:numPr>
              <w:tabs>
                <w:tab w:val="left" w:pos="214"/>
              </w:tabs>
              <w:spacing w:before="107"/>
              <w:rPr>
                <w:rFonts w:ascii="仿宋_GB2312" w:eastAsia="仿宋_GB2312" w:hint="eastAsia"/>
                <w:sz w:val="19"/>
              </w:rPr>
            </w:pPr>
            <w:proofErr w:type="spellStart"/>
            <w:r w:rsidRPr="004D01B8">
              <w:rPr>
                <w:rFonts w:ascii="仿宋_GB2312" w:eastAsia="仿宋_GB2312" w:hint="eastAsia"/>
                <w:color w:val="333333"/>
                <w:w w:val="105"/>
                <w:sz w:val="19"/>
              </w:rPr>
              <w:t>生理发展：生理各方面进一步发育</w:t>
            </w:r>
            <w:proofErr w:type="spellEnd"/>
          </w:p>
          <w:p w:rsidR="00686114" w:rsidRPr="004D01B8" w:rsidRDefault="00395D9B">
            <w:pPr>
              <w:pStyle w:val="TableParagraph"/>
              <w:numPr>
                <w:ilvl w:val="0"/>
                <w:numId w:val="34"/>
              </w:numPr>
              <w:tabs>
                <w:tab w:val="left" w:pos="214"/>
              </w:tabs>
              <w:spacing w:before="68"/>
              <w:rPr>
                <w:rFonts w:ascii="仿宋_GB2312" w:eastAsia="仿宋_GB2312" w:hint="eastAsia"/>
                <w:sz w:val="19"/>
              </w:rPr>
            </w:pPr>
            <w:proofErr w:type="spellStart"/>
            <w:r w:rsidRPr="004D01B8">
              <w:rPr>
                <w:rFonts w:ascii="仿宋_GB2312" w:eastAsia="仿宋_GB2312" w:hint="eastAsia"/>
                <w:color w:val="333333"/>
                <w:w w:val="105"/>
                <w:sz w:val="19"/>
              </w:rPr>
              <w:t>心理发展：语言发展进入高级阶段，注意力得到增强</w:t>
            </w:r>
            <w:proofErr w:type="spellEnd"/>
          </w:p>
          <w:p w:rsidR="00686114" w:rsidRPr="004D01B8" w:rsidRDefault="00395D9B">
            <w:pPr>
              <w:pStyle w:val="TableParagraph"/>
              <w:numPr>
                <w:ilvl w:val="0"/>
                <w:numId w:val="34"/>
              </w:numPr>
              <w:tabs>
                <w:tab w:val="left" w:pos="214"/>
              </w:tabs>
              <w:spacing w:before="69"/>
              <w:rPr>
                <w:rFonts w:ascii="仿宋_GB2312" w:eastAsia="仿宋_GB2312" w:hint="eastAsia"/>
                <w:sz w:val="19"/>
              </w:rPr>
            </w:pPr>
            <w:proofErr w:type="spellStart"/>
            <w:r w:rsidRPr="004D01B8">
              <w:rPr>
                <w:rFonts w:ascii="仿宋_GB2312" w:eastAsia="仿宋_GB2312" w:hint="eastAsia"/>
                <w:color w:val="333333"/>
                <w:w w:val="105"/>
                <w:sz w:val="19"/>
              </w:rPr>
              <w:t>社会性发展</w:t>
            </w:r>
            <w:proofErr w:type="spellEnd"/>
          </w:p>
          <w:p w:rsidR="00686114" w:rsidRPr="004D01B8" w:rsidRDefault="00395D9B">
            <w:pPr>
              <w:pStyle w:val="TableParagraph"/>
              <w:numPr>
                <w:ilvl w:val="0"/>
                <w:numId w:val="33"/>
              </w:numPr>
              <w:tabs>
                <w:tab w:val="left" w:pos="554"/>
              </w:tabs>
              <w:spacing w:before="68"/>
              <w:rPr>
                <w:rFonts w:ascii="仿宋_GB2312" w:eastAsia="仿宋_GB2312" w:hint="eastAsia"/>
                <w:sz w:val="19"/>
              </w:rPr>
            </w:pPr>
            <w:proofErr w:type="spellStart"/>
            <w:r w:rsidRPr="004D01B8">
              <w:rPr>
                <w:rFonts w:ascii="仿宋_GB2312" w:eastAsia="仿宋_GB2312" w:hint="eastAsia"/>
                <w:color w:val="333333"/>
                <w:w w:val="105"/>
                <w:sz w:val="19"/>
              </w:rPr>
              <w:t>环境适应性加强，自我意识、道德和社会交往得到发展</w:t>
            </w:r>
            <w:proofErr w:type="spellEnd"/>
            <w:r w:rsidRPr="004D01B8">
              <w:rPr>
                <w:rFonts w:ascii="仿宋_GB2312" w:eastAsia="仿宋_GB2312" w:hint="eastAsia"/>
                <w:color w:val="333333"/>
                <w:w w:val="105"/>
                <w:sz w:val="19"/>
              </w:rPr>
              <w:t>；</w:t>
            </w:r>
          </w:p>
          <w:p w:rsidR="00686114" w:rsidRPr="004D01B8" w:rsidRDefault="00395D9B">
            <w:pPr>
              <w:pStyle w:val="TableParagraph"/>
              <w:numPr>
                <w:ilvl w:val="0"/>
                <w:numId w:val="33"/>
              </w:numPr>
              <w:tabs>
                <w:tab w:val="left" w:pos="554"/>
              </w:tabs>
              <w:spacing w:before="69"/>
              <w:rPr>
                <w:rFonts w:ascii="仿宋_GB2312" w:eastAsia="仿宋_GB2312" w:hint="eastAsia"/>
                <w:sz w:val="19"/>
              </w:rPr>
            </w:pPr>
            <w:proofErr w:type="spellStart"/>
            <w:r w:rsidRPr="004D01B8">
              <w:rPr>
                <w:rFonts w:ascii="仿宋_GB2312" w:eastAsia="仿宋_GB2312" w:hint="eastAsia"/>
                <w:color w:val="333333"/>
                <w:w w:val="105"/>
                <w:sz w:val="19"/>
              </w:rPr>
              <w:t>逐步形成自己道德意识</w:t>
            </w:r>
            <w:proofErr w:type="spellEnd"/>
            <w:r w:rsidRPr="004D01B8">
              <w:rPr>
                <w:rFonts w:ascii="仿宋_GB2312" w:eastAsia="仿宋_GB2312" w:hint="eastAsia"/>
                <w:color w:val="333333"/>
                <w:w w:val="105"/>
                <w:sz w:val="19"/>
              </w:rPr>
              <w:t>。</w:t>
            </w:r>
          </w:p>
        </w:tc>
        <w:tc>
          <w:tcPr>
            <w:tcW w:w="1844" w:type="dxa"/>
          </w:tcPr>
          <w:p w:rsidR="00686114" w:rsidRPr="004D01B8" w:rsidRDefault="00686114">
            <w:pPr>
              <w:pStyle w:val="TableParagraph"/>
              <w:spacing w:before="15"/>
              <w:ind w:left="0"/>
              <w:rPr>
                <w:rFonts w:ascii="仿宋_GB2312" w:eastAsia="仿宋_GB2312" w:hint="eastAsia"/>
                <w:b/>
                <w:sz w:val="21"/>
              </w:rPr>
            </w:pPr>
          </w:p>
          <w:p w:rsidR="00686114" w:rsidRPr="004D01B8" w:rsidRDefault="00395D9B">
            <w:pPr>
              <w:pStyle w:val="TableParagraph"/>
              <w:numPr>
                <w:ilvl w:val="0"/>
                <w:numId w:val="32"/>
              </w:numPr>
              <w:tabs>
                <w:tab w:val="left" w:pos="214"/>
              </w:tabs>
              <w:ind w:hanging="154"/>
              <w:rPr>
                <w:rFonts w:ascii="仿宋_GB2312" w:eastAsia="仿宋_GB2312" w:hint="eastAsia"/>
                <w:sz w:val="19"/>
              </w:rPr>
            </w:pPr>
            <w:proofErr w:type="spellStart"/>
            <w:r w:rsidRPr="004D01B8">
              <w:rPr>
                <w:rFonts w:ascii="仿宋_GB2312" w:eastAsia="仿宋_GB2312" w:hint="eastAsia"/>
                <w:color w:val="333333"/>
                <w:w w:val="105"/>
                <w:sz w:val="19"/>
              </w:rPr>
              <w:t>儿童意外伤害</w:t>
            </w:r>
            <w:proofErr w:type="spellEnd"/>
          </w:p>
          <w:p w:rsidR="00686114" w:rsidRPr="004D01B8" w:rsidRDefault="00395D9B">
            <w:pPr>
              <w:pStyle w:val="TableParagraph"/>
              <w:numPr>
                <w:ilvl w:val="0"/>
                <w:numId w:val="32"/>
              </w:numPr>
              <w:tabs>
                <w:tab w:val="left" w:pos="214"/>
              </w:tabs>
              <w:spacing w:before="69"/>
              <w:ind w:hanging="154"/>
              <w:rPr>
                <w:rFonts w:ascii="仿宋_GB2312" w:eastAsia="仿宋_GB2312" w:hint="eastAsia"/>
                <w:sz w:val="19"/>
              </w:rPr>
            </w:pPr>
            <w:proofErr w:type="spellStart"/>
            <w:r w:rsidRPr="004D01B8">
              <w:rPr>
                <w:rFonts w:ascii="仿宋_GB2312" w:eastAsia="仿宋_GB2312" w:hint="eastAsia"/>
                <w:color w:val="333333"/>
                <w:w w:val="105"/>
                <w:sz w:val="19"/>
              </w:rPr>
              <w:t>校园欺凌</w:t>
            </w:r>
            <w:proofErr w:type="spellEnd"/>
          </w:p>
          <w:p w:rsidR="00686114" w:rsidRPr="004D01B8" w:rsidRDefault="00395D9B">
            <w:pPr>
              <w:pStyle w:val="TableParagraph"/>
              <w:numPr>
                <w:ilvl w:val="0"/>
                <w:numId w:val="32"/>
              </w:numPr>
              <w:tabs>
                <w:tab w:val="left" w:pos="214"/>
              </w:tabs>
              <w:spacing w:before="68"/>
              <w:ind w:hanging="154"/>
              <w:rPr>
                <w:rFonts w:ascii="仿宋_GB2312" w:eastAsia="仿宋_GB2312" w:hint="eastAsia"/>
                <w:sz w:val="19"/>
              </w:rPr>
            </w:pPr>
            <w:proofErr w:type="spellStart"/>
            <w:r w:rsidRPr="004D01B8">
              <w:rPr>
                <w:rFonts w:ascii="仿宋_GB2312" w:eastAsia="仿宋_GB2312" w:hint="eastAsia"/>
                <w:color w:val="333333"/>
                <w:w w:val="105"/>
                <w:sz w:val="19"/>
              </w:rPr>
              <w:t>儿童性伤害</w:t>
            </w:r>
            <w:proofErr w:type="spellEnd"/>
          </w:p>
        </w:tc>
      </w:tr>
      <w:tr w:rsidR="00686114" w:rsidRPr="004D01B8">
        <w:trPr>
          <w:trHeight w:val="1475"/>
        </w:trPr>
        <w:tc>
          <w:tcPr>
            <w:tcW w:w="797" w:type="dxa"/>
          </w:tcPr>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spacing w:before="6"/>
              <w:ind w:left="0"/>
              <w:rPr>
                <w:rFonts w:ascii="仿宋_GB2312" w:eastAsia="仿宋_GB2312" w:hint="eastAsia"/>
                <w:b/>
                <w:sz w:val="13"/>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青少年</w:t>
            </w:r>
            <w:proofErr w:type="spellEnd"/>
          </w:p>
        </w:tc>
        <w:tc>
          <w:tcPr>
            <w:tcW w:w="7268" w:type="dxa"/>
          </w:tcPr>
          <w:p w:rsidR="00686114" w:rsidRPr="004D01B8" w:rsidRDefault="00395D9B">
            <w:pPr>
              <w:pStyle w:val="TableParagraph"/>
              <w:numPr>
                <w:ilvl w:val="0"/>
                <w:numId w:val="31"/>
              </w:numPr>
              <w:tabs>
                <w:tab w:val="left" w:pos="214"/>
              </w:tabs>
              <w:spacing w:before="107"/>
              <w:rPr>
                <w:rFonts w:ascii="仿宋_GB2312" w:eastAsia="仿宋_GB2312" w:hint="eastAsia"/>
                <w:sz w:val="19"/>
              </w:rPr>
            </w:pPr>
            <w:proofErr w:type="spellStart"/>
            <w:r w:rsidRPr="004D01B8">
              <w:rPr>
                <w:rFonts w:ascii="仿宋_GB2312" w:eastAsia="仿宋_GB2312" w:hint="eastAsia"/>
                <w:color w:val="333333"/>
                <w:w w:val="105"/>
                <w:sz w:val="19"/>
              </w:rPr>
              <w:t>生理发展：生殖系统和第二性特征发育成熟</w:t>
            </w:r>
            <w:proofErr w:type="spellEnd"/>
          </w:p>
          <w:p w:rsidR="00686114" w:rsidRPr="004D01B8" w:rsidRDefault="00395D9B">
            <w:pPr>
              <w:pStyle w:val="TableParagraph"/>
              <w:numPr>
                <w:ilvl w:val="0"/>
                <w:numId w:val="31"/>
              </w:numPr>
              <w:tabs>
                <w:tab w:val="left" w:pos="214"/>
              </w:tabs>
              <w:spacing w:before="68"/>
              <w:rPr>
                <w:rFonts w:ascii="仿宋_GB2312" w:eastAsia="仿宋_GB2312" w:hint="eastAsia"/>
                <w:sz w:val="19"/>
              </w:rPr>
            </w:pPr>
            <w:proofErr w:type="spellStart"/>
            <w:r w:rsidRPr="004D01B8">
              <w:rPr>
                <w:rFonts w:ascii="仿宋_GB2312" w:eastAsia="仿宋_GB2312" w:hint="eastAsia"/>
                <w:color w:val="333333"/>
                <w:w w:val="105"/>
                <w:sz w:val="19"/>
              </w:rPr>
              <w:t>心理发展：抽象思维和逻辑思维的发展，情绪呈现两极化特征</w:t>
            </w:r>
            <w:proofErr w:type="spellEnd"/>
          </w:p>
          <w:p w:rsidR="00686114" w:rsidRPr="004D01B8" w:rsidRDefault="00395D9B">
            <w:pPr>
              <w:pStyle w:val="TableParagraph"/>
              <w:numPr>
                <w:ilvl w:val="0"/>
                <w:numId w:val="31"/>
              </w:numPr>
              <w:tabs>
                <w:tab w:val="left" w:pos="214"/>
              </w:tabs>
              <w:spacing w:before="69"/>
              <w:rPr>
                <w:rFonts w:ascii="仿宋_GB2312" w:eastAsia="仿宋_GB2312" w:hint="eastAsia"/>
                <w:sz w:val="19"/>
              </w:rPr>
            </w:pPr>
            <w:proofErr w:type="spellStart"/>
            <w:r w:rsidRPr="004D01B8">
              <w:rPr>
                <w:rFonts w:ascii="仿宋_GB2312" w:eastAsia="仿宋_GB2312" w:hint="eastAsia"/>
                <w:color w:val="333333"/>
                <w:w w:val="105"/>
                <w:sz w:val="19"/>
              </w:rPr>
              <w:t>社会性发展：自我意识、道德观和社会交往进一步发展</w:t>
            </w:r>
            <w:proofErr w:type="spellEnd"/>
          </w:p>
        </w:tc>
        <w:tc>
          <w:tcPr>
            <w:tcW w:w="1844" w:type="dxa"/>
          </w:tcPr>
          <w:p w:rsidR="00686114" w:rsidRPr="004D01B8" w:rsidRDefault="00395D9B">
            <w:pPr>
              <w:pStyle w:val="TableParagraph"/>
              <w:numPr>
                <w:ilvl w:val="0"/>
                <w:numId w:val="30"/>
              </w:numPr>
              <w:tabs>
                <w:tab w:val="left" w:pos="214"/>
              </w:tabs>
              <w:spacing w:before="107"/>
              <w:ind w:hanging="154"/>
              <w:rPr>
                <w:rFonts w:ascii="仿宋_GB2312" w:eastAsia="仿宋_GB2312" w:hint="eastAsia"/>
                <w:sz w:val="19"/>
              </w:rPr>
            </w:pPr>
            <w:proofErr w:type="spellStart"/>
            <w:r w:rsidRPr="004D01B8">
              <w:rPr>
                <w:rFonts w:ascii="仿宋_GB2312" w:eastAsia="仿宋_GB2312" w:hint="eastAsia"/>
                <w:color w:val="333333"/>
                <w:w w:val="105"/>
                <w:sz w:val="19"/>
              </w:rPr>
              <w:t>网络成瘾</w:t>
            </w:r>
            <w:proofErr w:type="spellEnd"/>
          </w:p>
          <w:p w:rsidR="00686114" w:rsidRPr="004D01B8" w:rsidRDefault="00395D9B">
            <w:pPr>
              <w:pStyle w:val="TableParagraph"/>
              <w:numPr>
                <w:ilvl w:val="0"/>
                <w:numId w:val="30"/>
              </w:numPr>
              <w:tabs>
                <w:tab w:val="left" w:pos="214"/>
              </w:tabs>
              <w:spacing w:before="68"/>
              <w:ind w:hanging="154"/>
              <w:rPr>
                <w:rFonts w:ascii="仿宋_GB2312" w:eastAsia="仿宋_GB2312" w:hint="eastAsia"/>
                <w:sz w:val="19"/>
              </w:rPr>
            </w:pPr>
            <w:proofErr w:type="spellStart"/>
            <w:r w:rsidRPr="004D01B8">
              <w:rPr>
                <w:rFonts w:ascii="仿宋_GB2312" w:eastAsia="仿宋_GB2312" w:hint="eastAsia"/>
                <w:color w:val="333333"/>
                <w:w w:val="105"/>
                <w:sz w:val="19"/>
              </w:rPr>
              <w:t>青少年犯罪</w:t>
            </w:r>
            <w:proofErr w:type="spellEnd"/>
          </w:p>
          <w:p w:rsidR="00686114" w:rsidRPr="004D01B8" w:rsidRDefault="00395D9B">
            <w:pPr>
              <w:pStyle w:val="TableParagraph"/>
              <w:numPr>
                <w:ilvl w:val="0"/>
                <w:numId w:val="30"/>
              </w:numPr>
              <w:tabs>
                <w:tab w:val="left" w:pos="214"/>
              </w:tabs>
              <w:spacing w:before="69"/>
              <w:ind w:hanging="154"/>
              <w:rPr>
                <w:rFonts w:ascii="仿宋_GB2312" w:eastAsia="仿宋_GB2312" w:hint="eastAsia"/>
                <w:sz w:val="19"/>
              </w:rPr>
            </w:pPr>
            <w:proofErr w:type="spellStart"/>
            <w:r w:rsidRPr="004D01B8">
              <w:rPr>
                <w:rFonts w:ascii="仿宋_GB2312" w:eastAsia="仿宋_GB2312" w:hint="eastAsia"/>
                <w:color w:val="333333"/>
                <w:w w:val="105"/>
                <w:sz w:val="19"/>
              </w:rPr>
              <w:t>青少年性行为</w:t>
            </w:r>
            <w:proofErr w:type="spellEnd"/>
          </w:p>
          <w:p w:rsidR="00686114" w:rsidRPr="004D01B8" w:rsidRDefault="00395D9B">
            <w:pPr>
              <w:pStyle w:val="TableParagraph"/>
              <w:spacing w:before="68"/>
              <w:ind w:left="60"/>
              <w:rPr>
                <w:rFonts w:ascii="仿宋_GB2312" w:eastAsia="仿宋_GB2312" w:hint="eastAsia"/>
                <w:sz w:val="19"/>
              </w:rPr>
            </w:pPr>
            <w:r w:rsidRPr="004D01B8">
              <w:rPr>
                <w:rFonts w:ascii="仿宋_GB2312" w:eastAsia="仿宋_GB2312" w:hint="eastAsia"/>
                <w:color w:val="333333"/>
                <w:w w:val="105"/>
              </w:rPr>
              <w:t>4</w:t>
            </w:r>
            <w:r w:rsidRPr="004D01B8">
              <w:rPr>
                <w:rFonts w:ascii="仿宋_GB2312" w:eastAsia="仿宋_GB2312" w:hint="eastAsia"/>
                <w:color w:val="333333"/>
                <w:w w:val="105"/>
                <w:sz w:val="19"/>
              </w:rPr>
              <w:t>、神经性厌食症</w:t>
            </w:r>
          </w:p>
        </w:tc>
      </w:tr>
    </w:tbl>
    <w:p w:rsidR="00686114" w:rsidRPr="004D01B8" w:rsidRDefault="00686114">
      <w:pPr>
        <w:rPr>
          <w:rFonts w:ascii="仿宋_GB2312" w:eastAsia="仿宋_GB2312" w:hint="eastAsia"/>
          <w:sz w:val="19"/>
        </w:rPr>
        <w:sectPr w:rsidR="00686114" w:rsidRPr="004D01B8">
          <w:pgSz w:w="11900" w:h="16840"/>
          <w:pgMar w:top="560" w:right="860" w:bottom="280" w:left="860" w:header="720" w:footer="720" w:gutter="0"/>
          <w:cols w:space="720"/>
        </w:sectPr>
      </w:pPr>
    </w:p>
    <w:tbl>
      <w:tblPr>
        <w:tblStyle w:val="TableNormal"/>
        <w:tblW w:w="0" w:type="auto"/>
        <w:tblInd w:w="152"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tblPr>
      <w:tblGrid>
        <w:gridCol w:w="797"/>
        <w:gridCol w:w="7268"/>
        <w:gridCol w:w="1844"/>
      </w:tblGrid>
      <w:tr w:rsidR="00686114" w:rsidRPr="004D01B8">
        <w:trPr>
          <w:trHeight w:val="1150"/>
        </w:trPr>
        <w:tc>
          <w:tcPr>
            <w:tcW w:w="797" w:type="dxa"/>
            <w:tcBorders>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b/>
                <w:sz w:val="24"/>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青年</w:t>
            </w:r>
            <w:proofErr w:type="spellEnd"/>
          </w:p>
        </w:tc>
        <w:tc>
          <w:tcPr>
            <w:tcW w:w="7268" w:type="dxa"/>
            <w:tcBorders>
              <w:left w:val="single" w:sz="12" w:space="0" w:color="666666"/>
              <w:bottom w:val="single" w:sz="12" w:space="0" w:color="666666"/>
              <w:right w:val="single" w:sz="12" w:space="0" w:color="666666"/>
            </w:tcBorders>
          </w:tcPr>
          <w:p w:rsidR="00686114" w:rsidRPr="004D01B8" w:rsidRDefault="00395D9B">
            <w:pPr>
              <w:pStyle w:val="TableParagraph"/>
              <w:numPr>
                <w:ilvl w:val="0"/>
                <w:numId w:val="29"/>
              </w:numPr>
              <w:tabs>
                <w:tab w:val="left" w:pos="214"/>
              </w:tabs>
              <w:spacing w:before="99"/>
              <w:rPr>
                <w:rFonts w:ascii="仿宋_GB2312" w:eastAsia="仿宋_GB2312" w:hint="eastAsia"/>
                <w:sz w:val="19"/>
              </w:rPr>
            </w:pPr>
            <w:proofErr w:type="spellStart"/>
            <w:r w:rsidRPr="004D01B8">
              <w:rPr>
                <w:rFonts w:ascii="仿宋_GB2312" w:eastAsia="仿宋_GB2312" w:hint="eastAsia"/>
                <w:color w:val="333333"/>
                <w:w w:val="105"/>
                <w:sz w:val="19"/>
              </w:rPr>
              <w:t>生理发展：生理发展成熟、稳定</w:t>
            </w:r>
            <w:proofErr w:type="spellEnd"/>
          </w:p>
          <w:p w:rsidR="00686114" w:rsidRPr="004D01B8" w:rsidRDefault="00395D9B">
            <w:pPr>
              <w:pStyle w:val="TableParagraph"/>
              <w:numPr>
                <w:ilvl w:val="0"/>
                <w:numId w:val="29"/>
              </w:numPr>
              <w:tabs>
                <w:tab w:val="left" w:pos="214"/>
              </w:tabs>
              <w:spacing w:before="68"/>
              <w:rPr>
                <w:rFonts w:ascii="仿宋_GB2312" w:eastAsia="仿宋_GB2312" w:hint="eastAsia"/>
                <w:sz w:val="19"/>
              </w:rPr>
            </w:pPr>
            <w:proofErr w:type="spellStart"/>
            <w:r w:rsidRPr="004D01B8">
              <w:rPr>
                <w:rFonts w:ascii="仿宋_GB2312" w:eastAsia="仿宋_GB2312" w:hint="eastAsia"/>
                <w:color w:val="333333"/>
                <w:w w:val="105"/>
                <w:sz w:val="19"/>
              </w:rPr>
              <w:t>心理发展：心理机能处于相对稳定的高水平阶段能力迅速发展</w:t>
            </w:r>
            <w:proofErr w:type="spellEnd"/>
          </w:p>
          <w:p w:rsidR="00686114" w:rsidRPr="004D01B8" w:rsidRDefault="00395D9B">
            <w:pPr>
              <w:pStyle w:val="TableParagraph"/>
              <w:numPr>
                <w:ilvl w:val="0"/>
                <w:numId w:val="29"/>
              </w:numPr>
              <w:tabs>
                <w:tab w:val="left" w:pos="214"/>
              </w:tabs>
              <w:spacing w:before="69"/>
              <w:rPr>
                <w:rFonts w:ascii="仿宋_GB2312" w:eastAsia="仿宋_GB2312" w:hint="eastAsia"/>
                <w:sz w:val="19"/>
              </w:rPr>
            </w:pPr>
            <w:proofErr w:type="spellStart"/>
            <w:r w:rsidRPr="004D01B8">
              <w:rPr>
                <w:rFonts w:ascii="仿宋_GB2312" w:eastAsia="仿宋_GB2312" w:hint="eastAsia"/>
                <w:color w:val="333333"/>
                <w:w w:val="105"/>
                <w:sz w:val="19"/>
              </w:rPr>
              <w:t>社会性发展：人生观、友谊和爱情、心理适应发展更为成熟</w:t>
            </w:r>
            <w:proofErr w:type="spellEnd"/>
          </w:p>
        </w:tc>
        <w:tc>
          <w:tcPr>
            <w:tcW w:w="1844" w:type="dxa"/>
            <w:tcBorders>
              <w:left w:val="single" w:sz="12" w:space="0" w:color="666666"/>
              <w:bottom w:val="single" w:sz="12" w:space="0" w:color="666666"/>
              <w:right w:val="single" w:sz="12" w:space="0" w:color="666666"/>
            </w:tcBorders>
          </w:tcPr>
          <w:p w:rsidR="00686114" w:rsidRPr="004D01B8" w:rsidRDefault="00395D9B">
            <w:pPr>
              <w:pStyle w:val="TableParagraph"/>
              <w:numPr>
                <w:ilvl w:val="0"/>
                <w:numId w:val="28"/>
              </w:numPr>
              <w:tabs>
                <w:tab w:val="left" w:pos="214"/>
              </w:tabs>
              <w:spacing w:before="99"/>
              <w:ind w:hanging="154"/>
              <w:rPr>
                <w:rFonts w:ascii="仿宋_GB2312" w:eastAsia="仿宋_GB2312" w:hint="eastAsia"/>
                <w:sz w:val="19"/>
              </w:rPr>
            </w:pPr>
            <w:proofErr w:type="spellStart"/>
            <w:r w:rsidRPr="004D01B8">
              <w:rPr>
                <w:rFonts w:ascii="仿宋_GB2312" w:eastAsia="仿宋_GB2312" w:hint="eastAsia"/>
                <w:color w:val="333333"/>
                <w:spacing w:val="-1"/>
                <w:sz w:val="19"/>
              </w:rPr>
              <w:t>婚恋问题</w:t>
            </w:r>
            <w:proofErr w:type="spellEnd"/>
          </w:p>
          <w:p w:rsidR="00686114" w:rsidRPr="004D01B8" w:rsidRDefault="00395D9B">
            <w:pPr>
              <w:pStyle w:val="TableParagraph"/>
              <w:numPr>
                <w:ilvl w:val="0"/>
                <w:numId w:val="28"/>
              </w:numPr>
              <w:tabs>
                <w:tab w:val="left" w:pos="214"/>
              </w:tabs>
              <w:spacing w:before="68"/>
              <w:ind w:hanging="154"/>
              <w:rPr>
                <w:rFonts w:ascii="仿宋_GB2312" w:eastAsia="仿宋_GB2312" w:hint="eastAsia"/>
                <w:sz w:val="19"/>
              </w:rPr>
            </w:pPr>
            <w:proofErr w:type="spellStart"/>
            <w:r w:rsidRPr="004D01B8">
              <w:rPr>
                <w:rFonts w:ascii="仿宋_GB2312" w:eastAsia="仿宋_GB2312" w:hint="eastAsia"/>
                <w:color w:val="333333"/>
                <w:spacing w:val="-1"/>
                <w:sz w:val="19"/>
              </w:rPr>
              <w:t>性别歧视</w:t>
            </w:r>
            <w:proofErr w:type="spellEnd"/>
          </w:p>
          <w:p w:rsidR="00686114" w:rsidRPr="004D01B8" w:rsidRDefault="00395D9B">
            <w:pPr>
              <w:pStyle w:val="TableParagraph"/>
              <w:numPr>
                <w:ilvl w:val="0"/>
                <w:numId w:val="28"/>
              </w:numPr>
              <w:tabs>
                <w:tab w:val="left" w:pos="214"/>
              </w:tabs>
              <w:spacing w:before="69"/>
              <w:ind w:hanging="154"/>
              <w:rPr>
                <w:rFonts w:ascii="仿宋_GB2312" w:eastAsia="仿宋_GB2312" w:hint="eastAsia"/>
                <w:sz w:val="19"/>
              </w:rPr>
            </w:pPr>
            <w:proofErr w:type="spellStart"/>
            <w:r w:rsidRPr="004D01B8">
              <w:rPr>
                <w:rFonts w:ascii="仿宋_GB2312" w:eastAsia="仿宋_GB2312" w:hint="eastAsia"/>
                <w:color w:val="333333"/>
                <w:spacing w:val="-1"/>
                <w:sz w:val="19"/>
              </w:rPr>
              <w:t>就业问题</w:t>
            </w:r>
            <w:proofErr w:type="spellEnd"/>
          </w:p>
        </w:tc>
      </w:tr>
      <w:tr w:rsidR="00686114" w:rsidRPr="004D01B8">
        <w:trPr>
          <w:trHeight w:val="2130"/>
        </w:trPr>
        <w:tc>
          <w:tcPr>
            <w:tcW w:w="797"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spacing w:before="11"/>
              <w:ind w:left="0"/>
              <w:rPr>
                <w:rFonts w:ascii="仿宋_GB2312" w:eastAsia="仿宋_GB2312" w:hint="eastAsia"/>
                <w:b/>
                <w:sz w:val="10"/>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中年</w:t>
            </w:r>
            <w:proofErr w:type="spellEnd"/>
          </w:p>
        </w:tc>
        <w:tc>
          <w:tcPr>
            <w:tcW w:w="7268" w:type="dxa"/>
            <w:tcBorders>
              <w:top w:val="single" w:sz="12" w:space="0" w:color="666666"/>
              <w:left w:val="single" w:sz="12" w:space="0" w:color="666666"/>
              <w:bottom w:val="single" w:sz="12" w:space="0" w:color="666666"/>
              <w:right w:val="single" w:sz="12" w:space="0" w:color="666666"/>
            </w:tcBorders>
          </w:tcPr>
          <w:p w:rsidR="00686114" w:rsidRPr="004D01B8" w:rsidRDefault="00395D9B">
            <w:pPr>
              <w:pStyle w:val="TableParagraph"/>
              <w:numPr>
                <w:ilvl w:val="0"/>
                <w:numId w:val="27"/>
              </w:numPr>
              <w:tabs>
                <w:tab w:val="left" w:pos="214"/>
              </w:tabs>
              <w:spacing w:before="97"/>
              <w:rPr>
                <w:rFonts w:ascii="仿宋_GB2312" w:eastAsia="仿宋_GB2312" w:hint="eastAsia"/>
                <w:sz w:val="19"/>
              </w:rPr>
            </w:pPr>
            <w:proofErr w:type="spellStart"/>
            <w:r w:rsidRPr="004D01B8">
              <w:rPr>
                <w:rFonts w:ascii="仿宋_GB2312" w:eastAsia="仿宋_GB2312" w:hint="eastAsia"/>
                <w:color w:val="333333"/>
                <w:w w:val="105"/>
                <w:sz w:val="19"/>
              </w:rPr>
              <w:t>生理发展：生理机能不断变化</w:t>
            </w:r>
            <w:proofErr w:type="spellEnd"/>
          </w:p>
          <w:p w:rsidR="00686114" w:rsidRPr="004D01B8" w:rsidRDefault="00395D9B">
            <w:pPr>
              <w:pStyle w:val="TableParagraph"/>
              <w:numPr>
                <w:ilvl w:val="0"/>
                <w:numId w:val="27"/>
              </w:numPr>
              <w:tabs>
                <w:tab w:val="left" w:pos="214"/>
              </w:tabs>
              <w:spacing w:before="68"/>
              <w:rPr>
                <w:rFonts w:ascii="仿宋_GB2312" w:eastAsia="仿宋_GB2312" w:hint="eastAsia"/>
                <w:sz w:val="19"/>
              </w:rPr>
            </w:pPr>
            <w:proofErr w:type="spellStart"/>
            <w:r w:rsidRPr="004D01B8">
              <w:rPr>
                <w:rFonts w:ascii="仿宋_GB2312" w:eastAsia="仿宋_GB2312" w:hint="eastAsia"/>
                <w:color w:val="333333"/>
                <w:w w:val="105"/>
                <w:sz w:val="19"/>
              </w:rPr>
              <w:t>心理发展：个体的认知错综复杂</w:t>
            </w:r>
            <w:proofErr w:type="spellEnd"/>
          </w:p>
          <w:p w:rsidR="00686114" w:rsidRPr="004D01B8" w:rsidRDefault="00395D9B">
            <w:pPr>
              <w:pStyle w:val="TableParagraph"/>
              <w:numPr>
                <w:ilvl w:val="0"/>
                <w:numId w:val="27"/>
              </w:numPr>
              <w:tabs>
                <w:tab w:val="left" w:pos="214"/>
              </w:tabs>
              <w:spacing w:before="69"/>
              <w:rPr>
                <w:rFonts w:ascii="仿宋_GB2312" w:eastAsia="仿宋_GB2312" w:hint="eastAsia"/>
                <w:sz w:val="19"/>
              </w:rPr>
            </w:pPr>
            <w:proofErr w:type="spellStart"/>
            <w:r w:rsidRPr="004D01B8">
              <w:rPr>
                <w:rFonts w:ascii="仿宋_GB2312" w:eastAsia="仿宋_GB2312" w:hint="eastAsia"/>
                <w:color w:val="333333"/>
                <w:w w:val="105"/>
                <w:sz w:val="19"/>
              </w:rPr>
              <w:t>社会性发展</w:t>
            </w:r>
            <w:proofErr w:type="spellEnd"/>
          </w:p>
          <w:p w:rsidR="00686114" w:rsidRPr="004D01B8" w:rsidRDefault="00395D9B">
            <w:pPr>
              <w:pStyle w:val="TableParagraph"/>
              <w:numPr>
                <w:ilvl w:val="0"/>
                <w:numId w:val="26"/>
              </w:numPr>
              <w:tabs>
                <w:tab w:val="left" w:pos="554"/>
              </w:tabs>
              <w:spacing w:before="68"/>
              <w:rPr>
                <w:rFonts w:ascii="仿宋_GB2312" w:eastAsia="仿宋_GB2312" w:hint="eastAsia"/>
                <w:sz w:val="19"/>
              </w:rPr>
            </w:pPr>
            <w:proofErr w:type="spellStart"/>
            <w:r w:rsidRPr="004D01B8">
              <w:rPr>
                <w:rFonts w:ascii="仿宋_GB2312" w:eastAsia="仿宋_GB2312" w:hint="eastAsia"/>
                <w:color w:val="333333"/>
                <w:w w:val="105"/>
                <w:sz w:val="19"/>
              </w:rPr>
              <w:t>情感趋于深沉稳定</w:t>
            </w:r>
            <w:proofErr w:type="spellEnd"/>
            <w:r w:rsidRPr="004D01B8">
              <w:rPr>
                <w:rFonts w:ascii="仿宋_GB2312" w:eastAsia="仿宋_GB2312" w:hint="eastAsia"/>
                <w:color w:val="333333"/>
                <w:w w:val="105"/>
                <w:sz w:val="19"/>
              </w:rPr>
              <w:t>；</w:t>
            </w:r>
          </w:p>
          <w:p w:rsidR="00686114" w:rsidRPr="004D01B8" w:rsidRDefault="00395D9B">
            <w:pPr>
              <w:pStyle w:val="TableParagraph"/>
              <w:numPr>
                <w:ilvl w:val="0"/>
                <w:numId w:val="26"/>
              </w:numPr>
              <w:tabs>
                <w:tab w:val="left" w:pos="554"/>
              </w:tabs>
              <w:spacing w:before="69"/>
              <w:rPr>
                <w:rFonts w:ascii="仿宋_GB2312" w:eastAsia="仿宋_GB2312" w:hint="eastAsia"/>
                <w:sz w:val="19"/>
              </w:rPr>
            </w:pPr>
            <w:proofErr w:type="spellStart"/>
            <w:r w:rsidRPr="004D01B8">
              <w:rPr>
                <w:rFonts w:ascii="仿宋_GB2312" w:eastAsia="仿宋_GB2312" w:hint="eastAsia"/>
                <w:color w:val="333333"/>
                <w:w w:val="105"/>
                <w:sz w:val="19"/>
              </w:rPr>
              <w:t>婚姻责任感超越情感，婚姻更加务实</w:t>
            </w:r>
            <w:proofErr w:type="spellEnd"/>
            <w:r w:rsidRPr="004D01B8">
              <w:rPr>
                <w:rFonts w:ascii="仿宋_GB2312" w:eastAsia="仿宋_GB2312" w:hint="eastAsia"/>
                <w:color w:val="333333"/>
                <w:w w:val="105"/>
                <w:sz w:val="19"/>
              </w:rPr>
              <w:t>；</w:t>
            </w:r>
          </w:p>
          <w:p w:rsidR="00686114" w:rsidRPr="004D01B8" w:rsidRDefault="00395D9B">
            <w:pPr>
              <w:pStyle w:val="TableParagraph"/>
              <w:numPr>
                <w:ilvl w:val="0"/>
                <w:numId w:val="26"/>
              </w:numPr>
              <w:tabs>
                <w:tab w:val="left" w:pos="554"/>
              </w:tabs>
              <w:spacing w:before="68"/>
              <w:rPr>
                <w:rFonts w:ascii="仿宋_GB2312" w:eastAsia="仿宋_GB2312" w:hint="eastAsia"/>
                <w:sz w:val="19"/>
              </w:rPr>
            </w:pPr>
            <w:proofErr w:type="spellStart"/>
            <w:r w:rsidRPr="004D01B8">
              <w:rPr>
                <w:rFonts w:ascii="仿宋_GB2312" w:eastAsia="仿宋_GB2312" w:hint="eastAsia"/>
                <w:color w:val="333333"/>
                <w:w w:val="105"/>
                <w:sz w:val="19"/>
              </w:rPr>
              <w:t>处于事业成败的关键期</w:t>
            </w:r>
            <w:proofErr w:type="spellEnd"/>
            <w:r w:rsidRPr="004D01B8">
              <w:rPr>
                <w:rFonts w:ascii="仿宋_GB2312" w:eastAsia="仿宋_GB2312" w:hint="eastAsia"/>
                <w:color w:val="333333"/>
                <w:w w:val="105"/>
                <w:sz w:val="19"/>
              </w:rPr>
              <w:t>。</w:t>
            </w:r>
          </w:p>
        </w:tc>
        <w:tc>
          <w:tcPr>
            <w:tcW w:w="1844"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spacing w:before="1"/>
              <w:ind w:left="0"/>
              <w:rPr>
                <w:rFonts w:ascii="仿宋_GB2312" w:eastAsia="仿宋_GB2312" w:hint="eastAsia"/>
                <w:b/>
                <w:sz w:val="23"/>
              </w:rPr>
            </w:pPr>
          </w:p>
          <w:p w:rsidR="00686114" w:rsidRPr="004D01B8" w:rsidRDefault="00395D9B">
            <w:pPr>
              <w:pStyle w:val="TableParagraph"/>
              <w:numPr>
                <w:ilvl w:val="0"/>
                <w:numId w:val="25"/>
              </w:numPr>
              <w:tabs>
                <w:tab w:val="left" w:pos="214"/>
              </w:tabs>
              <w:ind w:hanging="154"/>
              <w:rPr>
                <w:rFonts w:ascii="仿宋_GB2312" w:eastAsia="仿宋_GB2312" w:hint="eastAsia"/>
                <w:sz w:val="19"/>
              </w:rPr>
            </w:pPr>
            <w:proofErr w:type="spellStart"/>
            <w:r w:rsidRPr="004D01B8">
              <w:rPr>
                <w:rFonts w:ascii="仿宋_GB2312" w:eastAsia="仿宋_GB2312" w:hint="eastAsia"/>
                <w:color w:val="333333"/>
                <w:w w:val="105"/>
                <w:sz w:val="19"/>
              </w:rPr>
              <w:t>早衰综合征</w:t>
            </w:r>
            <w:proofErr w:type="spellEnd"/>
          </w:p>
          <w:p w:rsidR="00686114" w:rsidRPr="004D01B8" w:rsidRDefault="00395D9B">
            <w:pPr>
              <w:pStyle w:val="TableParagraph"/>
              <w:numPr>
                <w:ilvl w:val="0"/>
                <w:numId w:val="25"/>
              </w:numPr>
              <w:tabs>
                <w:tab w:val="left" w:pos="214"/>
              </w:tabs>
              <w:spacing w:before="69"/>
              <w:ind w:hanging="154"/>
              <w:rPr>
                <w:rFonts w:ascii="仿宋_GB2312" w:eastAsia="仿宋_GB2312" w:hint="eastAsia"/>
                <w:sz w:val="19"/>
              </w:rPr>
            </w:pPr>
            <w:proofErr w:type="spellStart"/>
            <w:r w:rsidRPr="004D01B8">
              <w:rPr>
                <w:rFonts w:ascii="仿宋_GB2312" w:eastAsia="仿宋_GB2312" w:hint="eastAsia"/>
                <w:color w:val="333333"/>
                <w:w w:val="105"/>
                <w:sz w:val="19"/>
              </w:rPr>
              <w:t>更年期综合征</w:t>
            </w:r>
            <w:proofErr w:type="spellEnd"/>
          </w:p>
          <w:p w:rsidR="00686114" w:rsidRPr="004D01B8" w:rsidRDefault="00395D9B">
            <w:pPr>
              <w:pStyle w:val="TableParagraph"/>
              <w:numPr>
                <w:ilvl w:val="0"/>
                <w:numId w:val="25"/>
              </w:numPr>
              <w:tabs>
                <w:tab w:val="left" w:pos="214"/>
              </w:tabs>
              <w:spacing w:before="68"/>
              <w:ind w:hanging="154"/>
              <w:rPr>
                <w:rFonts w:ascii="仿宋_GB2312" w:eastAsia="仿宋_GB2312" w:hint="eastAsia"/>
                <w:sz w:val="19"/>
              </w:rPr>
            </w:pPr>
            <w:proofErr w:type="spellStart"/>
            <w:r w:rsidRPr="004D01B8">
              <w:rPr>
                <w:rFonts w:ascii="仿宋_GB2312" w:eastAsia="仿宋_GB2312" w:hint="eastAsia"/>
                <w:color w:val="333333"/>
                <w:w w:val="105"/>
                <w:sz w:val="19"/>
              </w:rPr>
              <w:t>婚外恋</w:t>
            </w:r>
            <w:proofErr w:type="spellEnd"/>
          </w:p>
          <w:p w:rsidR="00686114" w:rsidRPr="004D01B8" w:rsidRDefault="00395D9B">
            <w:pPr>
              <w:pStyle w:val="TableParagraph"/>
              <w:numPr>
                <w:ilvl w:val="0"/>
                <w:numId w:val="25"/>
              </w:numPr>
              <w:tabs>
                <w:tab w:val="left" w:pos="214"/>
              </w:tabs>
              <w:spacing w:before="69"/>
              <w:ind w:hanging="154"/>
              <w:rPr>
                <w:rFonts w:ascii="仿宋_GB2312" w:eastAsia="仿宋_GB2312" w:hint="eastAsia"/>
                <w:sz w:val="19"/>
              </w:rPr>
            </w:pPr>
            <w:proofErr w:type="spellStart"/>
            <w:r w:rsidRPr="004D01B8">
              <w:rPr>
                <w:rFonts w:ascii="仿宋_GB2312" w:eastAsia="仿宋_GB2312" w:hint="eastAsia"/>
                <w:color w:val="333333"/>
                <w:w w:val="105"/>
                <w:sz w:val="19"/>
              </w:rPr>
              <w:t>家庭暴力</w:t>
            </w:r>
            <w:proofErr w:type="spellEnd"/>
          </w:p>
        </w:tc>
      </w:tr>
      <w:tr w:rsidR="00686114" w:rsidRPr="004D01B8">
        <w:trPr>
          <w:trHeight w:val="1475"/>
        </w:trPr>
        <w:tc>
          <w:tcPr>
            <w:tcW w:w="797"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spacing w:before="15"/>
              <w:ind w:left="0"/>
              <w:rPr>
                <w:rFonts w:ascii="仿宋_GB2312" w:eastAsia="仿宋_GB2312" w:hint="eastAsia"/>
                <w:b/>
                <w:sz w:val="12"/>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老年</w:t>
            </w:r>
            <w:proofErr w:type="spellEnd"/>
          </w:p>
        </w:tc>
        <w:tc>
          <w:tcPr>
            <w:tcW w:w="7268" w:type="dxa"/>
            <w:tcBorders>
              <w:top w:val="single" w:sz="12" w:space="0" w:color="666666"/>
              <w:left w:val="single" w:sz="12" w:space="0" w:color="666666"/>
              <w:bottom w:val="single" w:sz="12" w:space="0" w:color="666666"/>
              <w:right w:val="single" w:sz="12" w:space="0" w:color="666666"/>
            </w:tcBorders>
          </w:tcPr>
          <w:p w:rsidR="00686114" w:rsidRPr="004D01B8" w:rsidRDefault="00395D9B">
            <w:pPr>
              <w:pStyle w:val="TableParagraph"/>
              <w:numPr>
                <w:ilvl w:val="0"/>
                <w:numId w:val="24"/>
              </w:numPr>
              <w:tabs>
                <w:tab w:val="left" w:pos="214"/>
              </w:tabs>
              <w:spacing w:before="97"/>
              <w:rPr>
                <w:rFonts w:ascii="仿宋_GB2312" w:eastAsia="仿宋_GB2312" w:hint="eastAsia"/>
                <w:sz w:val="19"/>
              </w:rPr>
            </w:pPr>
            <w:proofErr w:type="spellStart"/>
            <w:r w:rsidRPr="004D01B8">
              <w:rPr>
                <w:rFonts w:ascii="仿宋_GB2312" w:eastAsia="仿宋_GB2312" w:hint="eastAsia"/>
                <w:color w:val="333333"/>
                <w:w w:val="105"/>
                <w:sz w:val="19"/>
              </w:rPr>
              <w:t>生理发展：个体生理的各项机能发生较大的退化</w:t>
            </w:r>
            <w:proofErr w:type="spellEnd"/>
          </w:p>
          <w:p w:rsidR="00686114" w:rsidRPr="004D01B8" w:rsidRDefault="00395D9B">
            <w:pPr>
              <w:pStyle w:val="TableParagraph"/>
              <w:numPr>
                <w:ilvl w:val="0"/>
                <w:numId w:val="24"/>
              </w:numPr>
              <w:tabs>
                <w:tab w:val="left" w:pos="214"/>
              </w:tabs>
              <w:spacing w:before="68"/>
              <w:rPr>
                <w:rFonts w:ascii="仿宋_GB2312" w:eastAsia="仿宋_GB2312" w:hint="eastAsia"/>
                <w:sz w:val="19"/>
              </w:rPr>
            </w:pPr>
            <w:proofErr w:type="spellStart"/>
            <w:r w:rsidRPr="004D01B8">
              <w:rPr>
                <w:rFonts w:ascii="仿宋_GB2312" w:eastAsia="仿宋_GB2312" w:hint="eastAsia"/>
                <w:color w:val="333333"/>
                <w:w w:val="105"/>
                <w:sz w:val="19"/>
              </w:rPr>
              <w:t>心理发展：认知即表现出成熟性、稳定性和衰退性</w:t>
            </w:r>
            <w:proofErr w:type="spellEnd"/>
          </w:p>
          <w:p w:rsidR="00686114" w:rsidRPr="004D01B8" w:rsidRDefault="00395D9B">
            <w:pPr>
              <w:pStyle w:val="TableParagraph"/>
              <w:numPr>
                <w:ilvl w:val="0"/>
                <w:numId w:val="24"/>
              </w:numPr>
              <w:tabs>
                <w:tab w:val="left" w:pos="214"/>
              </w:tabs>
              <w:spacing w:before="69"/>
              <w:rPr>
                <w:rFonts w:ascii="仿宋_GB2312" w:eastAsia="仿宋_GB2312" w:hint="eastAsia"/>
                <w:sz w:val="19"/>
              </w:rPr>
            </w:pPr>
            <w:proofErr w:type="spellStart"/>
            <w:r w:rsidRPr="004D01B8">
              <w:rPr>
                <w:rFonts w:ascii="仿宋_GB2312" w:eastAsia="仿宋_GB2312" w:hint="eastAsia"/>
                <w:color w:val="333333"/>
                <w:w w:val="105"/>
                <w:sz w:val="19"/>
              </w:rPr>
              <w:t>社会性发展：社会角色逐渐消退，社会地位下降</w:t>
            </w:r>
            <w:proofErr w:type="spellEnd"/>
          </w:p>
        </w:tc>
        <w:tc>
          <w:tcPr>
            <w:tcW w:w="1844" w:type="dxa"/>
            <w:tcBorders>
              <w:top w:val="single" w:sz="12" w:space="0" w:color="666666"/>
              <w:left w:val="single" w:sz="12" w:space="0" w:color="666666"/>
              <w:bottom w:val="single" w:sz="12" w:space="0" w:color="666666"/>
              <w:right w:val="single" w:sz="12" w:space="0" w:color="666666"/>
            </w:tcBorders>
          </w:tcPr>
          <w:p w:rsidR="00686114" w:rsidRPr="004D01B8" w:rsidRDefault="00395D9B">
            <w:pPr>
              <w:pStyle w:val="TableParagraph"/>
              <w:numPr>
                <w:ilvl w:val="0"/>
                <w:numId w:val="23"/>
              </w:numPr>
              <w:tabs>
                <w:tab w:val="left" w:pos="214"/>
              </w:tabs>
              <w:spacing w:before="97"/>
              <w:ind w:hanging="154"/>
              <w:rPr>
                <w:rFonts w:ascii="仿宋_GB2312" w:eastAsia="仿宋_GB2312" w:hint="eastAsia"/>
                <w:sz w:val="19"/>
              </w:rPr>
            </w:pPr>
            <w:proofErr w:type="spellStart"/>
            <w:r w:rsidRPr="004D01B8">
              <w:rPr>
                <w:rFonts w:ascii="仿宋_GB2312" w:eastAsia="仿宋_GB2312" w:hint="eastAsia"/>
                <w:color w:val="333333"/>
                <w:w w:val="105"/>
                <w:sz w:val="19"/>
              </w:rPr>
              <w:t>失智和失能</w:t>
            </w:r>
            <w:proofErr w:type="spellEnd"/>
          </w:p>
          <w:p w:rsidR="00686114" w:rsidRPr="004D01B8" w:rsidRDefault="00395D9B">
            <w:pPr>
              <w:pStyle w:val="TableParagraph"/>
              <w:numPr>
                <w:ilvl w:val="0"/>
                <w:numId w:val="23"/>
              </w:numPr>
              <w:tabs>
                <w:tab w:val="left" w:pos="214"/>
              </w:tabs>
              <w:spacing w:before="68"/>
              <w:ind w:hanging="154"/>
              <w:rPr>
                <w:rFonts w:ascii="仿宋_GB2312" w:eastAsia="仿宋_GB2312" w:hint="eastAsia"/>
                <w:sz w:val="19"/>
              </w:rPr>
            </w:pPr>
            <w:proofErr w:type="spellStart"/>
            <w:r w:rsidRPr="004D01B8">
              <w:rPr>
                <w:rFonts w:ascii="仿宋_GB2312" w:eastAsia="仿宋_GB2312" w:hint="eastAsia"/>
                <w:color w:val="333333"/>
                <w:w w:val="105"/>
                <w:sz w:val="19"/>
              </w:rPr>
              <w:t>精神健康问题</w:t>
            </w:r>
            <w:proofErr w:type="spellEnd"/>
          </w:p>
          <w:p w:rsidR="00686114" w:rsidRPr="004D01B8" w:rsidRDefault="00395D9B">
            <w:pPr>
              <w:pStyle w:val="TableParagraph"/>
              <w:numPr>
                <w:ilvl w:val="0"/>
                <w:numId w:val="23"/>
              </w:numPr>
              <w:tabs>
                <w:tab w:val="left" w:pos="214"/>
              </w:tabs>
              <w:spacing w:before="69"/>
              <w:ind w:hanging="154"/>
              <w:rPr>
                <w:rFonts w:ascii="仿宋_GB2312" w:eastAsia="仿宋_GB2312" w:hint="eastAsia"/>
                <w:sz w:val="19"/>
              </w:rPr>
            </w:pPr>
            <w:proofErr w:type="spellStart"/>
            <w:r w:rsidRPr="004D01B8">
              <w:rPr>
                <w:rFonts w:ascii="仿宋_GB2312" w:eastAsia="仿宋_GB2312" w:hint="eastAsia"/>
                <w:color w:val="333333"/>
                <w:w w:val="105"/>
                <w:sz w:val="19"/>
              </w:rPr>
              <w:t>死亡问题</w:t>
            </w:r>
            <w:proofErr w:type="spellEnd"/>
          </w:p>
          <w:p w:rsidR="00686114" w:rsidRPr="004D01B8" w:rsidRDefault="00395D9B">
            <w:pPr>
              <w:pStyle w:val="TableParagraph"/>
              <w:numPr>
                <w:ilvl w:val="0"/>
                <w:numId w:val="23"/>
              </w:numPr>
              <w:tabs>
                <w:tab w:val="left" w:pos="214"/>
              </w:tabs>
              <w:spacing w:before="68"/>
              <w:ind w:hanging="154"/>
              <w:rPr>
                <w:rFonts w:ascii="仿宋_GB2312" w:eastAsia="仿宋_GB2312" w:hint="eastAsia"/>
                <w:sz w:val="19"/>
              </w:rPr>
            </w:pPr>
            <w:proofErr w:type="spellStart"/>
            <w:r w:rsidRPr="004D01B8">
              <w:rPr>
                <w:rFonts w:ascii="仿宋_GB2312" w:eastAsia="仿宋_GB2312" w:hint="eastAsia"/>
                <w:color w:val="333333"/>
                <w:w w:val="105"/>
                <w:sz w:val="19"/>
              </w:rPr>
              <w:t>被歧视和被虐待</w:t>
            </w:r>
            <w:proofErr w:type="spellEnd"/>
          </w:p>
        </w:tc>
      </w:tr>
    </w:tbl>
    <w:p w:rsidR="00686114" w:rsidRPr="004D01B8" w:rsidRDefault="00686114">
      <w:pPr>
        <w:pStyle w:val="a3"/>
        <w:spacing w:before="1"/>
        <w:ind w:left="0"/>
        <w:rPr>
          <w:rFonts w:ascii="仿宋_GB2312" w:eastAsia="仿宋_GB2312" w:hint="eastAsia"/>
          <w:b/>
          <w:sz w:val="15"/>
        </w:rPr>
      </w:pPr>
    </w:p>
    <w:p w:rsidR="00686114" w:rsidRPr="004D01B8" w:rsidRDefault="00395D9B">
      <w:pPr>
        <w:spacing w:before="17"/>
        <w:ind w:left="116"/>
        <w:rPr>
          <w:rFonts w:ascii="仿宋_GB2312" w:eastAsia="仿宋_GB2312" w:hint="eastAsia"/>
          <w:b/>
          <w:sz w:val="19"/>
        </w:rPr>
      </w:pPr>
      <w:proofErr w:type="spellStart"/>
      <w:r w:rsidRPr="004D01B8">
        <w:rPr>
          <w:rFonts w:ascii="仿宋_GB2312" w:eastAsia="仿宋_GB2312" w:hint="eastAsia"/>
          <w:b/>
          <w:color w:val="333333"/>
          <w:w w:val="105"/>
          <w:sz w:val="19"/>
        </w:rPr>
        <w:t>第四章个案工作</w:t>
      </w:r>
      <w:proofErr w:type="spellEnd"/>
    </w:p>
    <w:p w:rsidR="00686114" w:rsidRPr="004D01B8" w:rsidRDefault="00395D9B">
      <w:pPr>
        <w:spacing w:before="87"/>
        <w:ind w:left="116"/>
        <w:rPr>
          <w:rFonts w:ascii="仿宋_GB2312" w:eastAsia="仿宋_GB2312" w:hAnsi="Microsoft JhengHei" w:hint="eastAsia"/>
          <w:b/>
          <w:sz w:val="19"/>
        </w:rPr>
      </w:pPr>
      <w:proofErr w:type="spellStart"/>
      <w:r w:rsidRPr="004D01B8">
        <w:rPr>
          <w:rFonts w:ascii="仿宋_GB2312" w:eastAsia="仿宋_GB2312" w:hAnsi="Microsoft JhengHei" w:hint="eastAsia"/>
          <w:b/>
          <w:color w:val="333333"/>
          <w:w w:val="110"/>
          <w:sz w:val="19"/>
        </w:rPr>
        <w:t>第一节</w:t>
      </w:r>
      <w:proofErr w:type="spellEnd"/>
      <w:r w:rsidRPr="004D01B8">
        <w:rPr>
          <w:rFonts w:ascii="仿宋_GB2312" w:eastAsia="仿宋_GB2312" w:hAnsi="Microsoft JhengHei" w:hint="eastAsia"/>
          <w:b/>
          <w:color w:val="333333"/>
          <w:w w:val="110"/>
          <w:sz w:val="19"/>
        </w:rPr>
        <w:t xml:space="preserve"> </w:t>
      </w:r>
      <w:proofErr w:type="spellStart"/>
      <w:r w:rsidRPr="004D01B8">
        <w:rPr>
          <w:rFonts w:ascii="仿宋_GB2312" w:eastAsia="仿宋_GB2312" w:hAnsi="Microsoft JhengHei" w:hint="eastAsia"/>
          <w:b/>
          <w:color w:val="333333"/>
          <w:w w:val="110"/>
          <w:sz w:val="19"/>
        </w:rPr>
        <w:t>个案工作的主要模式</w:t>
      </w:r>
      <w:proofErr w:type="spellEnd"/>
      <w:r w:rsidRPr="004D01B8">
        <w:rPr>
          <w:rFonts w:ascii="仿宋_GB2312" w:eastAsia="仿宋_GB2312" w:hAnsi="Microsoft JhengHei" w:hint="eastAsia"/>
          <w:b/>
          <w:color w:val="333333"/>
          <w:w w:val="110"/>
          <w:sz w:val="19"/>
        </w:rPr>
        <w:t>★★★★★</w:t>
      </w:r>
    </w:p>
    <w:p w:rsidR="00686114" w:rsidRPr="004D01B8" w:rsidRDefault="00686114">
      <w:pPr>
        <w:pStyle w:val="a3"/>
        <w:spacing w:before="18"/>
        <w:ind w:left="0"/>
        <w:rPr>
          <w:rFonts w:ascii="仿宋_GB2312" w:eastAsia="仿宋_GB2312" w:hint="eastAsia"/>
          <w:b/>
          <w:sz w:val="8"/>
        </w:rPr>
      </w:pPr>
    </w:p>
    <w:tbl>
      <w:tblPr>
        <w:tblStyle w:val="TableNormal"/>
        <w:tblW w:w="0" w:type="auto"/>
        <w:tblInd w:w="152"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tblPr>
      <w:tblGrid>
        <w:gridCol w:w="873"/>
        <w:gridCol w:w="2379"/>
        <w:gridCol w:w="3285"/>
        <w:gridCol w:w="3372"/>
      </w:tblGrid>
      <w:tr w:rsidR="00686114" w:rsidRPr="004D01B8">
        <w:trPr>
          <w:trHeight w:val="821"/>
        </w:trPr>
        <w:tc>
          <w:tcPr>
            <w:tcW w:w="873" w:type="dxa"/>
          </w:tcPr>
          <w:p w:rsidR="00686114" w:rsidRPr="004D01B8" w:rsidRDefault="00395D9B">
            <w:pPr>
              <w:pStyle w:val="TableParagraph"/>
              <w:spacing w:before="75" w:line="225" w:lineRule="auto"/>
              <w:ind w:left="55" w:right="173"/>
              <w:rPr>
                <w:rFonts w:ascii="仿宋_GB2312" w:eastAsia="仿宋_GB2312" w:hint="eastAsia"/>
                <w:b/>
                <w:sz w:val="19"/>
              </w:rPr>
            </w:pPr>
            <w:proofErr w:type="spellStart"/>
            <w:r w:rsidRPr="004D01B8">
              <w:rPr>
                <w:rFonts w:ascii="仿宋_GB2312" w:eastAsia="仿宋_GB2312" w:hint="eastAsia"/>
                <w:b/>
                <w:color w:val="333333"/>
                <w:w w:val="105"/>
                <w:sz w:val="19"/>
              </w:rPr>
              <w:t>主要模式</w:t>
            </w:r>
            <w:proofErr w:type="spellEnd"/>
          </w:p>
        </w:tc>
        <w:tc>
          <w:tcPr>
            <w:tcW w:w="2379" w:type="dxa"/>
          </w:tcPr>
          <w:p w:rsidR="00686114" w:rsidRPr="004D01B8" w:rsidRDefault="00395D9B">
            <w:pPr>
              <w:pStyle w:val="TableParagraph"/>
              <w:spacing w:before="59"/>
              <w:ind w:left="55"/>
              <w:rPr>
                <w:rFonts w:ascii="仿宋_GB2312" w:eastAsia="仿宋_GB2312" w:hint="eastAsia"/>
                <w:b/>
                <w:sz w:val="19"/>
              </w:rPr>
            </w:pPr>
            <w:proofErr w:type="spellStart"/>
            <w:r w:rsidRPr="004D01B8">
              <w:rPr>
                <w:rFonts w:ascii="仿宋_GB2312" w:eastAsia="仿宋_GB2312" w:hint="eastAsia"/>
                <w:b/>
                <w:color w:val="333333"/>
                <w:w w:val="105"/>
                <w:sz w:val="19"/>
              </w:rPr>
              <w:t>理论假设</w:t>
            </w:r>
            <w:r w:rsidRPr="004D01B8">
              <w:rPr>
                <w:rFonts w:ascii="仿宋_GB2312" w:eastAsia="仿宋_GB2312" w:hint="eastAsia"/>
                <w:b/>
                <w:color w:val="333333"/>
                <w:w w:val="105"/>
              </w:rPr>
              <w:t>/</w:t>
            </w:r>
            <w:r w:rsidRPr="004D01B8">
              <w:rPr>
                <w:rFonts w:ascii="仿宋_GB2312" w:eastAsia="仿宋_GB2312" w:hint="eastAsia"/>
                <w:b/>
                <w:color w:val="333333"/>
                <w:w w:val="105"/>
                <w:sz w:val="19"/>
              </w:rPr>
              <w:t>基础</w:t>
            </w:r>
            <w:proofErr w:type="spellEnd"/>
          </w:p>
        </w:tc>
        <w:tc>
          <w:tcPr>
            <w:tcW w:w="3285" w:type="dxa"/>
          </w:tcPr>
          <w:p w:rsidR="00686114" w:rsidRPr="004D01B8" w:rsidRDefault="00395D9B">
            <w:pPr>
              <w:pStyle w:val="TableParagraph"/>
              <w:spacing w:before="59"/>
              <w:ind w:left="55"/>
              <w:rPr>
                <w:rFonts w:ascii="仿宋_GB2312" w:eastAsia="仿宋_GB2312" w:hint="eastAsia"/>
                <w:b/>
                <w:sz w:val="19"/>
              </w:rPr>
            </w:pPr>
            <w:proofErr w:type="spellStart"/>
            <w:r w:rsidRPr="004D01B8">
              <w:rPr>
                <w:rFonts w:ascii="仿宋_GB2312" w:eastAsia="仿宋_GB2312" w:hint="eastAsia"/>
                <w:b/>
                <w:color w:val="333333"/>
                <w:w w:val="105"/>
                <w:sz w:val="19"/>
              </w:rPr>
              <w:t>治疗技巧</w:t>
            </w:r>
            <w:r w:rsidRPr="004D01B8">
              <w:rPr>
                <w:rFonts w:ascii="仿宋_GB2312" w:eastAsia="仿宋_GB2312" w:hint="eastAsia"/>
                <w:b/>
                <w:color w:val="333333"/>
                <w:w w:val="105"/>
              </w:rPr>
              <w:t>/</w:t>
            </w:r>
            <w:r w:rsidRPr="004D01B8">
              <w:rPr>
                <w:rFonts w:ascii="仿宋_GB2312" w:eastAsia="仿宋_GB2312" w:hint="eastAsia"/>
                <w:b/>
                <w:color w:val="333333"/>
                <w:w w:val="105"/>
                <w:sz w:val="19"/>
              </w:rPr>
              <w:t>原则</w:t>
            </w:r>
            <w:proofErr w:type="spellEnd"/>
          </w:p>
        </w:tc>
        <w:tc>
          <w:tcPr>
            <w:tcW w:w="3372" w:type="dxa"/>
          </w:tcPr>
          <w:p w:rsidR="00686114" w:rsidRPr="004D01B8" w:rsidRDefault="00395D9B">
            <w:pPr>
              <w:pStyle w:val="TableParagraph"/>
              <w:spacing w:before="59"/>
              <w:ind w:left="55"/>
              <w:rPr>
                <w:rFonts w:ascii="仿宋_GB2312" w:eastAsia="仿宋_GB2312" w:hint="eastAsia"/>
                <w:b/>
                <w:sz w:val="19"/>
              </w:rPr>
            </w:pPr>
            <w:proofErr w:type="spellStart"/>
            <w:r w:rsidRPr="004D01B8">
              <w:rPr>
                <w:rFonts w:ascii="仿宋_GB2312" w:eastAsia="仿宋_GB2312" w:hint="eastAsia"/>
                <w:b/>
                <w:color w:val="333333"/>
                <w:w w:val="105"/>
                <w:sz w:val="19"/>
              </w:rPr>
              <w:t>主要特征</w:t>
            </w:r>
            <w:proofErr w:type="spellEnd"/>
          </w:p>
        </w:tc>
      </w:tr>
      <w:tr w:rsidR="00686114" w:rsidRPr="004D01B8">
        <w:trPr>
          <w:trHeight w:val="1475"/>
        </w:trPr>
        <w:tc>
          <w:tcPr>
            <w:tcW w:w="873" w:type="dxa"/>
          </w:tcPr>
          <w:p w:rsidR="00686114" w:rsidRPr="004D01B8" w:rsidRDefault="00686114">
            <w:pPr>
              <w:pStyle w:val="TableParagraph"/>
              <w:spacing w:before="10"/>
              <w:ind w:left="0"/>
              <w:rPr>
                <w:rFonts w:ascii="仿宋_GB2312" w:eastAsia="仿宋_GB2312" w:hint="eastAsia"/>
                <w:b/>
                <w:sz w:val="15"/>
              </w:rPr>
            </w:pPr>
          </w:p>
          <w:p w:rsidR="00686114" w:rsidRPr="004D01B8" w:rsidRDefault="00395D9B">
            <w:pPr>
              <w:pStyle w:val="TableParagraph"/>
              <w:spacing w:line="321" w:lineRule="auto"/>
              <w:ind w:right="189"/>
              <w:jc w:val="both"/>
              <w:rPr>
                <w:rFonts w:ascii="仿宋_GB2312" w:eastAsia="仿宋_GB2312" w:hint="eastAsia"/>
                <w:sz w:val="19"/>
              </w:rPr>
            </w:pPr>
            <w:proofErr w:type="spellStart"/>
            <w:r w:rsidRPr="004D01B8">
              <w:rPr>
                <w:rFonts w:ascii="仿宋_GB2312" w:eastAsia="仿宋_GB2312" w:hint="eastAsia"/>
                <w:color w:val="333333"/>
                <w:spacing w:val="-6"/>
                <w:w w:val="105"/>
                <w:sz w:val="19"/>
              </w:rPr>
              <w:t>心理社会治疗</w:t>
            </w:r>
            <w:r w:rsidRPr="004D01B8">
              <w:rPr>
                <w:rFonts w:ascii="仿宋_GB2312" w:eastAsia="仿宋_GB2312" w:hint="eastAsia"/>
                <w:color w:val="333333"/>
                <w:w w:val="105"/>
                <w:sz w:val="19"/>
              </w:rPr>
              <w:t>模式</w:t>
            </w:r>
            <w:proofErr w:type="spellEnd"/>
          </w:p>
        </w:tc>
        <w:tc>
          <w:tcPr>
            <w:tcW w:w="2379" w:type="dxa"/>
          </w:tcPr>
          <w:p w:rsidR="00686114" w:rsidRPr="004D01B8" w:rsidRDefault="00395D9B">
            <w:pPr>
              <w:pStyle w:val="TableParagraph"/>
              <w:spacing w:before="122" w:line="321" w:lineRule="auto"/>
              <w:ind w:right="124"/>
              <w:jc w:val="both"/>
              <w:rPr>
                <w:rFonts w:ascii="仿宋_GB2312" w:eastAsia="仿宋_GB2312" w:hint="eastAsia"/>
                <w:sz w:val="19"/>
              </w:rPr>
            </w:pPr>
            <w:proofErr w:type="spellStart"/>
            <w:r w:rsidRPr="004D01B8">
              <w:rPr>
                <w:rFonts w:ascii="仿宋_GB2312" w:eastAsia="仿宋_GB2312" w:hint="eastAsia"/>
                <w:color w:val="333333"/>
                <w:spacing w:val="-2"/>
                <w:sz w:val="19"/>
              </w:rPr>
              <w:t>对人的成长发展的假设</w:t>
            </w:r>
            <w:proofErr w:type="spellEnd"/>
            <w:r w:rsidRPr="004D01B8">
              <w:rPr>
                <w:rFonts w:ascii="仿宋_GB2312" w:eastAsia="仿宋_GB2312" w:hint="eastAsia"/>
                <w:color w:val="333333"/>
                <w:spacing w:val="-2"/>
                <w:sz w:val="19"/>
              </w:rPr>
              <w:t>；</w:t>
            </w:r>
            <w:r w:rsidRPr="004D01B8">
              <w:rPr>
                <w:rFonts w:ascii="仿宋_GB2312" w:eastAsia="仿宋_GB2312" w:hint="eastAsia"/>
                <w:color w:val="333333"/>
                <w:spacing w:val="-2"/>
                <w:sz w:val="19"/>
              </w:rPr>
              <w:t xml:space="preserve"> </w:t>
            </w:r>
            <w:proofErr w:type="spellStart"/>
            <w:r w:rsidRPr="004D01B8">
              <w:rPr>
                <w:rFonts w:ascii="仿宋_GB2312" w:eastAsia="仿宋_GB2312" w:hint="eastAsia"/>
                <w:color w:val="333333"/>
                <w:spacing w:val="-2"/>
                <w:sz w:val="19"/>
              </w:rPr>
              <w:t>对服务对象问题的假设</w:t>
            </w:r>
            <w:proofErr w:type="spellEnd"/>
            <w:r w:rsidRPr="004D01B8">
              <w:rPr>
                <w:rFonts w:ascii="仿宋_GB2312" w:eastAsia="仿宋_GB2312" w:hint="eastAsia"/>
                <w:color w:val="333333"/>
                <w:spacing w:val="-2"/>
                <w:sz w:val="19"/>
              </w:rPr>
              <w:t>；</w:t>
            </w:r>
            <w:r w:rsidRPr="004D01B8">
              <w:rPr>
                <w:rFonts w:ascii="仿宋_GB2312" w:eastAsia="仿宋_GB2312" w:hint="eastAsia"/>
                <w:color w:val="333333"/>
                <w:spacing w:val="-2"/>
                <w:sz w:val="19"/>
              </w:rPr>
              <w:t xml:space="preserve"> </w:t>
            </w:r>
            <w:proofErr w:type="spellStart"/>
            <w:r w:rsidRPr="004D01B8">
              <w:rPr>
                <w:rFonts w:ascii="仿宋_GB2312" w:eastAsia="仿宋_GB2312" w:hint="eastAsia"/>
                <w:color w:val="333333"/>
                <w:w w:val="105"/>
                <w:sz w:val="19"/>
              </w:rPr>
              <w:t>对人际沟通的假设</w:t>
            </w:r>
            <w:proofErr w:type="spellEnd"/>
            <w:r w:rsidRPr="004D01B8">
              <w:rPr>
                <w:rFonts w:ascii="仿宋_GB2312" w:eastAsia="仿宋_GB2312" w:hint="eastAsia"/>
                <w:color w:val="333333"/>
                <w:w w:val="105"/>
                <w:sz w:val="19"/>
              </w:rPr>
              <w:t>；</w:t>
            </w:r>
          </w:p>
          <w:p w:rsidR="00686114" w:rsidRPr="004D01B8" w:rsidRDefault="00395D9B">
            <w:pPr>
              <w:pStyle w:val="TableParagraph"/>
              <w:spacing w:before="4"/>
              <w:rPr>
                <w:rFonts w:ascii="仿宋_GB2312" w:eastAsia="仿宋_GB2312" w:hint="eastAsia"/>
                <w:sz w:val="19"/>
              </w:rPr>
            </w:pPr>
            <w:proofErr w:type="spellStart"/>
            <w:r w:rsidRPr="004D01B8">
              <w:rPr>
                <w:rFonts w:ascii="仿宋_GB2312" w:eastAsia="仿宋_GB2312" w:hint="eastAsia"/>
                <w:color w:val="333333"/>
                <w:spacing w:val="-1"/>
                <w:sz w:val="19"/>
              </w:rPr>
              <w:t>对人的价值的假设</w:t>
            </w:r>
            <w:proofErr w:type="spellEnd"/>
            <w:r w:rsidRPr="004D01B8">
              <w:rPr>
                <w:rFonts w:ascii="仿宋_GB2312" w:eastAsia="仿宋_GB2312" w:hint="eastAsia"/>
                <w:color w:val="333333"/>
                <w:spacing w:val="-1"/>
                <w:sz w:val="19"/>
              </w:rPr>
              <w:t>。</w:t>
            </w:r>
          </w:p>
        </w:tc>
        <w:tc>
          <w:tcPr>
            <w:tcW w:w="3285" w:type="dxa"/>
          </w:tcPr>
          <w:p w:rsidR="00686114" w:rsidRPr="004D01B8" w:rsidRDefault="00395D9B">
            <w:pPr>
              <w:pStyle w:val="TableParagraph"/>
              <w:spacing w:before="122" w:line="321" w:lineRule="auto"/>
              <w:ind w:right="47"/>
              <w:rPr>
                <w:rFonts w:ascii="仿宋_GB2312" w:eastAsia="仿宋_GB2312" w:hint="eastAsia"/>
                <w:sz w:val="19"/>
              </w:rPr>
            </w:pPr>
            <w:proofErr w:type="spellStart"/>
            <w:r w:rsidRPr="004D01B8">
              <w:rPr>
                <w:rFonts w:ascii="仿宋_GB2312" w:eastAsia="仿宋_GB2312" w:hint="eastAsia"/>
                <w:color w:val="333333"/>
                <w:sz w:val="19"/>
              </w:rPr>
              <w:t>直接治疗技巧（非反思性直接治疗技</w:t>
            </w:r>
            <w:r w:rsidRPr="004D01B8">
              <w:rPr>
                <w:rFonts w:ascii="仿宋_GB2312" w:eastAsia="仿宋_GB2312" w:hint="eastAsia"/>
                <w:color w:val="333333"/>
                <w:w w:val="105"/>
                <w:sz w:val="19"/>
              </w:rPr>
              <w:t>巧、反思性直接治疗技巧</w:t>
            </w:r>
            <w:proofErr w:type="spellEnd"/>
            <w:r w:rsidRPr="004D01B8">
              <w:rPr>
                <w:rFonts w:ascii="仿宋_GB2312" w:eastAsia="仿宋_GB2312" w:hint="eastAsia"/>
                <w:color w:val="333333"/>
                <w:w w:val="105"/>
                <w:sz w:val="19"/>
              </w:rPr>
              <w:t>）；</w:t>
            </w:r>
          </w:p>
          <w:p w:rsidR="00686114" w:rsidRPr="004D01B8" w:rsidRDefault="00395D9B">
            <w:pPr>
              <w:pStyle w:val="TableParagraph"/>
              <w:spacing w:before="2"/>
              <w:rPr>
                <w:rFonts w:ascii="仿宋_GB2312" w:eastAsia="仿宋_GB2312" w:hint="eastAsia"/>
                <w:sz w:val="19"/>
              </w:rPr>
            </w:pPr>
            <w:proofErr w:type="spellStart"/>
            <w:r w:rsidRPr="004D01B8">
              <w:rPr>
                <w:rFonts w:ascii="仿宋_GB2312" w:eastAsia="仿宋_GB2312" w:hint="eastAsia"/>
                <w:color w:val="333333"/>
                <w:w w:val="105"/>
                <w:sz w:val="19"/>
              </w:rPr>
              <w:t>间接治疗技巧</w:t>
            </w:r>
            <w:proofErr w:type="spellEnd"/>
            <w:r w:rsidRPr="004D01B8">
              <w:rPr>
                <w:rFonts w:ascii="仿宋_GB2312" w:eastAsia="仿宋_GB2312" w:hint="eastAsia"/>
                <w:color w:val="333333"/>
                <w:w w:val="105"/>
                <w:sz w:val="19"/>
              </w:rPr>
              <w:t>。</w:t>
            </w:r>
          </w:p>
        </w:tc>
        <w:tc>
          <w:tcPr>
            <w:tcW w:w="3372"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从人际交往的场景中了解服务对</w:t>
            </w:r>
            <w:proofErr w:type="spellEnd"/>
          </w:p>
          <w:p w:rsidR="00686114" w:rsidRPr="004D01B8" w:rsidRDefault="00395D9B">
            <w:pPr>
              <w:pStyle w:val="TableParagraph"/>
              <w:spacing w:before="84" w:line="321" w:lineRule="auto"/>
              <w:ind w:right="135"/>
              <w:jc w:val="both"/>
              <w:rPr>
                <w:rFonts w:ascii="仿宋_GB2312" w:eastAsia="仿宋_GB2312" w:hint="eastAsia"/>
                <w:sz w:val="19"/>
              </w:rPr>
            </w:pPr>
            <w:proofErr w:type="spellStart"/>
            <w:r w:rsidRPr="004D01B8">
              <w:rPr>
                <w:rFonts w:ascii="仿宋_GB2312" w:eastAsia="仿宋_GB2312" w:hint="eastAsia"/>
                <w:color w:val="333333"/>
                <w:sz w:val="19"/>
              </w:rPr>
              <w:t>象；综合诊断方式确定服务对象问题成因；多层面服务介入方式帮助服务</w:t>
            </w:r>
            <w:r w:rsidRPr="004D01B8">
              <w:rPr>
                <w:rFonts w:ascii="仿宋_GB2312" w:eastAsia="仿宋_GB2312" w:hint="eastAsia"/>
                <w:color w:val="333333"/>
                <w:w w:val="105"/>
                <w:sz w:val="19"/>
              </w:rPr>
              <w:t>对象</w:t>
            </w:r>
            <w:proofErr w:type="spellEnd"/>
            <w:r w:rsidRPr="004D01B8">
              <w:rPr>
                <w:rFonts w:ascii="仿宋_GB2312" w:eastAsia="仿宋_GB2312" w:hint="eastAsia"/>
                <w:color w:val="333333"/>
                <w:w w:val="105"/>
                <w:sz w:val="19"/>
              </w:rPr>
              <w:t>。</w:t>
            </w:r>
          </w:p>
        </w:tc>
      </w:tr>
      <w:tr w:rsidR="00686114" w:rsidRPr="004D01B8">
        <w:trPr>
          <w:trHeight w:val="1803"/>
        </w:trPr>
        <w:tc>
          <w:tcPr>
            <w:tcW w:w="873" w:type="dxa"/>
          </w:tcPr>
          <w:p w:rsidR="00686114" w:rsidRPr="004D01B8" w:rsidRDefault="00686114">
            <w:pPr>
              <w:pStyle w:val="TableParagraph"/>
              <w:spacing w:before="8"/>
              <w:ind w:left="0"/>
              <w:rPr>
                <w:rFonts w:ascii="仿宋_GB2312" w:eastAsia="仿宋_GB2312" w:hint="eastAsia"/>
                <w:b/>
                <w:sz w:val="24"/>
              </w:rPr>
            </w:pPr>
          </w:p>
          <w:p w:rsidR="00686114" w:rsidRPr="004D01B8" w:rsidRDefault="00395D9B">
            <w:pPr>
              <w:pStyle w:val="TableParagraph"/>
              <w:spacing w:line="321" w:lineRule="auto"/>
              <w:ind w:right="189"/>
              <w:jc w:val="both"/>
              <w:rPr>
                <w:rFonts w:ascii="仿宋_GB2312" w:eastAsia="仿宋_GB2312" w:hint="eastAsia"/>
                <w:sz w:val="19"/>
              </w:rPr>
            </w:pPr>
            <w:proofErr w:type="spellStart"/>
            <w:r w:rsidRPr="004D01B8">
              <w:rPr>
                <w:rFonts w:ascii="仿宋_GB2312" w:eastAsia="仿宋_GB2312" w:hint="eastAsia"/>
                <w:color w:val="333333"/>
                <w:spacing w:val="-6"/>
                <w:w w:val="105"/>
                <w:sz w:val="19"/>
              </w:rPr>
              <w:t>危机介入治疗</w:t>
            </w:r>
            <w:r w:rsidRPr="004D01B8">
              <w:rPr>
                <w:rFonts w:ascii="仿宋_GB2312" w:eastAsia="仿宋_GB2312" w:hint="eastAsia"/>
                <w:color w:val="333333"/>
                <w:w w:val="105"/>
                <w:sz w:val="19"/>
              </w:rPr>
              <w:t>模式</w:t>
            </w:r>
            <w:proofErr w:type="spellEnd"/>
          </w:p>
        </w:tc>
        <w:tc>
          <w:tcPr>
            <w:tcW w:w="2379" w:type="dxa"/>
          </w:tcPr>
          <w:p w:rsidR="00686114" w:rsidRPr="004D01B8" w:rsidRDefault="00395D9B">
            <w:pPr>
              <w:pStyle w:val="TableParagraph"/>
              <w:spacing w:before="122" w:line="321" w:lineRule="auto"/>
              <w:ind w:right="124"/>
              <w:rPr>
                <w:rFonts w:ascii="仿宋_GB2312" w:eastAsia="仿宋_GB2312" w:hint="eastAsia"/>
                <w:sz w:val="19"/>
              </w:rPr>
            </w:pPr>
            <w:proofErr w:type="spellStart"/>
            <w:r w:rsidRPr="004D01B8">
              <w:rPr>
                <w:rFonts w:ascii="仿宋_GB2312" w:eastAsia="仿宋_GB2312" w:hint="eastAsia"/>
                <w:color w:val="333333"/>
                <w:sz w:val="19"/>
              </w:rPr>
              <w:t>危机：普通生活经历的危</w:t>
            </w:r>
            <w:r w:rsidRPr="004D01B8">
              <w:rPr>
                <w:rFonts w:ascii="仿宋_GB2312" w:eastAsia="仿宋_GB2312" w:hint="eastAsia"/>
                <w:color w:val="333333"/>
                <w:w w:val="105"/>
                <w:sz w:val="19"/>
              </w:rPr>
              <w:t>机和特殊生活经历的危机</w:t>
            </w:r>
            <w:proofErr w:type="spellEnd"/>
            <w:r w:rsidRPr="004D01B8">
              <w:rPr>
                <w:rFonts w:ascii="仿宋_GB2312" w:eastAsia="仿宋_GB2312" w:hint="eastAsia"/>
                <w:color w:val="333333"/>
                <w:w w:val="105"/>
                <w:sz w:val="19"/>
              </w:rPr>
              <w:t>。</w:t>
            </w:r>
          </w:p>
          <w:p w:rsidR="00686114" w:rsidRPr="004D01B8" w:rsidRDefault="00395D9B">
            <w:pPr>
              <w:pStyle w:val="TableParagraph"/>
              <w:spacing w:before="4" w:line="321" w:lineRule="auto"/>
              <w:ind w:right="124"/>
              <w:rPr>
                <w:rFonts w:ascii="仿宋_GB2312" w:eastAsia="仿宋_GB2312" w:hint="eastAsia"/>
                <w:sz w:val="19"/>
              </w:rPr>
            </w:pPr>
            <w:proofErr w:type="spellStart"/>
            <w:r w:rsidRPr="004D01B8">
              <w:rPr>
                <w:rFonts w:ascii="仿宋_GB2312" w:eastAsia="仿宋_GB2312" w:hint="eastAsia"/>
                <w:color w:val="333333"/>
                <w:sz w:val="19"/>
              </w:rPr>
              <w:t>发展：危机、解组、恢复</w:t>
            </w:r>
            <w:r w:rsidRPr="004D01B8">
              <w:rPr>
                <w:rFonts w:ascii="仿宋_GB2312" w:eastAsia="仿宋_GB2312" w:hint="eastAsia"/>
                <w:color w:val="333333"/>
                <w:w w:val="105"/>
                <w:sz w:val="19"/>
              </w:rPr>
              <w:t>和重组</w:t>
            </w:r>
            <w:proofErr w:type="spellEnd"/>
            <w:r w:rsidRPr="004D01B8">
              <w:rPr>
                <w:rFonts w:ascii="仿宋_GB2312" w:eastAsia="仿宋_GB2312" w:hint="eastAsia"/>
                <w:color w:val="333333"/>
                <w:w w:val="105"/>
                <w:sz w:val="19"/>
              </w:rPr>
              <w:t>。</w:t>
            </w:r>
          </w:p>
        </w:tc>
        <w:tc>
          <w:tcPr>
            <w:tcW w:w="3285" w:type="dxa"/>
          </w:tcPr>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spacing w:before="6"/>
              <w:ind w:left="0"/>
              <w:rPr>
                <w:rFonts w:ascii="仿宋_GB2312" w:eastAsia="仿宋_GB2312" w:hint="eastAsia"/>
                <w:b/>
                <w:sz w:val="13"/>
              </w:rPr>
            </w:pPr>
          </w:p>
          <w:p w:rsidR="00686114" w:rsidRPr="004D01B8" w:rsidRDefault="00395D9B">
            <w:pPr>
              <w:pStyle w:val="TableParagraph"/>
              <w:spacing w:line="321" w:lineRule="auto"/>
              <w:ind w:right="47"/>
              <w:rPr>
                <w:rFonts w:ascii="仿宋_GB2312" w:eastAsia="仿宋_GB2312" w:hint="eastAsia"/>
                <w:sz w:val="19"/>
              </w:rPr>
            </w:pPr>
            <w:proofErr w:type="spellStart"/>
            <w:r w:rsidRPr="004D01B8">
              <w:rPr>
                <w:rFonts w:ascii="仿宋_GB2312" w:eastAsia="仿宋_GB2312" w:hint="eastAsia"/>
                <w:color w:val="333333"/>
                <w:sz w:val="19"/>
              </w:rPr>
              <w:t>及时处理；限定目标；输入希望；提供支持；恢复自尊；培养自主能力</w:t>
            </w:r>
            <w:proofErr w:type="spellEnd"/>
            <w:r w:rsidRPr="004D01B8">
              <w:rPr>
                <w:rFonts w:ascii="仿宋_GB2312" w:eastAsia="仿宋_GB2312" w:hint="eastAsia"/>
                <w:color w:val="333333"/>
                <w:sz w:val="19"/>
              </w:rPr>
              <w:t>。</w:t>
            </w:r>
          </w:p>
        </w:tc>
        <w:tc>
          <w:tcPr>
            <w:tcW w:w="3372" w:type="dxa"/>
          </w:tcPr>
          <w:p w:rsidR="00686114" w:rsidRPr="004D01B8" w:rsidRDefault="00686114">
            <w:pPr>
              <w:pStyle w:val="TableParagraph"/>
              <w:spacing w:before="10"/>
              <w:ind w:left="0"/>
              <w:rPr>
                <w:rFonts w:ascii="仿宋_GB2312" w:eastAsia="仿宋_GB2312" w:hint="eastAsia"/>
                <w:b/>
                <w:sz w:val="15"/>
              </w:rPr>
            </w:pPr>
          </w:p>
          <w:p w:rsidR="00686114" w:rsidRPr="004D01B8" w:rsidRDefault="00395D9B">
            <w:pPr>
              <w:pStyle w:val="TableParagraph"/>
              <w:spacing w:line="321" w:lineRule="auto"/>
              <w:ind w:right="135"/>
              <w:jc w:val="both"/>
              <w:rPr>
                <w:rFonts w:ascii="仿宋_GB2312" w:eastAsia="仿宋_GB2312" w:hint="eastAsia"/>
                <w:sz w:val="19"/>
              </w:rPr>
            </w:pPr>
            <w:proofErr w:type="spellStart"/>
            <w:r w:rsidRPr="004D01B8">
              <w:rPr>
                <w:rFonts w:ascii="仿宋_GB2312" w:eastAsia="仿宋_GB2312" w:hint="eastAsia"/>
                <w:color w:val="333333"/>
                <w:sz w:val="19"/>
              </w:rPr>
              <w:t>迅速了解服务对象主要问题；迅速做出危险性判断；有效稳定服务对象的情绪；积极协助服务对象解决当前的</w:t>
            </w:r>
            <w:r w:rsidRPr="004D01B8">
              <w:rPr>
                <w:rFonts w:ascii="仿宋_GB2312" w:eastAsia="仿宋_GB2312" w:hint="eastAsia"/>
                <w:color w:val="333333"/>
                <w:w w:val="105"/>
                <w:sz w:val="19"/>
              </w:rPr>
              <w:t>问题</w:t>
            </w:r>
            <w:proofErr w:type="spellEnd"/>
            <w:r w:rsidRPr="004D01B8">
              <w:rPr>
                <w:rFonts w:ascii="仿宋_GB2312" w:eastAsia="仿宋_GB2312" w:hint="eastAsia"/>
                <w:color w:val="333333"/>
                <w:w w:val="105"/>
                <w:sz w:val="19"/>
              </w:rPr>
              <w:t>。</w:t>
            </w:r>
          </w:p>
        </w:tc>
      </w:tr>
    </w:tbl>
    <w:p w:rsidR="00686114" w:rsidRPr="004D01B8" w:rsidRDefault="00395D9B">
      <w:pPr>
        <w:spacing w:before="140"/>
        <w:ind w:left="116"/>
        <w:rPr>
          <w:rFonts w:ascii="仿宋_GB2312" w:eastAsia="仿宋_GB2312" w:hAnsi="Microsoft JhengHei" w:hint="eastAsia"/>
          <w:b/>
          <w:sz w:val="19"/>
        </w:rPr>
      </w:pPr>
      <w:proofErr w:type="spellStart"/>
      <w:r w:rsidRPr="004D01B8">
        <w:rPr>
          <w:rFonts w:ascii="仿宋_GB2312" w:eastAsia="仿宋_GB2312" w:hAnsi="Microsoft JhengHei" w:hint="eastAsia"/>
          <w:b/>
          <w:color w:val="333333"/>
          <w:w w:val="110"/>
          <w:sz w:val="19"/>
        </w:rPr>
        <w:t>第二节</w:t>
      </w:r>
      <w:proofErr w:type="spellEnd"/>
      <w:r w:rsidRPr="004D01B8">
        <w:rPr>
          <w:rFonts w:ascii="仿宋_GB2312" w:eastAsia="仿宋_GB2312" w:hAnsi="Microsoft JhengHei" w:hint="eastAsia"/>
          <w:b/>
          <w:color w:val="333333"/>
          <w:w w:val="110"/>
          <w:sz w:val="19"/>
        </w:rPr>
        <w:t xml:space="preserve"> </w:t>
      </w:r>
      <w:proofErr w:type="spellStart"/>
      <w:r w:rsidRPr="004D01B8">
        <w:rPr>
          <w:rFonts w:ascii="仿宋_GB2312" w:eastAsia="仿宋_GB2312" w:hAnsi="Microsoft JhengHei" w:hint="eastAsia"/>
          <w:b/>
          <w:color w:val="333333"/>
          <w:w w:val="110"/>
          <w:sz w:val="19"/>
        </w:rPr>
        <w:t>个案工作各阶段的工作重点</w:t>
      </w:r>
      <w:proofErr w:type="spellEnd"/>
      <w:r w:rsidRPr="004D01B8">
        <w:rPr>
          <w:rFonts w:ascii="仿宋_GB2312" w:eastAsia="仿宋_GB2312" w:hAnsi="Microsoft JhengHei" w:hint="eastAsia"/>
          <w:b/>
          <w:color w:val="333333"/>
          <w:w w:val="110"/>
          <w:sz w:val="19"/>
        </w:rPr>
        <w:t>★★★★★</w:t>
      </w:r>
    </w:p>
    <w:p w:rsidR="00686114" w:rsidRPr="004D01B8" w:rsidRDefault="00686114">
      <w:pPr>
        <w:pStyle w:val="a3"/>
        <w:spacing w:before="18"/>
        <w:ind w:left="0"/>
        <w:rPr>
          <w:rFonts w:ascii="仿宋_GB2312" w:eastAsia="仿宋_GB2312" w:hint="eastAsia"/>
          <w:b/>
          <w:sz w:val="8"/>
        </w:rPr>
      </w:pPr>
    </w:p>
    <w:tbl>
      <w:tblPr>
        <w:tblStyle w:val="TableNormal"/>
        <w:tblW w:w="0" w:type="auto"/>
        <w:tblInd w:w="152"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tblPr>
      <w:tblGrid>
        <w:gridCol w:w="1844"/>
        <w:gridCol w:w="8064"/>
      </w:tblGrid>
      <w:tr w:rsidR="00686114" w:rsidRPr="004D01B8">
        <w:trPr>
          <w:trHeight w:val="1475"/>
        </w:trPr>
        <w:tc>
          <w:tcPr>
            <w:tcW w:w="1844" w:type="dxa"/>
          </w:tcPr>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spacing w:before="6"/>
              <w:ind w:left="0"/>
              <w:rPr>
                <w:rFonts w:ascii="仿宋_GB2312" w:eastAsia="仿宋_GB2312" w:hint="eastAsia"/>
                <w:b/>
                <w:sz w:val="13"/>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申请与接案</w:t>
            </w:r>
            <w:proofErr w:type="spellEnd"/>
          </w:p>
        </w:tc>
        <w:tc>
          <w:tcPr>
            <w:tcW w:w="8064" w:type="dxa"/>
          </w:tcPr>
          <w:p w:rsidR="00686114" w:rsidRPr="004D01B8" w:rsidRDefault="00395D9B">
            <w:pPr>
              <w:pStyle w:val="TableParagraph"/>
              <w:spacing w:before="107"/>
              <w:rPr>
                <w:rFonts w:ascii="仿宋_GB2312" w:eastAsia="仿宋_GB2312" w:hint="eastAsia"/>
                <w:sz w:val="19"/>
              </w:rPr>
            </w:pPr>
            <w:r w:rsidRPr="004D01B8">
              <w:rPr>
                <w:rFonts w:ascii="仿宋_GB2312" w:eastAsia="仿宋_GB2312" w:hint="eastAsia"/>
                <w:color w:val="333333"/>
                <w:w w:val="105"/>
              </w:rPr>
              <w:t>1</w:t>
            </w:r>
            <w:r w:rsidRPr="004D01B8">
              <w:rPr>
                <w:rFonts w:ascii="仿宋_GB2312" w:eastAsia="仿宋_GB2312" w:hint="eastAsia"/>
                <w:color w:val="333333"/>
                <w:w w:val="105"/>
                <w:sz w:val="19"/>
              </w:rPr>
              <w:t>、求助者的服务申请。</w:t>
            </w:r>
          </w:p>
          <w:p w:rsidR="00686114" w:rsidRPr="004D01B8" w:rsidRDefault="00395D9B">
            <w:pPr>
              <w:pStyle w:val="TableParagraph"/>
              <w:spacing w:before="68" w:line="316" w:lineRule="auto"/>
              <w:ind w:right="210"/>
              <w:rPr>
                <w:rFonts w:ascii="仿宋_GB2312" w:eastAsia="仿宋_GB2312" w:hint="eastAsia"/>
                <w:sz w:val="19"/>
              </w:rPr>
            </w:pPr>
            <w:r w:rsidRPr="004D01B8">
              <w:rPr>
                <w:rFonts w:ascii="仿宋_GB2312" w:eastAsia="仿宋_GB2312" w:hint="eastAsia"/>
                <w:color w:val="333333"/>
                <w:spacing w:val="-1"/>
              </w:rPr>
              <w:t>2</w:t>
            </w:r>
            <w:r w:rsidRPr="004D01B8">
              <w:rPr>
                <w:rFonts w:ascii="仿宋_GB2312" w:eastAsia="仿宋_GB2312" w:hint="eastAsia"/>
                <w:color w:val="333333"/>
                <w:spacing w:val="-1"/>
                <w:sz w:val="19"/>
              </w:rPr>
              <w:t>、接案：鼓励求助对象积极面对改变；明确求助对象的改变要求；确认求助对象的受助身</w:t>
            </w:r>
            <w:r w:rsidRPr="004D01B8">
              <w:rPr>
                <w:rFonts w:ascii="仿宋_GB2312" w:eastAsia="仿宋_GB2312" w:hint="eastAsia"/>
                <w:color w:val="333333"/>
                <w:spacing w:val="-1"/>
                <w:sz w:val="19"/>
              </w:rPr>
              <w:t xml:space="preserve"> </w:t>
            </w:r>
            <w:r w:rsidRPr="004D01B8">
              <w:rPr>
                <w:rFonts w:ascii="仿宋_GB2312" w:eastAsia="仿宋_GB2312" w:hint="eastAsia"/>
                <w:color w:val="333333"/>
                <w:spacing w:val="-1"/>
                <w:w w:val="105"/>
                <w:sz w:val="19"/>
              </w:rPr>
              <w:t>份。</w:t>
            </w:r>
          </w:p>
          <w:p w:rsidR="00686114" w:rsidRPr="004D01B8" w:rsidRDefault="00395D9B">
            <w:pPr>
              <w:pStyle w:val="TableParagraph"/>
              <w:spacing w:line="252" w:lineRule="exact"/>
              <w:rPr>
                <w:rFonts w:ascii="仿宋_GB2312" w:eastAsia="仿宋_GB2312" w:hint="eastAsia"/>
                <w:sz w:val="19"/>
              </w:rPr>
            </w:pPr>
            <w:r w:rsidRPr="004D01B8">
              <w:rPr>
                <w:rFonts w:ascii="仿宋_GB2312" w:eastAsia="仿宋_GB2312" w:hint="eastAsia"/>
                <w:color w:val="333333"/>
                <w:w w:val="105"/>
              </w:rPr>
              <w:t>3</w:t>
            </w:r>
            <w:r w:rsidRPr="004D01B8">
              <w:rPr>
                <w:rFonts w:ascii="仿宋_GB2312" w:eastAsia="仿宋_GB2312" w:hint="eastAsia"/>
                <w:color w:val="333333"/>
                <w:w w:val="105"/>
                <w:sz w:val="19"/>
              </w:rPr>
              <w:t>、专业关系的建立。</w:t>
            </w:r>
          </w:p>
        </w:tc>
      </w:tr>
      <w:tr w:rsidR="00686114" w:rsidRPr="004D01B8">
        <w:trPr>
          <w:trHeight w:val="1148"/>
        </w:trPr>
        <w:tc>
          <w:tcPr>
            <w:tcW w:w="1844" w:type="dxa"/>
          </w:tcPr>
          <w:p w:rsidR="00686114" w:rsidRPr="004D01B8" w:rsidRDefault="00686114">
            <w:pPr>
              <w:pStyle w:val="TableParagraph"/>
              <w:spacing w:before="8"/>
              <w:ind w:left="0"/>
              <w:rPr>
                <w:rFonts w:ascii="仿宋_GB2312" w:eastAsia="仿宋_GB2312" w:hint="eastAsia"/>
                <w:b/>
                <w:sz w:val="24"/>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预估与问题分析</w:t>
            </w:r>
            <w:proofErr w:type="spellEnd"/>
          </w:p>
        </w:tc>
        <w:tc>
          <w:tcPr>
            <w:tcW w:w="8064" w:type="dxa"/>
          </w:tcPr>
          <w:p w:rsidR="00686114" w:rsidRPr="004D01B8" w:rsidRDefault="00395D9B">
            <w:pPr>
              <w:pStyle w:val="TableParagraph"/>
              <w:spacing w:before="107"/>
              <w:rPr>
                <w:rFonts w:ascii="仿宋_GB2312" w:eastAsia="仿宋_GB2312" w:hint="eastAsia"/>
                <w:sz w:val="19"/>
              </w:rPr>
            </w:pPr>
            <w:r w:rsidRPr="004D01B8">
              <w:rPr>
                <w:rFonts w:ascii="仿宋_GB2312" w:eastAsia="仿宋_GB2312" w:hint="eastAsia"/>
                <w:color w:val="333333"/>
                <w:w w:val="105"/>
              </w:rPr>
              <w:t>1</w:t>
            </w:r>
            <w:r w:rsidRPr="004D01B8">
              <w:rPr>
                <w:rFonts w:ascii="仿宋_GB2312" w:eastAsia="仿宋_GB2312" w:hint="eastAsia"/>
                <w:color w:val="333333"/>
                <w:w w:val="105"/>
                <w:sz w:val="19"/>
              </w:rPr>
              <w:t>、服务对象有关资料的收集；</w:t>
            </w:r>
          </w:p>
          <w:p w:rsidR="00686114" w:rsidRPr="004D01B8" w:rsidRDefault="00395D9B">
            <w:pPr>
              <w:pStyle w:val="TableParagraph"/>
              <w:spacing w:before="68"/>
              <w:rPr>
                <w:rFonts w:ascii="仿宋_GB2312" w:eastAsia="仿宋_GB2312" w:hint="eastAsia"/>
                <w:sz w:val="19"/>
              </w:rPr>
            </w:pPr>
            <w:r w:rsidRPr="004D01B8">
              <w:rPr>
                <w:rFonts w:ascii="仿宋_GB2312" w:eastAsia="仿宋_GB2312" w:hint="eastAsia"/>
                <w:color w:val="333333"/>
                <w:w w:val="105"/>
              </w:rPr>
              <w:t>2</w:t>
            </w:r>
            <w:r w:rsidRPr="004D01B8">
              <w:rPr>
                <w:rFonts w:ascii="仿宋_GB2312" w:eastAsia="仿宋_GB2312" w:hint="eastAsia"/>
                <w:color w:val="333333"/>
                <w:w w:val="105"/>
                <w:sz w:val="19"/>
              </w:rPr>
              <w:t>、问题的预估：横向分析（生理、心理、社会）；纵向分析（发展变化过程）；</w:t>
            </w:r>
          </w:p>
          <w:p w:rsidR="00686114" w:rsidRPr="004D01B8" w:rsidRDefault="00395D9B">
            <w:pPr>
              <w:pStyle w:val="TableParagraph"/>
              <w:spacing w:before="69"/>
              <w:rPr>
                <w:rFonts w:ascii="仿宋_GB2312" w:eastAsia="仿宋_GB2312" w:hint="eastAsia"/>
                <w:sz w:val="19"/>
              </w:rPr>
            </w:pPr>
            <w:r w:rsidRPr="004D01B8">
              <w:rPr>
                <w:rFonts w:ascii="仿宋_GB2312" w:eastAsia="仿宋_GB2312" w:hint="eastAsia"/>
                <w:color w:val="333333"/>
                <w:w w:val="105"/>
              </w:rPr>
              <w:t>3</w:t>
            </w:r>
            <w:r w:rsidRPr="004D01B8">
              <w:rPr>
                <w:rFonts w:ascii="仿宋_GB2312" w:eastAsia="仿宋_GB2312" w:hint="eastAsia"/>
                <w:color w:val="333333"/>
                <w:w w:val="105"/>
                <w:sz w:val="19"/>
              </w:rPr>
              <w:t>、服务对象问题的诊断。</w:t>
            </w:r>
          </w:p>
        </w:tc>
      </w:tr>
      <w:tr w:rsidR="00686114" w:rsidRPr="004D01B8">
        <w:trPr>
          <w:trHeight w:val="493"/>
        </w:trPr>
        <w:tc>
          <w:tcPr>
            <w:tcW w:w="1844"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制定计划</w:t>
            </w:r>
            <w:proofErr w:type="spellEnd"/>
          </w:p>
        </w:tc>
        <w:tc>
          <w:tcPr>
            <w:tcW w:w="8064" w:type="dxa"/>
          </w:tcPr>
          <w:p w:rsidR="00686114" w:rsidRPr="004D01B8" w:rsidRDefault="00395D9B">
            <w:pPr>
              <w:pStyle w:val="TableParagraph"/>
              <w:spacing w:before="107"/>
              <w:rPr>
                <w:rFonts w:ascii="仿宋_GB2312" w:eastAsia="仿宋_GB2312" w:hint="eastAsia"/>
                <w:sz w:val="19"/>
              </w:rPr>
            </w:pPr>
            <w:r w:rsidRPr="004D01B8">
              <w:rPr>
                <w:rFonts w:ascii="仿宋_GB2312" w:eastAsia="仿宋_GB2312" w:hint="eastAsia"/>
                <w:color w:val="333333"/>
                <w:w w:val="105"/>
              </w:rPr>
              <w:t>1</w:t>
            </w:r>
            <w:r w:rsidRPr="004D01B8">
              <w:rPr>
                <w:rFonts w:ascii="仿宋_GB2312" w:eastAsia="仿宋_GB2312" w:hint="eastAsia"/>
                <w:color w:val="333333"/>
                <w:w w:val="105"/>
                <w:sz w:val="19"/>
              </w:rPr>
              <w:t>、服务计划的制订；</w:t>
            </w:r>
            <w:r w:rsidRPr="004D01B8">
              <w:rPr>
                <w:rFonts w:ascii="仿宋_GB2312" w:eastAsia="仿宋_GB2312" w:hint="eastAsia"/>
                <w:color w:val="333333"/>
                <w:w w:val="105"/>
              </w:rPr>
              <w:t>2</w:t>
            </w:r>
            <w:r w:rsidRPr="004D01B8">
              <w:rPr>
                <w:rFonts w:ascii="仿宋_GB2312" w:eastAsia="仿宋_GB2312" w:hint="eastAsia"/>
                <w:color w:val="333333"/>
                <w:w w:val="105"/>
                <w:sz w:val="19"/>
              </w:rPr>
              <w:t>、服务面谈内外的安排；</w:t>
            </w:r>
            <w:r w:rsidRPr="004D01B8">
              <w:rPr>
                <w:rFonts w:ascii="仿宋_GB2312" w:eastAsia="仿宋_GB2312" w:hint="eastAsia"/>
                <w:color w:val="333333"/>
                <w:w w:val="105"/>
              </w:rPr>
              <w:t>3</w:t>
            </w:r>
            <w:r w:rsidRPr="004D01B8">
              <w:rPr>
                <w:rFonts w:ascii="仿宋_GB2312" w:eastAsia="仿宋_GB2312" w:hint="eastAsia"/>
                <w:color w:val="333333"/>
                <w:w w:val="105"/>
                <w:sz w:val="19"/>
              </w:rPr>
              <w:t>、服务协议的签订。</w:t>
            </w:r>
          </w:p>
        </w:tc>
      </w:tr>
    </w:tbl>
    <w:p w:rsidR="00686114" w:rsidRPr="004D01B8" w:rsidRDefault="00686114">
      <w:pPr>
        <w:rPr>
          <w:rFonts w:ascii="仿宋_GB2312" w:eastAsia="仿宋_GB2312" w:hint="eastAsia"/>
          <w:sz w:val="19"/>
        </w:rPr>
        <w:sectPr w:rsidR="00686114" w:rsidRPr="004D01B8">
          <w:pgSz w:w="11900" w:h="16840"/>
          <w:pgMar w:top="580" w:right="860" w:bottom="280" w:left="860" w:header="720" w:footer="720" w:gutter="0"/>
          <w:cols w:space="720"/>
        </w:sectPr>
      </w:pPr>
    </w:p>
    <w:tbl>
      <w:tblPr>
        <w:tblStyle w:val="TableNormal"/>
        <w:tblW w:w="0" w:type="auto"/>
        <w:tblInd w:w="152"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tblPr>
      <w:tblGrid>
        <w:gridCol w:w="1844"/>
        <w:gridCol w:w="8064"/>
      </w:tblGrid>
      <w:tr w:rsidR="00686114" w:rsidRPr="004D01B8">
        <w:trPr>
          <w:trHeight w:val="1805"/>
        </w:trPr>
        <w:tc>
          <w:tcPr>
            <w:tcW w:w="1844" w:type="dxa"/>
            <w:tcBorders>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spacing w:before="15"/>
              <w:ind w:left="0"/>
              <w:rPr>
                <w:rFonts w:ascii="仿宋_GB2312" w:eastAsia="仿宋_GB2312" w:hint="eastAsia"/>
                <w:b/>
                <w:sz w:val="21"/>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开展服务</w:t>
            </w:r>
            <w:proofErr w:type="spellEnd"/>
          </w:p>
        </w:tc>
        <w:tc>
          <w:tcPr>
            <w:tcW w:w="8064" w:type="dxa"/>
            <w:tcBorders>
              <w:left w:val="single" w:sz="12" w:space="0" w:color="666666"/>
              <w:bottom w:val="single" w:sz="12" w:space="0" w:color="666666"/>
              <w:right w:val="single" w:sz="12" w:space="0" w:color="666666"/>
            </w:tcBorders>
          </w:tcPr>
          <w:p w:rsidR="00686114" w:rsidRPr="004D01B8" w:rsidRDefault="00395D9B">
            <w:pPr>
              <w:pStyle w:val="TableParagraph"/>
              <w:spacing w:before="99" w:line="302" w:lineRule="auto"/>
              <w:ind w:right="112"/>
              <w:rPr>
                <w:rFonts w:ascii="仿宋_GB2312" w:eastAsia="仿宋_GB2312" w:hint="eastAsia"/>
                <w:sz w:val="19"/>
              </w:rPr>
            </w:pPr>
            <w:r w:rsidRPr="004D01B8">
              <w:rPr>
                <w:rFonts w:ascii="仿宋_GB2312" w:eastAsia="仿宋_GB2312" w:hint="eastAsia"/>
                <w:color w:val="333333"/>
                <w:spacing w:val="-1"/>
              </w:rPr>
              <w:t>1</w:t>
            </w:r>
            <w:r w:rsidRPr="004D01B8">
              <w:rPr>
                <w:rFonts w:ascii="仿宋_GB2312" w:eastAsia="仿宋_GB2312" w:hint="eastAsia"/>
                <w:color w:val="333333"/>
                <w:spacing w:val="-1"/>
                <w:sz w:val="19"/>
              </w:rPr>
              <w:t>、服务的推进：从能做的开始、从愿意合作的着手、采取综合的服务策略；</w:t>
            </w:r>
            <w:r w:rsidRPr="004D01B8">
              <w:rPr>
                <w:rFonts w:ascii="仿宋_GB2312" w:eastAsia="仿宋_GB2312" w:hint="eastAsia"/>
                <w:color w:val="333333"/>
              </w:rPr>
              <w:t>2</w:t>
            </w:r>
            <w:r w:rsidRPr="004D01B8">
              <w:rPr>
                <w:rFonts w:ascii="仿宋_GB2312" w:eastAsia="仿宋_GB2312" w:hint="eastAsia"/>
                <w:color w:val="333333"/>
                <w:sz w:val="19"/>
              </w:rPr>
              <w:t>、专业角色的</w:t>
            </w:r>
            <w:r w:rsidRPr="004D01B8">
              <w:rPr>
                <w:rFonts w:ascii="仿宋_GB2312" w:eastAsia="仿宋_GB2312" w:hint="eastAsia"/>
                <w:color w:val="333333"/>
                <w:sz w:val="19"/>
              </w:rPr>
              <w:t xml:space="preserve"> </w:t>
            </w:r>
            <w:proofErr w:type="spellStart"/>
            <w:r w:rsidRPr="004D01B8">
              <w:rPr>
                <w:rFonts w:ascii="仿宋_GB2312" w:eastAsia="仿宋_GB2312" w:hint="eastAsia"/>
                <w:color w:val="333333"/>
                <w:sz w:val="19"/>
              </w:rPr>
              <w:t>扮演：使能者、联系人、教育者、倡导者、治疗者</w:t>
            </w:r>
            <w:proofErr w:type="spellEnd"/>
            <w:r w:rsidRPr="004D01B8">
              <w:rPr>
                <w:rFonts w:ascii="仿宋_GB2312" w:eastAsia="仿宋_GB2312" w:hint="eastAsia"/>
                <w:color w:val="333333"/>
                <w:sz w:val="19"/>
              </w:rPr>
              <w:t>。</w:t>
            </w:r>
            <w:r w:rsidRPr="004D01B8">
              <w:rPr>
                <w:rFonts w:ascii="仿宋_GB2312" w:eastAsia="仿宋_GB2312" w:hint="eastAsia"/>
                <w:color w:val="333333"/>
              </w:rPr>
              <w:t>3</w:t>
            </w:r>
            <w:r w:rsidRPr="004D01B8">
              <w:rPr>
                <w:rFonts w:ascii="仿宋_GB2312" w:eastAsia="仿宋_GB2312" w:hint="eastAsia"/>
                <w:color w:val="333333"/>
                <w:sz w:val="19"/>
              </w:rPr>
              <w:t>、专业合作关系的维持：接纳、无条</w:t>
            </w:r>
            <w:r w:rsidRPr="004D01B8">
              <w:rPr>
                <w:rFonts w:ascii="仿宋_GB2312" w:eastAsia="仿宋_GB2312" w:hint="eastAsia"/>
                <w:color w:val="333333"/>
                <w:sz w:val="19"/>
              </w:rPr>
              <w:t xml:space="preserve">  </w:t>
            </w:r>
            <w:proofErr w:type="spellStart"/>
            <w:r w:rsidRPr="004D01B8">
              <w:rPr>
                <w:rFonts w:ascii="仿宋_GB2312" w:eastAsia="仿宋_GB2312" w:hint="eastAsia"/>
                <w:color w:val="333333"/>
                <w:w w:val="105"/>
                <w:sz w:val="19"/>
              </w:rPr>
              <w:t>件关怀、真诚</w:t>
            </w:r>
            <w:proofErr w:type="spellEnd"/>
            <w:r w:rsidRPr="004D01B8">
              <w:rPr>
                <w:rFonts w:ascii="仿宋_GB2312" w:eastAsia="仿宋_GB2312" w:hint="eastAsia"/>
                <w:color w:val="333333"/>
                <w:w w:val="105"/>
                <w:sz w:val="19"/>
              </w:rPr>
              <w:t>。</w:t>
            </w:r>
            <w:r w:rsidRPr="004D01B8">
              <w:rPr>
                <w:rFonts w:ascii="仿宋_GB2312" w:eastAsia="仿宋_GB2312" w:hint="eastAsia"/>
                <w:color w:val="333333"/>
                <w:w w:val="105"/>
              </w:rPr>
              <w:t>4</w:t>
            </w:r>
            <w:r w:rsidRPr="004D01B8">
              <w:rPr>
                <w:rFonts w:ascii="仿宋_GB2312" w:eastAsia="仿宋_GB2312" w:hint="eastAsia"/>
                <w:color w:val="333333"/>
                <w:w w:val="105"/>
                <w:sz w:val="19"/>
              </w:rPr>
              <w:t>、链接社会资源与协调服务：社会资源的类型（非正式资源与正式资</w:t>
            </w:r>
          </w:p>
          <w:p w:rsidR="00686114" w:rsidRPr="004D01B8" w:rsidRDefault="00395D9B">
            <w:pPr>
              <w:pStyle w:val="TableParagraph"/>
              <w:spacing w:before="23" w:line="321" w:lineRule="auto"/>
              <w:ind w:right="55"/>
              <w:rPr>
                <w:rFonts w:ascii="仿宋_GB2312" w:eastAsia="仿宋_GB2312" w:hint="eastAsia"/>
                <w:sz w:val="19"/>
              </w:rPr>
            </w:pPr>
            <w:proofErr w:type="spellStart"/>
            <w:r w:rsidRPr="004D01B8">
              <w:rPr>
                <w:rFonts w:ascii="仿宋_GB2312" w:eastAsia="仿宋_GB2312" w:hint="eastAsia"/>
                <w:color w:val="333333"/>
                <w:sz w:val="19"/>
              </w:rPr>
              <w:t>源）、链接资源的方式（资源提供、发现、培育、需求表达、利益协调、权益保护）、服务</w:t>
            </w:r>
            <w:proofErr w:type="spellEnd"/>
            <w:r w:rsidRPr="004D01B8">
              <w:rPr>
                <w:rFonts w:ascii="仿宋_GB2312" w:eastAsia="仿宋_GB2312" w:hint="eastAsia"/>
                <w:color w:val="333333"/>
                <w:sz w:val="19"/>
              </w:rPr>
              <w:t xml:space="preserve"> </w:t>
            </w:r>
            <w:proofErr w:type="spellStart"/>
            <w:r w:rsidRPr="004D01B8">
              <w:rPr>
                <w:rFonts w:ascii="仿宋_GB2312" w:eastAsia="仿宋_GB2312" w:hint="eastAsia"/>
                <w:color w:val="333333"/>
                <w:w w:val="105"/>
                <w:sz w:val="19"/>
              </w:rPr>
              <w:t>协调</w:t>
            </w:r>
            <w:proofErr w:type="spellEnd"/>
            <w:r w:rsidRPr="004D01B8">
              <w:rPr>
                <w:rFonts w:ascii="仿宋_GB2312" w:eastAsia="仿宋_GB2312" w:hint="eastAsia"/>
                <w:color w:val="333333"/>
                <w:w w:val="105"/>
                <w:sz w:val="19"/>
              </w:rPr>
              <w:t>。</w:t>
            </w:r>
          </w:p>
        </w:tc>
      </w:tr>
      <w:tr w:rsidR="00686114" w:rsidRPr="004D01B8">
        <w:trPr>
          <w:trHeight w:val="821"/>
        </w:trPr>
        <w:tc>
          <w:tcPr>
            <w:tcW w:w="1844"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b/>
                <w:sz w:val="15"/>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评估与结案</w:t>
            </w:r>
            <w:proofErr w:type="spellEnd"/>
          </w:p>
        </w:tc>
        <w:tc>
          <w:tcPr>
            <w:tcW w:w="8064" w:type="dxa"/>
            <w:tcBorders>
              <w:top w:val="single" w:sz="12" w:space="0" w:color="666666"/>
              <w:left w:val="single" w:sz="12" w:space="0" w:color="666666"/>
              <w:bottom w:val="single" w:sz="12" w:space="0" w:color="666666"/>
              <w:right w:val="single" w:sz="12" w:space="0" w:color="666666"/>
            </w:tcBorders>
          </w:tcPr>
          <w:p w:rsidR="00686114" w:rsidRPr="004D01B8" w:rsidRDefault="00395D9B">
            <w:pPr>
              <w:pStyle w:val="TableParagraph"/>
              <w:spacing w:before="97" w:line="302" w:lineRule="auto"/>
              <w:ind w:right="210"/>
              <w:rPr>
                <w:rFonts w:ascii="仿宋_GB2312" w:eastAsia="仿宋_GB2312" w:hint="eastAsia"/>
                <w:sz w:val="19"/>
              </w:rPr>
            </w:pPr>
            <w:r w:rsidRPr="004D01B8">
              <w:rPr>
                <w:rFonts w:ascii="仿宋_GB2312" w:eastAsia="仿宋_GB2312" w:hint="eastAsia"/>
                <w:color w:val="333333"/>
                <w:spacing w:val="-1"/>
              </w:rPr>
              <w:t>1</w:t>
            </w:r>
            <w:r w:rsidRPr="004D01B8">
              <w:rPr>
                <w:rFonts w:ascii="仿宋_GB2312" w:eastAsia="仿宋_GB2312" w:hint="eastAsia"/>
                <w:color w:val="333333"/>
                <w:spacing w:val="-1"/>
                <w:sz w:val="19"/>
              </w:rPr>
              <w:t>、结案：结案</w:t>
            </w:r>
            <w:r w:rsidRPr="004D01B8">
              <w:rPr>
                <w:rFonts w:ascii="仿宋_GB2312" w:eastAsia="仿宋_GB2312" w:hint="eastAsia"/>
                <w:color w:val="333333"/>
                <w:spacing w:val="-1"/>
              </w:rPr>
              <w:t>5</w:t>
            </w:r>
            <w:r w:rsidRPr="004D01B8">
              <w:rPr>
                <w:rFonts w:ascii="仿宋_GB2312" w:eastAsia="仿宋_GB2312" w:hint="eastAsia"/>
                <w:color w:val="333333"/>
                <w:spacing w:val="-1"/>
                <w:sz w:val="19"/>
              </w:rPr>
              <w:t>类情形、</w:t>
            </w:r>
            <w:r w:rsidRPr="004D01B8">
              <w:rPr>
                <w:rFonts w:ascii="仿宋_GB2312" w:eastAsia="仿宋_GB2312" w:hint="eastAsia"/>
                <w:color w:val="333333"/>
                <w:spacing w:val="-1"/>
              </w:rPr>
              <w:t>4</w:t>
            </w:r>
            <w:r w:rsidRPr="004D01B8">
              <w:rPr>
                <w:rFonts w:ascii="仿宋_GB2312" w:eastAsia="仿宋_GB2312" w:hint="eastAsia"/>
                <w:color w:val="333333"/>
                <w:spacing w:val="-1"/>
                <w:sz w:val="19"/>
              </w:rPr>
              <w:t>项工作内容、</w:t>
            </w:r>
            <w:r w:rsidRPr="004D01B8">
              <w:rPr>
                <w:rFonts w:ascii="仿宋_GB2312" w:eastAsia="仿宋_GB2312" w:hint="eastAsia"/>
                <w:color w:val="333333"/>
                <w:spacing w:val="-1"/>
              </w:rPr>
              <w:t>3</w:t>
            </w:r>
            <w:r w:rsidRPr="004D01B8">
              <w:rPr>
                <w:rFonts w:ascii="仿宋_GB2312" w:eastAsia="仿宋_GB2312" w:hint="eastAsia"/>
                <w:color w:val="333333"/>
                <w:spacing w:val="-1"/>
                <w:sz w:val="19"/>
              </w:rPr>
              <w:t>种形式。</w:t>
            </w:r>
            <w:r w:rsidRPr="004D01B8">
              <w:rPr>
                <w:rFonts w:ascii="仿宋_GB2312" w:eastAsia="仿宋_GB2312" w:hint="eastAsia"/>
                <w:color w:val="333333"/>
                <w:spacing w:val="-1"/>
              </w:rPr>
              <w:t>2</w:t>
            </w:r>
            <w:r w:rsidRPr="004D01B8">
              <w:rPr>
                <w:rFonts w:ascii="仿宋_GB2312" w:eastAsia="仿宋_GB2312" w:hint="eastAsia"/>
                <w:color w:val="333333"/>
                <w:spacing w:val="-1"/>
                <w:sz w:val="19"/>
              </w:rPr>
              <w:t>、成效评估：服务对象改变、目标实现</w:t>
            </w:r>
            <w:r w:rsidRPr="004D01B8">
              <w:rPr>
                <w:rFonts w:ascii="仿宋_GB2312" w:eastAsia="仿宋_GB2312" w:hint="eastAsia"/>
                <w:color w:val="333333"/>
                <w:spacing w:val="-1"/>
                <w:sz w:val="19"/>
              </w:rPr>
              <w:t xml:space="preserve"> </w:t>
            </w:r>
            <w:proofErr w:type="spellStart"/>
            <w:r w:rsidRPr="004D01B8">
              <w:rPr>
                <w:rFonts w:ascii="仿宋_GB2312" w:eastAsia="仿宋_GB2312" w:hint="eastAsia"/>
                <w:color w:val="333333"/>
                <w:spacing w:val="-1"/>
                <w:sz w:val="19"/>
              </w:rPr>
              <w:t>程度、资源投入</w:t>
            </w:r>
            <w:proofErr w:type="spellEnd"/>
            <w:r w:rsidRPr="004D01B8">
              <w:rPr>
                <w:rFonts w:ascii="仿宋_GB2312" w:eastAsia="仿宋_GB2312" w:hint="eastAsia"/>
                <w:color w:val="333333"/>
                <w:spacing w:val="-1"/>
                <w:sz w:val="19"/>
              </w:rPr>
              <w:t>。</w:t>
            </w:r>
            <w:r w:rsidRPr="004D01B8">
              <w:rPr>
                <w:rFonts w:ascii="仿宋_GB2312" w:eastAsia="仿宋_GB2312" w:hint="eastAsia"/>
                <w:color w:val="333333"/>
                <w:spacing w:val="-1"/>
              </w:rPr>
              <w:t>3</w:t>
            </w:r>
            <w:r w:rsidRPr="004D01B8">
              <w:rPr>
                <w:rFonts w:ascii="仿宋_GB2312" w:eastAsia="仿宋_GB2312" w:hint="eastAsia"/>
                <w:color w:val="333333"/>
                <w:spacing w:val="-1"/>
                <w:sz w:val="19"/>
              </w:rPr>
              <w:t>、跟踪服务：</w:t>
            </w:r>
            <w:r w:rsidRPr="004D01B8">
              <w:rPr>
                <w:rFonts w:ascii="仿宋_GB2312" w:eastAsia="仿宋_GB2312" w:hint="eastAsia"/>
                <w:color w:val="333333"/>
                <w:spacing w:val="-1"/>
              </w:rPr>
              <w:t>3</w:t>
            </w:r>
            <w:r w:rsidRPr="004D01B8">
              <w:rPr>
                <w:rFonts w:ascii="仿宋_GB2312" w:eastAsia="仿宋_GB2312" w:hint="eastAsia"/>
                <w:color w:val="333333"/>
                <w:spacing w:val="-1"/>
                <w:sz w:val="19"/>
              </w:rPr>
              <w:t>个任务。</w:t>
            </w:r>
          </w:p>
        </w:tc>
      </w:tr>
    </w:tbl>
    <w:p w:rsidR="00686114" w:rsidRPr="004D01B8" w:rsidRDefault="00686114">
      <w:pPr>
        <w:pStyle w:val="a3"/>
        <w:spacing w:before="3"/>
        <w:ind w:left="0"/>
        <w:rPr>
          <w:rFonts w:ascii="仿宋_GB2312" w:eastAsia="仿宋_GB2312" w:hint="eastAsia"/>
          <w:b/>
          <w:sz w:val="6"/>
        </w:rPr>
      </w:pPr>
    </w:p>
    <w:p w:rsidR="00686114" w:rsidRPr="004D01B8" w:rsidRDefault="00395D9B">
      <w:pPr>
        <w:spacing w:before="17"/>
        <w:ind w:left="116"/>
        <w:rPr>
          <w:rFonts w:ascii="仿宋_GB2312" w:eastAsia="仿宋_GB2312" w:hAnsi="Microsoft JhengHei" w:hint="eastAsia"/>
          <w:b/>
          <w:sz w:val="19"/>
        </w:rPr>
      </w:pPr>
      <w:proofErr w:type="spellStart"/>
      <w:r w:rsidRPr="004D01B8">
        <w:rPr>
          <w:rFonts w:ascii="仿宋_GB2312" w:eastAsia="仿宋_GB2312" w:hAnsi="Microsoft JhengHei" w:hint="eastAsia"/>
          <w:b/>
          <w:color w:val="333333"/>
          <w:w w:val="110"/>
          <w:sz w:val="19"/>
        </w:rPr>
        <w:t>第三节</w:t>
      </w:r>
      <w:proofErr w:type="spellEnd"/>
      <w:r w:rsidRPr="004D01B8">
        <w:rPr>
          <w:rFonts w:ascii="仿宋_GB2312" w:eastAsia="仿宋_GB2312" w:hAnsi="Microsoft JhengHei" w:hint="eastAsia"/>
          <w:b/>
          <w:color w:val="333333"/>
          <w:w w:val="110"/>
          <w:sz w:val="19"/>
        </w:rPr>
        <w:t xml:space="preserve"> </w:t>
      </w:r>
      <w:proofErr w:type="spellStart"/>
      <w:r w:rsidRPr="004D01B8">
        <w:rPr>
          <w:rFonts w:ascii="仿宋_GB2312" w:eastAsia="仿宋_GB2312" w:hAnsi="Microsoft JhengHei" w:hint="eastAsia"/>
          <w:b/>
          <w:color w:val="333333"/>
          <w:w w:val="110"/>
          <w:sz w:val="19"/>
        </w:rPr>
        <w:t>个案工作的常用技巧</w:t>
      </w:r>
      <w:proofErr w:type="spellEnd"/>
      <w:r w:rsidRPr="004D01B8">
        <w:rPr>
          <w:rFonts w:ascii="仿宋_GB2312" w:eastAsia="仿宋_GB2312" w:hAnsi="Microsoft JhengHei" w:hint="eastAsia"/>
          <w:b/>
          <w:color w:val="333333"/>
          <w:w w:val="110"/>
          <w:sz w:val="19"/>
        </w:rPr>
        <w:t>★★★★★</w:t>
      </w:r>
    </w:p>
    <w:p w:rsidR="00686114" w:rsidRPr="004D01B8" w:rsidRDefault="00686114">
      <w:pPr>
        <w:pStyle w:val="a3"/>
        <w:spacing w:before="17" w:after="1"/>
        <w:ind w:left="0"/>
        <w:rPr>
          <w:rFonts w:ascii="仿宋_GB2312" w:eastAsia="仿宋_GB2312" w:hint="eastAsia"/>
          <w:b/>
          <w:sz w:val="8"/>
        </w:rPr>
      </w:pPr>
    </w:p>
    <w:tbl>
      <w:tblPr>
        <w:tblStyle w:val="TableNormal"/>
        <w:tblW w:w="0" w:type="auto"/>
        <w:tblInd w:w="152"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tblPr>
      <w:tblGrid>
        <w:gridCol w:w="1211"/>
        <w:gridCol w:w="8697"/>
      </w:tblGrid>
      <w:tr w:rsidR="00686114" w:rsidRPr="004D01B8">
        <w:trPr>
          <w:trHeight w:val="1148"/>
        </w:trPr>
        <w:tc>
          <w:tcPr>
            <w:tcW w:w="1211" w:type="dxa"/>
          </w:tcPr>
          <w:p w:rsidR="00686114" w:rsidRPr="004D01B8" w:rsidRDefault="00686114">
            <w:pPr>
              <w:pStyle w:val="TableParagraph"/>
              <w:spacing w:before="8"/>
              <w:ind w:left="0"/>
              <w:rPr>
                <w:rFonts w:ascii="仿宋_GB2312" w:eastAsia="仿宋_GB2312" w:hint="eastAsia"/>
                <w:b/>
                <w:sz w:val="24"/>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会谈</w:t>
            </w:r>
            <w:proofErr w:type="spellEnd"/>
          </w:p>
        </w:tc>
        <w:tc>
          <w:tcPr>
            <w:tcW w:w="8697" w:type="dxa"/>
          </w:tcPr>
          <w:p w:rsidR="00686114" w:rsidRPr="004D01B8" w:rsidRDefault="00395D9B">
            <w:pPr>
              <w:pStyle w:val="TableParagraph"/>
              <w:spacing w:before="107"/>
              <w:rPr>
                <w:rFonts w:ascii="仿宋_GB2312" w:eastAsia="仿宋_GB2312" w:hint="eastAsia"/>
                <w:sz w:val="19"/>
              </w:rPr>
            </w:pPr>
            <w:r w:rsidRPr="004D01B8">
              <w:rPr>
                <w:rFonts w:ascii="仿宋_GB2312" w:eastAsia="仿宋_GB2312" w:hint="eastAsia"/>
                <w:color w:val="333333"/>
                <w:w w:val="105"/>
              </w:rPr>
              <w:t>1</w:t>
            </w:r>
            <w:r w:rsidRPr="004D01B8">
              <w:rPr>
                <w:rFonts w:ascii="仿宋_GB2312" w:eastAsia="仿宋_GB2312" w:hint="eastAsia"/>
                <w:color w:val="333333"/>
                <w:w w:val="105"/>
                <w:sz w:val="19"/>
              </w:rPr>
              <w:t>、类型：建立关系会谈；收集资料会谈；诊断性会谈；治疗性会谈；一般性咨询会谈。</w:t>
            </w:r>
            <w:r w:rsidRPr="004D01B8">
              <w:rPr>
                <w:rFonts w:ascii="仿宋_GB2312" w:eastAsia="仿宋_GB2312" w:hint="eastAsia"/>
                <w:color w:val="333333"/>
                <w:w w:val="105"/>
              </w:rPr>
              <w:t>2</w:t>
            </w:r>
            <w:r w:rsidRPr="004D01B8">
              <w:rPr>
                <w:rFonts w:ascii="仿宋_GB2312" w:eastAsia="仿宋_GB2312" w:hint="eastAsia"/>
                <w:color w:val="333333"/>
                <w:w w:val="105"/>
                <w:sz w:val="19"/>
              </w:rPr>
              <w:t>、技</w:t>
            </w:r>
          </w:p>
          <w:p w:rsidR="00686114" w:rsidRPr="004D01B8" w:rsidRDefault="00395D9B">
            <w:pPr>
              <w:pStyle w:val="TableParagraph"/>
              <w:spacing w:before="84" w:line="321" w:lineRule="auto"/>
              <w:ind w:right="155"/>
              <w:rPr>
                <w:rFonts w:ascii="仿宋_GB2312" w:eastAsia="仿宋_GB2312" w:hint="eastAsia"/>
                <w:sz w:val="19"/>
              </w:rPr>
            </w:pPr>
            <w:proofErr w:type="spellStart"/>
            <w:r w:rsidRPr="004D01B8">
              <w:rPr>
                <w:rFonts w:ascii="仿宋_GB2312" w:eastAsia="仿宋_GB2312" w:hint="eastAsia"/>
                <w:color w:val="333333"/>
                <w:spacing w:val="-1"/>
                <w:sz w:val="19"/>
              </w:rPr>
              <w:t>巧：支持性技巧（专注、倾听、同理心、鼓励）；引领性的技巧（澄清、对焦、摘要</w:t>
            </w:r>
            <w:r w:rsidRPr="004D01B8">
              <w:rPr>
                <w:rFonts w:ascii="仿宋_GB2312" w:eastAsia="仿宋_GB2312" w:hint="eastAsia"/>
                <w:color w:val="333333"/>
                <w:sz w:val="19"/>
              </w:rPr>
              <w:t>）；影响性技</w:t>
            </w:r>
            <w:proofErr w:type="spellEnd"/>
            <w:r w:rsidRPr="004D01B8">
              <w:rPr>
                <w:rFonts w:ascii="仿宋_GB2312" w:eastAsia="仿宋_GB2312" w:hint="eastAsia"/>
                <w:color w:val="333333"/>
                <w:sz w:val="19"/>
              </w:rPr>
              <w:t xml:space="preserve">  </w:t>
            </w:r>
            <w:proofErr w:type="spellStart"/>
            <w:r w:rsidRPr="004D01B8">
              <w:rPr>
                <w:rFonts w:ascii="仿宋_GB2312" w:eastAsia="仿宋_GB2312" w:hint="eastAsia"/>
                <w:color w:val="333333"/>
                <w:w w:val="105"/>
                <w:sz w:val="19"/>
              </w:rPr>
              <w:t>巧（提供信息、自我披露、建议、忠告、对质</w:t>
            </w:r>
            <w:proofErr w:type="spellEnd"/>
            <w:r w:rsidRPr="004D01B8">
              <w:rPr>
                <w:rFonts w:ascii="仿宋_GB2312" w:eastAsia="仿宋_GB2312" w:hint="eastAsia"/>
                <w:color w:val="333333"/>
                <w:w w:val="105"/>
                <w:sz w:val="19"/>
              </w:rPr>
              <w:t>）。</w:t>
            </w:r>
          </w:p>
        </w:tc>
      </w:tr>
      <w:tr w:rsidR="00686114" w:rsidRPr="004D01B8">
        <w:trPr>
          <w:trHeight w:val="1148"/>
        </w:trPr>
        <w:tc>
          <w:tcPr>
            <w:tcW w:w="1211" w:type="dxa"/>
          </w:tcPr>
          <w:p w:rsidR="00686114" w:rsidRPr="004D01B8" w:rsidRDefault="00686114">
            <w:pPr>
              <w:pStyle w:val="TableParagraph"/>
              <w:spacing w:before="8"/>
              <w:ind w:left="0"/>
              <w:rPr>
                <w:rFonts w:ascii="仿宋_GB2312" w:eastAsia="仿宋_GB2312" w:hint="eastAsia"/>
                <w:b/>
                <w:sz w:val="24"/>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记录</w:t>
            </w:r>
            <w:proofErr w:type="spellEnd"/>
          </w:p>
        </w:tc>
        <w:tc>
          <w:tcPr>
            <w:tcW w:w="8697" w:type="dxa"/>
          </w:tcPr>
          <w:p w:rsidR="00686114" w:rsidRPr="004D01B8" w:rsidRDefault="00395D9B">
            <w:pPr>
              <w:pStyle w:val="TableParagraph"/>
              <w:spacing w:before="107" w:line="309" w:lineRule="auto"/>
              <w:ind w:right="96"/>
              <w:rPr>
                <w:rFonts w:ascii="仿宋_GB2312" w:eastAsia="仿宋_GB2312" w:hint="eastAsia"/>
                <w:sz w:val="19"/>
              </w:rPr>
            </w:pPr>
            <w:r w:rsidRPr="004D01B8">
              <w:rPr>
                <w:rFonts w:ascii="仿宋_GB2312" w:eastAsia="仿宋_GB2312" w:hint="eastAsia"/>
                <w:color w:val="333333"/>
              </w:rPr>
              <w:t>1</w:t>
            </w:r>
            <w:r w:rsidRPr="004D01B8">
              <w:rPr>
                <w:rFonts w:ascii="仿宋_GB2312" w:eastAsia="仿宋_GB2312" w:hint="eastAsia"/>
                <w:color w:val="333333"/>
                <w:sz w:val="19"/>
              </w:rPr>
              <w:t>、个案记录方式：文字记录、录音、录像；</w:t>
            </w:r>
            <w:r w:rsidRPr="004D01B8">
              <w:rPr>
                <w:rFonts w:ascii="仿宋_GB2312" w:eastAsia="仿宋_GB2312" w:hint="eastAsia"/>
                <w:color w:val="333333"/>
              </w:rPr>
              <w:t>2</w:t>
            </w:r>
            <w:r w:rsidRPr="004D01B8">
              <w:rPr>
                <w:rFonts w:ascii="仿宋_GB2312" w:eastAsia="仿宋_GB2312" w:hint="eastAsia"/>
                <w:color w:val="333333"/>
                <w:sz w:val="19"/>
              </w:rPr>
              <w:t>、个案记录的要求：个案记录的基本格式要求、现在</w:t>
            </w:r>
            <w:r w:rsidRPr="004D01B8">
              <w:rPr>
                <w:rFonts w:ascii="仿宋_GB2312" w:eastAsia="仿宋_GB2312" w:hint="eastAsia"/>
                <w:color w:val="333333"/>
                <w:sz w:val="19"/>
              </w:rPr>
              <w:t xml:space="preserve"> </w:t>
            </w:r>
            <w:r w:rsidRPr="004D01B8">
              <w:rPr>
                <w:rFonts w:ascii="仿宋_GB2312" w:eastAsia="仿宋_GB2312" w:hint="eastAsia"/>
                <w:color w:val="333333"/>
                <w:sz w:val="19"/>
              </w:rPr>
              <w:t>与过去、事实与推断；</w:t>
            </w:r>
            <w:r w:rsidRPr="004D01B8">
              <w:rPr>
                <w:rFonts w:ascii="仿宋_GB2312" w:eastAsia="仿宋_GB2312" w:hint="eastAsia"/>
                <w:color w:val="333333"/>
              </w:rPr>
              <w:t>3</w:t>
            </w:r>
            <w:r w:rsidRPr="004D01B8">
              <w:rPr>
                <w:rFonts w:ascii="仿宋_GB2312" w:eastAsia="仿宋_GB2312" w:hint="eastAsia"/>
                <w:color w:val="333333"/>
                <w:sz w:val="19"/>
              </w:rPr>
              <w:t>、个案记录的作用：跟进服务、社会工作者评估、转介依据、机构评估依</w:t>
            </w:r>
            <w:r w:rsidRPr="004D01B8">
              <w:rPr>
                <w:rFonts w:ascii="仿宋_GB2312" w:eastAsia="仿宋_GB2312" w:hint="eastAsia"/>
                <w:color w:val="333333"/>
                <w:sz w:val="19"/>
              </w:rPr>
              <w:t xml:space="preserve">  </w:t>
            </w:r>
            <w:proofErr w:type="spellStart"/>
            <w:r w:rsidRPr="004D01B8">
              <w:rPr>
                <w:rFonts w:ascii="仿宋_GB2312" w:eastAsia="仿宋_GB2312" w:hint="eastAsia"/>
                <w:color w:val="333333"/>
                <w:w w:val="105"/>
                <w:sz w:val="19"/>
              </w:rPr>
              <w:t>据、未来研究的参考</w:t>
            </w:r>
            <w:proofErr w:type="spellEnd"/>
            <w:r w:rsidRPr="004D01B8">
              <w:rPr>
                <w:rFonts w:ascii="仿宋_GB2312" w:eastAsia="仿宋_GB2312" w:hint="eastAsia"/>
                <w:color w:val="333333"/>
                <w:w w:val="105"/>
                <w:sz w:val="19"/>
              </w:rPr>
              <w:t>。</w:t>
            </w:r>
          </w:p>
        </w:tc>
      </w:tr>
      <w:tr w:rsidR="00686114" w:rsidRPr="004D01B8">
        <w:trPr>
          <w:trHeight w:val="821"/>
        </w:trPr>
        <w:tc>
          <w:tcPr>
            <w:tcW w:w="1211" w:type="dxa"/>
          </w:tcPr>
          <w:p w:rsidR="00686114" w:rsidRPr="004D01B8" w:rsidRDefault="00686114">
            <w:pPr>
              <w:pStyle w:val="TableParagraph"/>
              <w:spacing w:before="10"/>
              <w:ind w:left="0"/>
              <w:rPr>
                <w:rFonts w:ascii="仿宋_GB2312" w:eastAsia="仿宋_GB2312" w:hint="eastAsia"/>
                <w:b/>
                <w:sz w:val="15"/>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收集资料</w:t>
            </w:r>
            <w:proofErr w:type="spellEnd"/>
          </w:p>
        </w:tc>
        <w:tc>
          <w:tcPr>
            <w:tcW w:w="8697" w:type="dxa"/>
          </w:tcPr>
          <w:p w:rsidR="00686114" w:rsidRPr="004D01B8" w:rsidRDefault="00395D9B">
            <w:pPr>
              <w:pStyle w:val="TableParagraph"/>
              <w:spacing w:before="107" w:line="316" w:lineRule="auto"/>
              <w:ind w:right="57"/>
              <w:rPr>
                <w:rFonts w:ascii="仿宋_GB2312" w:eastAsia="仿宋_GB2312" w:hint="eastAsia"/>
                <w:sz w:val="19"/>
              </w:rPr>
            </w:pPr>
            <w:r w:rsidRPr="004D01B8">
              <w:rPr>
                <w:rFonts w:ascii="仿宋_GB2312" w:eastAsia="仿宋_GB2312" w:hint="eastAsia"/>
                <w:color w:val="333333"/>
                <w:spacing w:val="-1"/>
              </w:rPr>
              <w:t>1</w:t>
            </w:r>
            <w:r w:rsidRPr="004D01B8">
              <w:rPr>
                <w:rFonts w:ascii="仿宋_GB2312" w:eastAsia="仿宋_GB2312" w:hint="eastAsia"/>
                <w:color w:val="333333"/>
                <w:spacing w:val="-1"/>
                <w:sz w:val="19"/>
              </w:rPr>
              <w:t>、会谈的运用：自我陈述、对答方式；</w:t>
            </w:r>
            <w:r w:rsidRPr="004D01B8">
              <w:rPr>
                <w:rFonts w:ascii="仿宋_GB2312" w:eastAsia="仿宋_GB2312" w:hint="eastAsia"/>
                <w:color w:val="333333"/>
                <w:spacing w:val="-1"/>
              </w:rPr>
              <w:t>2</w:t>
            </w:r>
            <w:r w:rsidRPr="004D01B8">
              <w:rPr>
                <w:rFonts w:ascii="仿宋_GB2312" w:eastAsia="仿宋_GB2312" w:hint="eastAsia"/>
                <w:color w:val="333333"/>
                <w:spacing w:val="-1"/>
                <w:sz w:val="19"/>
              </w:rPr>
              <w:t>、调查表的运用：结构式调查表、非结构式调查表；</w:t>
            </w:r>
            <w:r w:rsidRPr="004D01B8">
              <w:rPr>
                <w:rFonts w:ascii="仿宋_GB2312" w:eastAsia="仿宋_GB2312" w:hint="eastAsia"/>
                <w:color w:val="333333"/>
              </w:rPr>
              <w:t>3</w:t>
            </w:r>
            <w:r w:rsidRPr="004D01B8">
              <w:rPr>
                <w:rFonts w:ascii="仿宋_GB2312" w:eastAsia="仿宋_GB2312" w:hint="eastAsia"/>
                <w:color w:val="333333"/>
                <w:sz w:val="19"/>
              </w:rPr>
              <w:t>、观</w:t>
            </w:r>
            <w:r w:rsidRPr="004D01B8">
              <w:rPr>
                <w:rFonts w:ascii="仿宋_GB2312" w:eastAsia="仿宋_GB2312" w:hint="eastAsia"/>
                <w:color w:val="333333"/>
                <w:sz w:val="19"/>
              </w:rPr>
              <w:t xml:space="preserve"> </w:t>
            </w:r>
            <w:proofErr w:type="spellStart"/>
            <w:r w:rsidRPr="004D01B8">
              <w:rPr>
                <w:rFonts w:ascii="仿宋_GB2312" w:eastAsia="仿宋_GB2312" w:hint="eastAsia"/>
                <w:color w:val="333333"/>
                <w:w w:val="105"/>
                <w:sz w:val="19"/>
              </w:rPr>
              <w:t>察的运用：参与观察、非参与观察</w:t>
            </w:r>
            <w:proofErr w:type="spellEnd"/>
            <w:r w:rsidRPr="004D01B8">
              <w:rPr>
                <w:rFonts w:ascii="仿宋_GB2312" w:eastAsia="仿宋_GB2312" w:hint="eastAsia"/>
                <w:color w:val="333333"/>
                <w:w w:val="105"/>
                <w:sz w:val="19"/>
              </w:rPr>
              <w:t>。</w:t>
            </w:r>
          </w:p>
        </w:tc>
      </w:tr>
      <w:tr w:rsidR="00686114" w:rsidRPr="004D01B8">
        <w:trPr>
          <w:trHeight w:val="821"/>
        </w:trPr>
        <w:tc>
          <w:tcPr>
            <w:tcW w:w="1211" w:type="dxa"/>
          </w:tcPr>
          <w:p w:rsidR="00686114" w:rsidRPr="004D01B8" w:rsidRDefault="00686114">
            <w:pPr>
              <w:pStyle w:val="TableParagraph"/>
              <w:spacing w:before="10"/>
              <w:ind w:left="0"/>
              <w:rPr>
                <w:rFonts w:ascii="仿宋_GB2312" w:eastAsia="仿宋_GB2312" w:hint="eastAsia"/>
                <w:b/>
                <w:sz w:val="15"/>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策划方案</w:t>
            </w:r>
            <w:proofErr w:type="spellEnd"/>
          </w:p>
        </w:tc>
        <w:tc>
          <w:tcPr>
            <w:tcW w:w="8697" w:type="dxa"/>
          </w:tcPr>
          <w:p w:rsidR="00686114" w:rsidRPr="004D01B8" w:rsidRDefault="00395D9B">
            <w:pPr>
              <w:pStyle w:val="TableParagraph"/>
              <w:spacing w:before="107" w:line="316" w:lineRule="auto"/>
              <w:ind w:right="57"/>
              <w:rPr>
                <w:rFonts w:ascii="仿宋_GB2312" w:eastAsia="仿宋_GB2312" w:hint="eastAsia"/>
                <w:sz w:val="19"/>
              </w:rPr>
            </w:pPr>
            <w:r w:rsidRPr="004D01B8">
              <w:rPr>
                <w:rFonts w:ascii="仿宋_GB2312" w:eastAsia="仿宋_GB2312" w:hint="eastAsia"/>
                <w:color w:val="333333"/>
                <w:spacing w:val="-1"/>
              </w:rPr>
              <w:t>1</w:t>
            </w:r>
            <w:r w:rsidRPr="004D01B8">
              <w:rPr>
                <w:rFonts w:ascii="仿宋_GB2312" w:eastAsia="仿宋_GB2312" w:hint="eastAsia"/>
                <w:color w:val="333333"/>
                <w:spacing w:val="-1"/>
                <w:sz w:val="19"/>
              </w:rPr>
              <w:t>、目标清晰而且现实（可观察、可测量、积极正向</w:t>
            </w:r>
            <w:r w:rsidRPr="004D01B8">
              <w:rPr>
                <w:rFonts w:ascii="仿宋_GB2312" w:eastAsia="仿宋_GB2312" w:hint="eastAsia"/>
                <w:color w:val="333333"/>
                <w:sz w:val="19"/>
              </w:rPr>
              <w:t>）；</w:t>
            </w:r>
            <w:r w:rsidRPr="004D01B8">
              <w:rPr>
                <w:rFonts w:ascii="仿宋_GB2312" w:eastAsia="仿宋_GB2312" w:hint="eastAsia"/>
                <w:color w:val="333333"/>
              </w:rPr>
              <w:t>2</w:t>
            </w:r>
            <w:r w:rsidRPr="004D01B8">
              <w:rPr>
                <w:rFonts w:ascii="仿宋_GB2312" w:eastAsia="仿宋_GB2312" w:hint="eastAsia"/>
                <w:color w:val="333333"/>
                <w:sz w:val="19"/>
              </w:rPr>
              <w:t>、服务对象范围明确；</w:t>
            </w:r>
            <w:r w:rsidRPr="004D01B8">
              <w:rPr>
                <w:rFonts w:ascii="仿宋_GB2312" w:eastAsia="仿宋_GB2312" w:hint="eastAsia"/>
                <w:color w:val="333333"/>
              </w:rPr>
              <w:t>3</w:t>
            </w:r>
            <w:r w:rsidRPr="004D01B8">
              <w:rPr>
                <w:rFonts w:ascii="仿宋_GB2312" w:eastAsia="仿宋_GB2312" w:hint="eastAsia"/>
                <w:color w:val="333333"/>
                <w:sz w:val="19"/>
              </w:rPr>
              <w:t>、策略合理（与目</w:t>
            </w:r>
            <w:r w:rsidRPr="004D01B8">
              <w:rPr>
                <w:rFonts w:ascii="仿宋_GB2312" w:eastAsia="仿宋_GB2312" w:hint="eastAsia"/>
                <w:color w:val="333333"/>
                <w:sz w:val="19"/>
              </w:rPr>
              <w:t xml:space="preserve"> </w:t>
            </w:r>
            <w:proofErr w:type="spellStart"/>
            <w:r w:rsidRPr="004D01B8">
              <w:rPr>
                <w:rFonts w:ascii="仿宋_GB2312" w:eastAsia="仿宋_GB2312" w:hint="eastAsia"/>
                <w:color w:val="333333"/>
                <w:sz w:val="19"/>
              </w:rPr>
              <w:t>标一致、互相协调</w:t>
            </w:r>
            <w:proofErr w:type="spellEnd"/>
            <w:r w:rsidRPr="004D01B8">
              <w:rPr>
                <w:rFonts w:ascii="仿宋_GB2312" w:eastAsia="仿宋_GB2312" w:hint="eastAsia"/>
                <w:color w:val="333333"/>
                <w:sz w:val="19"/>
              </w:rPr>
              <w:t>）。</w:t>
            </w:r>
          </w:p>
        </w:tc>
      </w:tr>
    </w:tbl>
    <w:p w:rsidR="00686114" w:rsidRPr="004D01B8" w:rsidRDefault="00686114">
      <w:pPr>
        <w:pStyle w:val="a3"/>
        <w:spacing w:before="9"/>
        <w:ind w:left="0"/>
        <w:rPr>
          <w:rFonts w:ascii="仿宋_GB2312" w:eastAsia="仿宋_GB2312" w:hint="eastAsia"/>
          <w:b/>
          <w:sz w:val="16"/>
        </w:rPr>
      </w:pPr>
    </w:p>
    <w:p w:rsidR="00686114" w:rsidRPr="004D01B8" w:rsidRDefault="00395D9B">
      <w:pPr>
        <w:ind w:left="116"/>
        <w:rPr>
          <w:rFonts w:ascii="仿宋_GB2312" w:eastAsia="仿宋_GB2312" w:hint="eastAsia"/>
          <w:b/>
          <w:sz w:val="19"/>
        </w:rPr>
      </w:pPr>
      <w:proofErr w:type="spellStart"/>
      <w:r w:rsidRPr="004D01B8">
        <w:rPr>
          <w:rFonts w:ascii="仿宋_GB2312" w:eastAsia="仿宋_GB2312" w:hint="eastAsia"/>
          <w:b/>
          <w:color w:val="333333"/>
          <w:w w:val="105"/>
          <w:sz w:val="19"/>
        </w:rPr>
        <w:t>第五章</w:t>
      </w:r>
      <w:proofErr w:type="spellEnd"/>
      <w:r w:rsidRPr="004D01B8">
        <w:rPr>
          <w:rFonts w:ascii="仿宋_GB2312" w:eastAsia="仿宋_GB2312" w:hint="eastAsia"/>
          <w:b/>
          <w:color w:val="333333"/>
          <w:w w:val="105"/>
          <w:sz w:val="19"/>
        </w:rPr>
        <w:t xml:space="preserve"> </w:t>
      </w:r>
      <w:proofErr w:type="spellStart"/>
      <w:r w:rsidRPr="004D01B8">
        <w:rPr>
          <w:rFonts w:ascii="仿宋_GB2312" w:eastAsia="仿宋_GB2312" w:hint="eastAsia"/>
          <w:b/>
          <w:color w:val="333333"/>
          <w:w w:val="105"/>
          <w:sz w:val="19"/>
        </w:rPr>
        <w:t>小组工作方法</w:t>
      </w:r>
      <w:proofErr w:type="spellEnd"/>
    </w:p>
    <w:p w:rsidR="00686114" w:rsidRPr="004D01B8" w:rsidRDefault="00395D9B">
      <w:pPr>
        <w:spacing w:before="87" w:line="338" w:lineRule="exact"/>
        <w:ind w:left="116"/>
        <w:rPr>
          <w:rFonts w:ascii="仿宋_GB2312" w:eastAsia="仿宋_GB2312" w:hAnsi="Microsoft JhengHei" w:hint="eastAsia"/>
          <w:b/>
          <w:sz w:val="19"/>
        </w:rPr>
      </w:pPr>
      <w:proofErr w:type="spellStart"/>
      <w:r w:rsidRPr="004D01B8">
        <w:rPr>
          <w:rFonts w:ascii="仿宋_GB2312" w:eastAsia="仿宋_GB2312" w:hAnsi="Microsoft JhengHei" w:hint="eastAsia"/>
          <w:b/>
          <w:color w:val="333333"/>
          <w:w w:val="110"/>
          <w:sz w:val="19"/>
        </w:rPr>
        <w:t>第一节</w:t>
      </w:r>
      <w:proofErr w:type="spellEnd"/>
      <w:r w:rsidRPr="004D01B8">
        <w:rPr>
          <w:rFonts w:ascii="仿宋_GB2312" w:eastAsia="仿宋_GB2312" w:hAnsi="Microsoft JhengHei" w:hint="eastAsia"/>
          <w:b/>
          <w:color w:val="333333"/>
          <w:w w:val="110"/>
          <w:sz w:val="19"/>
        </w:rPr>
        <w:t xml:space="preserve"> </w:t>
      </w:r>
      <w:proofErr w:type="spellStart"/>
      <w:r w:rsidRPr="004D01B8">
        <w:rPr>
          <w:rFonts w:ascii="仿宋_GB2312" w:eastAsia="仿宋_GB2312" w:hAnsi="Microsoft JhengHei" w:hint="eastAsia"/>
          <w:b/>
          <w:color w:val="333333"/>
          <w:w w:val="110"/>
          <w:sz w:val="19"/>
        </w:rPr>
        <w:t>小组工作的概念、类型与特点</w:t>
      </w:r>
      <w:proofErr w:type="spellEnd"/>
      <w:r w:rsidRPr="004D01B8">
        <w:rPr>
          <w:rFonts w:ascii="仿宋_GB2312" w:eastAsia="仿宋_GB2312" w:hAnsi="Microsoft JhengHei" w:hint="eastAsia"/>
          <w:b/>
          <w:color w:val="333333"/>
          <w:w w:val="110"/>
          <w:sz w:val="19"/>
        </w:rPr>
        <w:t>★★★★★</w:t>
      </w:r>
    </w:p>
    <w:p w:rsidR="00686114" w:rsidRPr="004D01B8" w:rsidRDefault="00395D9B">
      <w:pPr>
        <w:spacing w:line="327" w:lineRule="exact"/>
        <w:ind w:left="122"/>
        <w:rPr>
          <w:rFonts w:ascii="仿宋_GB2312" w:eastAsia="仿宋_GB2312" w:hint="eastAsia"/>
          <w:sz w:val="19"/>
        </w:rPr>
      </w:pPr>
      <w:r w:rsidRPr="004D01B8">
        <w:rPr>
          <w:rFonts w:ascii="仿宋_GB2312" w:eastAsia="仿宋_GB2312" w:hint="eastAsia"/>
          <w:color w:val="333333"/>
          <w:w w:val="105"/>
        </w:rPr>
        <w:t>1</w:t>
      </w:r>
      <w:r w:rsidRPr="004D01B8">
        <w:rPr>
          <w:rFonts w:ascii="仿宋_GB2312" w:eastAsia="仿宋_GB2312" w:hint="eastAsia"/>
          <w:color w:val="333333"/>
          <w:w w:val="105"/>
          <w:sz w:val="19"/>
        </w:rPr>
        <w:t>、</w:t>
      </w:r>
      <w:r w:rsidRPr="004D01B8">
        <w:rPr>
          <w:rFonts w:ascii="仿宋_GB2312" w:eastAsia="仿宋_GB2312" w:hint="eastAsia"/>
          <w:b/>
          <w:color w:val="A40020"/>
          <w:w w:val="105"/>
          <w:sz w:val="19"/>
          <w:u w:val="single" w:color="A40020"/>
        </w:rPr>
        <w:t>小组的类型</w:t>
      </w:r>
      <w:r w:rsidRPr="004D01B8">
        <w:rPr>
          <w:rFonts w:ascii="仿宋_GB2312" w:eastAsia="仿宋_GB2312" w:hint="eastAsia"/>
          <w:color w:val="333333"/>
          <w:w w:val="105"/>
          <w:sz w:val="19"/>
        </w:rPr>
        <w:t>：教育小组、成长小组、支持小组、治疗小组。</w:t>
      </w:r>
    </w:p>
    <w:p w:rsidR="00686114" w:rsidRPr="004D01B8" w:rsidRDefault="00395D9B">
      <w:pPr>
        <w:pStyle w:val="a3"/>
        <w:ind w:right="189"/>
        <w:rPr>
          <w:rFonts w:ascii="仿宋_GB2312" w:eastAsia="仿宋_GB2312" w:hint="eastAsia"/>
        </w:rPr>
      </w:pPr>
      <w:r w:rsidRPr="004D01B8">
        <w:rPr>
          <w:rFonts w:ascii="仿宋_GB2312" w:eastAsia="仿宋_GB2312" w:hAnsi="Times New Roman" w:hint="eastAsia"/>
          <w:color w:val="333333"/>
          <w:sz w:val="22"/>
        </w:rPr>
        <w:t>2</w:t>
      </w:r>
      <w:r w:rsidRPr="004D01B8">
        <w:rPr>
          <w:rFonts w:ascii="仿宋_GB2312" w:eastAsia="仿宋_GB2312" w:hint="eastAsia"/>
          <w:color w:val="333333"/>
        </w:rPr>
        <w:t>、小组的特点与功能：</w:t>
      </w:r>
      <w:r w:rsidRPr="004D01B8">
        <w:rPr>
          <w:rFonts w:ascii="仿宋_GB2312" w:eastAsia="仿宋_GB2312" w:hAnsi="Microsoft JhengHei" w:hint="eastAsia"/>
          <w:b/>
          <w:color w:val="A40020"/>
          <w:spacing w:val="2"/>
          <w:u w:val="single" w:color="A40020"/>
        </w:rPr>
        <w:t>（</w:t>
      </w:r>
      <w:r w:rsidRPr="004D01B8">
        <w:rPr>
          <w:rFonts w:ascii="仿宋_GB2312" w:eastAsia="仿宋_GB2312" w:hAnsi="Times New Roman" w:hint="eastAsia"/>
          <w:b/>
          <w:color w:val="A40020"/>
          <w:spacing w:val="2"/>
          <w:sz w:val="22"/>
          <w:u w:val="single" w:color="A40020"/>
        </w:rPr>
        <w:t>1</w:t>
      </w:r>
      <w:r w:rsidRPr="004D01B8">
        <w:rPr>
          <w:rFonts w:ascii="仿宋_GB2312" w:eastAsia="仿宋_GB2312" w:hAnsi="Microsoft JhengHei" w:hint="eastAsia"/>
          <w:b/>
          <w:color w:val="A40020"/>
          <w:spacing w:val="2"/>
          <w:u w:val="single" w:color="A40020"/>
        </w:rPr>
        <w:t>）特点</w:t>
      </w:r>
      <w:r w:rsidRPr="004D01B8">
        <w:rPr>
          <w:rFonts w:ascii="仿宋_GB2312" w:eastAsia="仿宋_GB2312" w:hint="eastAsia"/>
          <w:color w:val="333333"/>
        </w:rPr>
        <w:t>：小组组员问题的共同性或相似性；强调小组组员的民主参与；运用小组治疗性</w:t>
      </w:r>
      <w:r w:rsidRPr="004D01B8">
        <w:rPr>
          <w:rFonts w:ascii="仿宋_GB2312" w:eastAsia="仿宋_GB2312" w:hint="eastAsia"/>
          <w:color w:val="333333"/>
        </w:rPr>
        <w:t xml:space="preserve">  </w:t>
      </w:r>
      <w:proofErr w:type="spellStart"/>
      <w:r w:rsidRPr="004D01B8">
        <w:rPr>
          <w:rFonts w:ascii="仿宋_GB2312" w:eastAsia="仿宋_GB2312" w:hint="eastAsia"/>
          <w:color w:val="333333"/>
          <w:spacing w:val="-1"/>
        </w:rPr>
        <w:t>因素；注重团体的动力</w:t>
      </w:r>
      <w:proofErr w:type="spellEnd"/>
      <w:r w:rsidRPr="004D01B8">
        <w:rPr>
          <w:rFonts w:ascii="仿宋_GB2312" w:eastAsia="仿宋_GB2312" w:hint="eastAsia"/>
          <w:color w:val="333333"/>
          <w:spacing w:val="-1"/>
        </w:rPr>
        <w:t>。</w:t>
      </w:r>
      <w:r w:rsidRPr="004D01B8">
        <w:rPr>
          <w:rFonts w:ascii="仿宋_GB2312" w:eastAsia="仿宋_GB2312" w:hAnsi="Microsoft JhengHei" w:hint="eastAsia"/>
          <w:b/>
          <w:color w:val="A40020"/>
          <w:spacing w:val="6"/>
          <w:u w:val="single" w:color="A40020"/>
        </w:rPr>
        <w:t>（</w:t>
      </w:r>
      <w:r w:rsidRPr="004D01B8">
        <w:rPr>
          <w:rFonts w:ascii="仿宋_GB2312" w:eastAsia="仿宋_GB2312" w:hAnsi="Times New Roman" w:hint="eastAsia"/>
          <w:b/>
          <w:color w:val="A40020"/>
          <w:spacing w:val="6"/>
          <w:sz w:val="22"/>
          <w:u w:val="single" w:color="A40020"/>
        </w:rPr>
        <w:t>2</w:t>
      </w:r>
      <w:r w:rsidRPr="004D01B8">
        <w:rPr>
          <w:rFonts w:ascii="仿宋_GB2312" w:eastAsia="仿宋_GB2312" w:hAnsi="Microsoft JhengHei" w:hint="eastAsia"/>
          <w:b/>
          <w:color w:val="A40020"/>
          <w:spacing w:val="6"/>
          <w:u w:val="single" w:color="A40020"/>
        </w:rPr>
        <w:t>）</w:t>
      </w:r>
      <w:r w:rsidRPr="004D01B8">
        <w:rPr>
          <w:rFonts w:ascii="仿宋_GB2312" w:eastAsia="仿宋_GB2312" w:hAnsi="Microsoft JhengHei" w:hint="eastAsia"/>
          <w:b/>
          <w:color w:val="A40020"/>
          <w:spacing w:val="12"/>
          <w:u w:val="single" w:color="A40020"/>
        </w:rPr>
        <w:t>功能</w:t>
      </w:r>
      <w:r w:rsidRPr="004D01B8">
        <w:rPr>
          <w:rFonts w:ascii="仿宋_GB2312" w:eastAsia="仿宋_GB2312" w:hint="eastAsia"/>
          <w:color w:val="333333"/>
        </w:rPr>
        <w:t>：塑造小组组员的平等意识和共同体归属感；提供小组组员自我改变及</w:t>
      </w:r>
      <w:r w:rsidRPr="004D01B8">
        <w:rPr>
          <w:rFonts w:ascii="仿宋_GB2312" w:eastAsia="仿宋_GB2312" w:hAnsi="Times New Roman" w:hint="eastAsia"/>
          <w:color w:val="333333"/>
          <w:sz w:val="22"/>
        </w:rPr>
        <w:t>“</w:t>
      </w:r>
      <w:r w:rsidRPr="004D01B8">
        <w:rPr>
          <w:rFonts w:ascii="仿宋_GB2312" w:eastAsia="仿宋_GB2312" w:hint="eastAsia"/>
          <w:color w:val="333333"/>
        </w:rPr>
        <w:t>被肯</w:t>
      </w:r>
      <w:r w:rsidRPr="004D01B8">
        <w:rPr>
          <w:rFonts w:ascii="仿宋_GB2312" w:eastAsia="仿宋_GB2312" w:hint="eastAsia"/>
          <w:color w:val="333333"/>
        </w:rPr>
        <w:t xml:space="preserve">    </w:t>
      </w:r>
      <w:proofErr w:type="spellStart"/>
      <w:r w:rsidRPr="004D01B8">
        <w:rPr>
          <w:rFonts w:ascii="仿宋_GB2312" w:eastAsia="仿宋_GB2312" w:hint="eastAsia"/>
          <w:color w:val="333333"/>
        </w:rPr>
        <w:t>定</w:t>
      </w:r>
      <w:r w:rsidRPr="004D01B8">
        <w:rPr>
          <w:rFonts w:ascii="仿宋_GB2312" w:eastAsia="仿宋_GB2312" w:hAnsi="Times New Roman" w:hint="eastAsia"/>
          <w:color w:val="333333"/>
          <w:sz w:val="22"/>
        </w:rPr>
        <w:t>”</w:t>
      </w:r>
      <w:r w:rsidRPr="004D01B8">
        <w:rPr>
          <w:rFonts w:ascii="仿宋_GB2312" w:eastAsia="仿宋_GB2312" w:hint="eastAsia"/>
          <w:color w:val="333333"/>
        </w:rPr>
        <w:t>的社会场景；创造相互帮助、共同成长的学习机会；打造增能的社会支持网络</w:t>
      </w:r>
      <w:proofErr w:type="spellEnd"/>
      <w:r w:rsidRPr="004D01B8">
        <w:rPr>
          <w:rFonts w:ascii="仿宋_GB2312" w:eastAsia="仿宋_GB2312" w:hint="eastAsia"/>
          <w:color w:val="333333"/>
        </w:rPr>
        <w:t>。</w:t>
      </w:r>
    </w:p>
    <w:p w:rsidR="00686114" w:rsidRPr="004D01B8" w:rsidRDefault="00395D9B">
      <w:pPr>
        <w:pStyle w:val="Heading1"/>
        <w:spacing w:before="14"/>
        <w:rPr>
          <w:rFonts w:ascii="仿宋_GB2312" w:eastAsia="仿宋_GB2312" w:hint="eastAsia"/>
        </w:rPr>
      </w:pPr>
      <w:proofErr w:type="spellStart"/>
      <w:r w:rsidRPr="004D01B8">
        <w:rPr>
          <w:rFonts w:ascii="仿宋_GB2312" w:eastAsia="仿宋_GB2312" w:hint="eastAsia"/>
          <w:color w:val="333333"/>
          <w:w w:val="110"/>
        </w:rPr>
        <w:t>第二节</w:t>
      </w:r>
      <w:proofErr w:type="spellEnd"/>
      <w:r w:rsidRPr="004D01B8">
        <w:rPr>
          <w:rFonts w:ascii="仿宋_GB2312" w:eastAsia="仿宋_GB2312" w:hint="eastAsia"/>
          <w:color w:val="333333"/>
          <w:w w:val="110"/>
        </w:rPr>
        <w:t xml:space="preserve"> </w:t>
      </w:r>
      <w:proofErr w:type="spellStart"/>
      <w:r w:rsidRPr="004D01B8">
        <w:rPr>
          <w:rFonts w:ascii="仿宋_GB2312" w:eastAsia="仿宋_GB2312" w:hint="eastAsia"/>
          <w:color w:val="333333"/>
          <w:w w:val="110"/>
        </w:rPr>
        <w:t>小组工作的模式</w:t>
      </w:r>
      <w:proofErr w:type="spellEnd"/>
      <w:r w:rsidRPr="004D01B8">
        <w:rPr>
          <w:rFonts w:ascii="仿宋_GB2312" w:eastAsia="仿宋_GB2312" w:hint="eastAsia"/>
          <w:color w:val="333333"/>
          <w:w w:val="110"/>
        </w:rPr>
        <w:t>★★★★</w:t>
      </w:r>
    </w:p>
    <w:p w:rsidR="00686114" w:rsidRPr="004D01B8" w:rsidRDefault="00686114">
      <w:pPr>
        <w:pStyle w:val="a3"/>
        <w:ind w:left="0"/>
        <w:rPr>
          <w:rFonts w:ascii="仿宋_GB2312" w:eastAsia="仿宋_GB2312" w:hint="eastAsia"/>
          <w:b/>
          <w:sz w:val="9"/>
        </w:rPr>
      </w:pPr>
    </w:p>
    <w:tbl>
      <w:tblPr>
        <w:tblStyle w:val="TableNormal"/>
        <w:tblW w:w="0" w:type="auto"/>
        <w:tblInd w:w="152"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tblPr>
      <w:tblGrid>
        <w:gridCol w:w="775"/>
        <w:gridCol w:w="5533"/>
        <w:gridCol w:w="3601"/>
      </w:tblGrid>
      <w:tr w:rsidR="00686114" w:rsidRPr="004D01B8">
        <w:trPr>
          <w:trHeight w:val="493"/>
        </w:trPr>
        <w:tc>
          <w:tcPr>
            <w:tcW w:w="775" w:type="dxa"/>
          </w:tcPr>
          <w:p w:rsidR="00686114" w:rsidRPr="004D01B8" w:rsidRDefault="00395D9B">
            <w:pPr>
              <w:pStyle w:val="TableParagraph"/>
              <w:spacing w:before="59"/>
              <w:ind w:left="55"/>
              <w:rPr>
                <w:rFonts w:ascii="仿宋_GB2312" w:eastAsia="仿宋_GB2312" w:hint="eastAsia"/>
                <w:b/>
                <w:sz w:val="19"/>
              </w:rPr>
            </w:pPr>
            <w:proofErr w:type="spellStart"/>
            <w:r w:rsidRPr="004D01B8">
              <w:rPr>
                <w:rFonts w:ascii="仿宋_GB2312" w:eastAsia="仿宋_GB2312" w:hint="eastAsia"/>
                <w:b/>
                <w:color w:val="333333"/>
                <w:w w:val="105"/>
                <w:sz w:val="19"/>
              </w:rPr>
              <w:t>模式</w:t>
            </w:r>
            <w:proofErr w:type="spellEnd"/>
          </w:p>
        </w:tc>
        <w:tc>
          <w:tcPr>
            <w:tcW w:w="5533" w:type="dxa"/>
          </w:tcPr>
          <w:p w:rsidR="00686114" w:rsidRPr="004D01B8" w:rsidRDefault="00395D9B">
            <w:pPr>
              <w:pStyle w:val="TableParagraph"/>
              <w:spacing w:before="59"/>
              <w:ind w:left="55"/>
              <w:rPr>
                <w:rFonts w:ascii="仿宋_GB2312" w:eastAsia="仿宋_GB2312" w:hint="eastAsia"/>
                <w:b/>
                <w:sz w:val="19"/>
              </w:rPr>
            </w:pPr>
            <w:proofErr w:type="spellStart"/>
            <w:r w:rsidRPr="004D01B8">
              <w:rPr>
                <w:rFonts w:ascii="仿宋_GB2312" w:eastAsia="仿宋_GB2312" w:hint="eastAsia"/>
                <w:b/>
                <w:color w:val="333333"/>
                <w:w w:val="105"/>
                <w:sz w:val="19"/>
              </w:rPr>
              <w:t>理论基础</w:t>
            </w:r>
            <w:proofErr w:type="spellEnd"/>
          </w:p>
        </w:tc>
        <w:tc>
          <w:tcPr>
            <w:tcW w:w="3601" w:type="dxa"/>
          </w:tcPr>
          <w:p w:rsidR="00686114" w:rsidRPr="004D01B8" w:rsidRDefault="00395D9B">
            <w:pPr>
              <w:pStyle w:val="TableParagraph"/>
              <w:spacing w:before="59"/>
              <w:ind w:left="55"/>
              <w:rPr>
                <w:rFonts w:ascii="仿宋_GB2312" w:eastAsia="仿宋_GB2312" w:hint="eastAsia"/>
                <w:b/>
                <w:sz w:val="19"/>
              </w:rPr>
            </w:pPr>
            <w:proofErr w:type="spellStart"/>
            <w:r w:rsidRPr="004D01B8">
              <w:rPr>
                <w:rFonts w:ascii="仿宋_GB2312" w:eastAsia="仿宋_GB2312" w:hint="eastAsia"/>
                <w:b/>
                <w:color w:val="333333"/>
                <w:w w:val="105"/>
                <w:sz w:val="19"/>
              </w:rPr>
              <w:t>实施原则</w:t>
            </w:r>
            <w:proofErr w:type="spellEnd"/>
          </w:p>
        </w:tc>
      </w:tr>
      <w:tr w:rsidR="00686114" w:rsidRPr="004D01B8">
        <w:trPr>
          <w:trHeight w:val="1148"/>
        </w:trPr>
        <w:tc>
          <w:tcPr>
            <w:tcW w:w="775" w:type="dxa"/>
          </w:tcPr>
          <w:p w:rsidR="00686114" w:rsidRPr="004D01B8" w:rsidRDefault="00686114">
            <w:pPr>
              <w:pStyle w:val="TableParagraph"/>
              <w:spacing w:before="10"/>
              <w:ind w:left="0"/>
              <w:rPr>
                <w:rFonts w:ascii="仿宋_GB2312" w:eastAsia="仿宋_GB2312" w:hint="eastAsia"/>
                <w:b/>
                <w:sz w:val="15"/>
              </w:rPr>
            </w:pPr>
          </w:p>
          <w:p w:rsidR="00686114" w:rsidRPr="004D01B8" w:rsidRDefault="00395D9B">
            <w:pPr>
              <w:pStyle w:val="TableParagraph"/>
              <w:spacing w:line="321" w:lineRule="auto"/>
              <w:ind w:right="48"/>
              <w:rPr>
                <w:rFonts w:ascii="仿宋_GB2312" w:eastAsia="仿宋_GB2312" w:hint="eastAsia"/>
                <w:sz w:val="19"/>
              </w:rPr>
            </w:pPr>
            <w:proofErr w:type="spellStart"/>
            <w:r w:rsidRPr="004D01B8">
              <w:rPr>
                <w:rFonts w:ascii="仿宋_GB2312" w:eastAsia="仿宋_GB2312" w:hint="eastAsia"/>
                <w:color w:val="333333"/>
                <w:w w:val="105"/>
                <w:sz w:val="19"/>
              </w:rPr>
              <w:t>互动模式</w:t>
            </w:r>
            <w:proofErr w:type="spellEnd"/>
          </w:p>
        </w:tc>
        <w:tc>
          <w:tcPr>
            <w:tcW w:w="5533" w:type="dxa"/>
          </w:tcPr>
          <w:p w:rsidR="00686114" w:rsidRPr="004D01B8" w:rsidRDefault="00395D9B">
            <w:pPr>
              <w:pStyle w:val="TableParagraph"/>
              <w:spacing w:before="122" w:line="321" w:lineRule="auto"/>
              <w:ind w:right="135"/>
              <w:jc w:val="both"/>
              <w:rPr>
                <w:rFonts w:ascii="仿宋_GB2312" w:eastAsia="仿宋_GB2312" w:hint="eastAsia"/>
                <w:sz w:val="19"/>
              </w:rPr>
            </w:pPr>
            <w:proofErr w:type="spellStart"/>
            <w:r w:rsidRPr="004D01B8">
              <w:rPr>
                <w:rFonts w:ascii="仿宋_GB2312" w:eastAsia="仿宋_GB2312" w:hint="eastAsia"/>
                <w:color w:val="333333"/>
                <w:spacing w:val="-2"/>
                <w:sz w:val="19"/>
              </w:rPr>
              <w:t>基于人与环境和人与人之间的关系而建立的小组模式，通过各</w:t>
            </w:r>
            <w:proofErr w:type="spellEnd"/>
            <w:r w:rsidRPr="004D01B8">
              <w:rPr>
                <w:rFonts w:ascii="仿宋_GB2312" w:eastAsia="仿宋_GB2312" w:hint="eastAsia"/>
                <w:color w:val="333333"/>
                <w:spacing w:val="-2"/>
                <w:sz w:val="19"/>
              </w:rPr>
              <w:t xml:space="preserve"> </w:t>
            </w:r>
            <w:proofErr w:type="spellStart"/>
            <w:r w:rsidRPr="004D01B8">
              <w:rPr>
                <w:rFonts w:ascii="仿宋_GB2312" w:eastAsia="仿宋_GB2312" w:hint="eastAsia"/>
                <w:color w:val="333333"/>
                <w:spacing w:val="-2"/>
                <w:sz w:val="19"/>
              </w:rPr>
              <w:t>种互动，促使组员在小组共同体相互依存中得到成长，增强组</w:t>
            </w:r>
            <w:proofErr w:type="spellEnd"/>
            <w:r w:rsidRPr="004D01B8">
              <w:rPr>
                <w:rFonts w:ascii="仿宋_GB2312" w:eastAsia="仿宋_GB2312" w:hint="eastAsia"/>
                <w:color w:val="333333"/>
                <w:spacing w:val="-2"/>
                <w:sz w:val="19"/>
              </w:rPr>
              <w:t xml:space="preserve"> </w:t>
            </w:r>
            <w:proofErr w:type="spellStart"/>
            <w:r w:rsidRPr="004D01B8">
              <w:rPr>
                <w:rFonts w:ascii="仿宋_GB2312" w:eastAsia="仿宋_GB2312" w:hint="eastAsia"/>
                <w:color w:val="333333"/>
                <w:w w:val="105"/>
                <w:sz w:val="19"/>
              </w:rPr>
              <w:t>员的社会功能，提升其发展能力</w:t>
            </w:r>
            <w:proofErr w:type="spellEnd"/>
            <w:r w:rsidRPr="004D01B8">
              <w:rPr>
                <w:rFonts w:ascii="仿宋_GB2312" w:eastAsia="仿宋_GB2312" w:hint="eastAsia"/>
                <w:color w:val="333333"/>
                <w:w w:val="105"/>
                <w:sz w:val="19"/>
              </w:rPr>
              <w:t>。</w:t>
            </w:r>
          </w:p>
        </w:tc>
        <w:tc>
          <w:tcPr>
            <w:tcW w:w="3601" w:type="dxa"/>
          </w:tcPr>
          <w:p w:rsidR="00686114" w:rsidRPr="004D01B8" w:rsidRDefault="00395D9B">
            <w:pPr>
              <w:pStyle w:val="TableParagraph"/>
              <w:spacing w:before="122" w:line="321" w:lineRule="auto"/>
              <w:ind w:right="167"/>
              <w:rPr>
                <w:rFonts w:ascii="仿宋_GB2312" w:eastAsia="仿宋_GB2312" w:hint="eastAsia"/>
                <w:sz w:val="19"/>
              </w:rPr>
            </w:pPr>
            <w:proofErr w:type="spellStart"/>
            <w:r w:rsidRPr="004D01B8">
              <w:rPr>
                <w:rFonts w:ascii="仿宋_GB2312" w:eastAsia="仿宋_GB2312" w:hint="eastAsia"/>
                <w:color w:val="333333"/>
                <w:sz w:val="19"/>
              </w:rPr>
              <w:t>开放性的互动；平等性的互动；面对面</w:t>
            </w:r>
            <w:r w:rsidRPr="004D01B8">
              <w:rPr>
                <w:rFonts w:ascii="仿宋_GB2312" w:eastAsia="仿宋_GB2312" w:hint="eastAsia"/>
                <w:color w:val="333333"/>
                <w:w w:val="105"/>
                <w:sz w:val="19"/>
              </w:rPr>
              <w:t>的互动</w:t>
            </w:r>
            <w:proofErr w:type="spellEnd"/>
            <w:r w:rsidRPr="004D01B8">
              <w:rPr>
                <w:rFonts w:ascii="仿宋_GB2312" w:eastAsia="仿宋_GB2312" w:hint="eastAsia"/>
                <w:color w:val="333333"/>
                <w:w w:val="105"/>
                <w:sz w:val="19"/>
              </w:rPr>
              <w:t>。</w:t>
            </w:r>
          </w:p>
        </w:tc>
      </w:tr>
      <w:tr w:rsidR="00686114" w:rsidRPr="004D01B8">
        <w:trPr>
          <w:trHeight w:val="821"/>
        </w:trPr>
        <w:tc>
          <w:tcPr>
            <w:tcW w:w="775" w:type="dxa"/>
          </w:tcPr>
          <w:p w:rsidR="00686114" w:rsidRPr="004D01B8" w:rsidRDefault="00395D9B">
            <w:pPr>
              <w:pStyle w:val="TableParagraph"/>
              <w:spacing w:before="122" w:line="321" w:lineRule="auto"/>
              <w:ind w:right="48"/>
              <w:rPr>
                <w:rFonts w:ascii="仿宋_GB2312" w:eastAsia="仿宋_GB2312" w:hint="eastAsia"/>
                <w:sz w:val="19"/>
              </w:rPr>
            </w:pPr>
            <w:proofErr w:type="spellStart"/>
            <w:r w:rsidRPr="004D01B8">
              <w:rPr>
                <w:rFonts w:ascii="仿宋_GB2312" w:eastAsia="仿宋_GB2312" w:hint="eastAsia"/>
                <w:color w:val="333333"/>
                <w:w w:val="105"/>
                <w:sz w:val="19"/>
              </w:rPr>
              <w:t>发展模式</w:t>
            </w:r>
            <w:proofErr w:type="spellEnd"/>
          </w:p>
        </w:tc>
        <w:tc>
          <w:tcPr>
            <w:tcW w:w="5533" w:type="dxa"/>
          </w:tcPr>
          <w:p w:rsidR="00686114" w:rsidRPr="004D01B8" w:rsidRDefault="00395D9B">
            <w:pPr>
              <w:pStyle w:val="TableParagraph"/>
              <w:spacing w:before="122" w:line="321" w:lineRule="auto"/>
              <w:ind w:right="135"/>
              <w:rPr>
                <w:rFonts w:ascii="仿宋_GB2312" w:eastAsia="仿宋_GB2312" w:hint="eastAsia"/>
                <w:sz w:val="19"/>
              </w:rPr>
            </w:pPr>
            <w:proofErr w:type="spellStart"/>
            <w:r w:rsidRPr="004D01B8">
              <w:rPr>
                <w:rFonts w:ascii="仿宋_GB2312" w:eastAsia="仿宋_GB2312" w:hint="eastAsia"/>
                <w:color w:val="333333"/>
                <w:spacing w:val="-2"/>
                <w:sz w:val="19"/>
              </w:rPr>
              <w:t>强调以人的发展为核心，关注人的社会功能的提升，焦点在于</w:t>
            </w:r>
            <w:proofErr w:type="spellEnd"/>
            <w:r w:rsidRPr="004D01B8">
              <w:rPr>
                <w:rFonts w:ascii="仿宋_GB2312" w:eastAsia="仿宋_GB2312" w:hint="eastAsia"/>
                <w:color w:val="333333"/>
                <w:spacing w:val="-2"/>
                <w:sz w:val="19"/>
              </w:rPr>
              <w:t xml:space="preserve"> </w:t>
            </w:r>
            <w:proofErr w:type="spellStart"/>
            <w:r w:rsidRPr="004D01B8">
              <w:rPr>
                <w:rFonts w:ascii="仿宋_GB2312" w:eastAsia="仿宋_GB2312" w:hint="eastAsia"/>
                <w:color w:val="333333"/>
                <w:w w:val="105"/>
                <w:sz w:val="19"/>
              </w:rPr>
              <w:t>小组组员的社会功能，重视组员个人潜力的发掘与发挥</w:t>
            </w:r>
            <w:proofErr w:type="spellEnd"/>
            <w:r w:rsidRPr="004D01B8">
              <w:rPr>
                <w:rFonts w:ascii="仿宋_GB2312" w:eastAsia="仿宋_GB2312" w:hint="eastAsia"/>
                <w:color w:val="333333"/>
                <w:w w:val="105"/>
                <w:sz w:val="19"/>
              </w:rPr>
              <w:t>。</w:t>
            </w:r>
          </w:p>
        </w:tc>
        <w:tc>
          <w:tcPr>
            <w:tcW w:w="3601"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积极参与原则；使能者原则</w:t>
            </w:r>
            <w:proofErr w:type="spellEnd"/>
            <w:r w:rsidRPr="004D01B8">
              <w:rPr>
                <w:rFonts w:ascii="仿宋_GB2312" w:eastAsia="仿宋_GB2312" w:hint="eastAsia"/>
                <w:color w:val="333333"/>
                <w:w w:val="105"/>
                <w:sz w:val="19"/>
              </w:rPr>
              <w:t>。</w:t>
            </w:r>
          </w:p>
        </w:tc>
      </w:tr>
    </w:tbl>
    <w:p w:rsidR="00686114" w:rsidRPr="004D01B8" w:rsidRDefault="00395D9B">
      <w:pPr>
        <w:spacing w:before="140"/>
        <w:ind w:left="116"/>
        <w:rPr>
          <w:rFonts w:ascii="仿宋_GB2312" w:eastAsia="仿宋_GB2312" w:hAnsi="Microsoft JhengHei" w:hint="eastAsia"/>
          <w:b/>
          <w:sz w:val="19"/>
        </w:rPr>
      </w:pPr>
      <w:proofErr w:type="spellStart"/>
      <w:r w:rsidRPr="004D01B8">
        <w:rPr>
          <w:rFonts w:ascii="仿宋_GB2312" w:eastAsia="仿宋_GB2312" w:hAnsi="Microsoft JhengHei" w:hint="eastAsia"/>
          <w:b/>
          <w:color w:val="333333"/>
          <w:w w:val="110"/>
          <w:sz w:val="19"/>
        </w:rPr>
        <w:t>第三节</w:t>
      </w:r>
      <w:proofErr w:type="spellEnd"/>
      <w:r w:rsidRPr="004D01B8">
        <w:rPr>
          <w:rFonts w:ascii="仿宋_GB2312" w:eastAsia="仿宋_GB2312" w:hAnsi="Microsoft JhengHei" w:hint="eastAsia"/>
          <w:b/>
          <w:color w:val="333333"/>
          <w:w w:val="110"/>
          <w:sz w:val="19"/>
        </w:rPr>
        <w:t xml:space="preserve"> </w:t>
      </w:r>
      <w:proofErr w:type="spellStart"/>
      <w:r w:rsidRPr="004D01B8">
        <w:rPr>
          <w:rFonts w:ascii="仿宋_GB2312" w:eastAsia="仿宋_GB2312" w:hAnsi="Microsoft JhengHei" w:hint="eastAsia"/>
          <w:b/>
          <w:color w:val="333333"/>
          <w:w w:val="110"/>
          <w:sz w:val="19"/>
        </w:rPr>
        <w:t>小组工作的过程</w:t>
      </w:r>
      <w:proofErr w:type="spellEnd"/>
      <w:r w:rsidRPr="004D01B8">
        <w:rPr>
          <w:rFonts w:ascii="仿宋_GB2312" w:eastAsia="仿宋_GB2312" w:hAnsi="Microsoft JhengHei" w:hint="eastAsia"/>
          <w:b/>
          <w:color w:val="333333"/>
          <w:w w:val="110"/>
          <w:sz w:val="19"/>
        </w:rPr>
        <w:t>★★★★</w:t>
      </w:r>
    </w:p>
    <w:p w:rsidR="00686114" w:rsidRPr="004D01B8" w:rsidRDefault="00686114">
      <w:pPr>
        <w:pStyle w:val="a3"/>
        <w:spacing w:before="18"/>
        <w:ind w:left="0"/>
        <w:rPr>
          <w:rFonts w:ascii="仿宋_GB2312" w:eastAsia="仿宋_GB2312" w:hint="eastAsia"/>
          <w:b/>
          <w:sz w:val="8"/>
        </w:rPr>
      </w:pPr>
    </w:p>
    <w:tbl>
      <w:tblPr>
        <w:tblStyle w:val="TableNormal"/>
        <w:tblW w:w="0" w:type="auto"/>
        <w:tblInd w:w="152"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tblPr>
      <w:tblGrid>
        <w:gridCol w:w="458"/>
        <w:gridCol w:w="3295"/>
        <w:gridCol w:w="3306"/>
        <w:gridCol w:w="2848"/>
      </w:tblGrid>
      <w:tr w:rsidR="00686114" w:rsidRPr="004D01B8">
        <w:trPr>
          <w:trHeight w:val="821"/>
        </w:trPr>
        <w:tc>
          <w:tcPr>
            <w:tcW w:w="458" w:type="dxa"/>
          </w:tcPr>
          <w:p w:rsidR="00686114" w:rsidRPr="004D01B8" w:rsidRDefault="00395D9B">
            <w:pPr>
              <w:pStyle w:val="TableParagraph"/>
              <w:spacing w:before="75" w:line="225" w:lineRule="auto"/>
              <w:ind w:left="55" w:right="172"/>
              <w:rPr>
                <w:rFonts w:ascii="仿宋_GB2312" w:eastAsia="仿宋_GB2312" w:hint="eastAsia"/>
                <w:b/>
                <w:sz w:val="19"/>
              </w:rPr>
            </w:pPr>
            <w:proofErr w:type="spellStart"/>
            <w:r w:rsidRPr="004D01B8">
              <w:rPr>
                <w:rFonts w:ascii="仿宋_GB2312" w:eastAsia="仿宋_GB2312" w:hint="eastAsia"/>
                <w:b/>
                <w:color w:val="333333"/>
                <w:w w:val="105"/>
                <w:sz w:val="19"/>
              </w:rPr>
              <w:t>过程</w:t>
            </w:r>
            <w:proofErr w:type="spellEnd"/>
          </w:p>
        </w:tc>
        <w:tc>
          <w:tcPr>
            <w:tcW w:w="3295" w:type="dxa"/>
          </w:tcPr>
          <w:p w:rsidR="00686114" w:rsidRPr="004D01B8" w:rsidRDefault="00395D9B">
            <w:pPr>
              <w:pStyle w:val="TableParagraph"/>
              <w:spacing w:before="59"/>
              <w:ind w:left="56"/>
              <w:rPr>
                <w:rFonts w:ascii="仿宋_GB2312" w:eastAsia="仿宋_GB2312" w:hint="eastAsia"/>
                <w:b/>
                <w:sz w:val="19"/>
              </w:rPr>
            </w:pPr>
            <w:proofErr w:type="spellStart"/>
            <w:r w:rsidRPr="004D01B8">
              <w:rPr>
                <w:rFonts w:ascii="仿宋_GB2312" w:eastAsia="仿宋_GB2312" w:hint="eastAsia"/>
                <w:b/>
                <w:color w:val="333333"/>
                <w:w w:val="105"/>
                <w:sz w:val="19"/>
              </w:rPr>
              <w:t>组员特点</w:t>
            </w:r>
            <w:proofErr w:type="spellEnd"/>
          </w:p>
        </w:tc>
        <w:tc>
          <w:tcPr>
            <w:tcW w:w="3306" w:type="dxa"/>
          </w:tcPr>
          <w:p w:rsidR="00686114" w:rsidRPr="004D01B8" w:rsidRDefault="00395D9B">
            <w:pPr>
              <w:pStyle w:val="TableParagraph"/>
              <w:spacing w:before="59"/>
              <w:ind w:left="56"/>
              <w:rPr>
                <w:rFonts w:ascii="仿宋_GB2312" w:eastAsia="仿宋_GB2312" w:hint="eastAsia"/>
                <w:b/>
                <w:sz w:val="19"/>
              </w:rPr>
            </w:pPr>
            <w:proofErr w:type="spellStart"/>
            <w:r w:rsidRPr="004D01B8">
              <w:rPr>
                <w:rFonts w:ascii="仿宋_GB2312" w:eastAsia="仿宋_GB2312" w:hint="eastAsia"/>
                <w:b/>
                <w:color w:val="333333"/>
                <w:w w:val="105"/>
                <w:sz w:val="19"/>
              </w:rPr>
              <w:t>主要任务</w:t>
            </w:r>
            <w:proofErr w:type="spellEnd"/>
          </w:p>
        </w:tc>
        <w:tc>
          <w:tcPr>
            <w:tcW w:w="2848" w:type="dxa"/>
          </w:tcPr>
          <w:p w:rsidR="00686114" w:rsidRPr="004D01B8" w:rsidRDefault="00395D9B">
            <w:pPr>
              <w:pStyle w:val="TableParagraph"/>
              <w:spacing w:before="59"/>
              <w:ind w:left="57"/>
              <w:rPr>
                <w:rFonts w:ascii="仿宋_GB2312" w:eastAsia="仿宋_GB2312" w:hint="eastAsia"/>
                <w:b/>
                <w:sz w:val="19"/>
              </w:rPr>
            </w:pPr>
            <w:proofErr w:type="spellStart"/>
            <w:r w:rsidRPr="004D01B8">
              <w:rPr>
                <w:rFonts w:ascii="仿宋_GB2312" w:eastAsia="仿宋_GB2312" w:hint="eastAsia"/>
                <w:b/>
                <w:color w:val="333333"/>
                <w:w w:val="105"/>
                <w:sz w:val="19"/>
              </w:rPr>
              <w:t>工作者的角色</w:t>
            </w:r>
            <w:proofErr w:type="spellEnd"/>
          </w:p>
        </w:tc>
      </w:tr>
    </w:tbl>
    <w:p w:rsidR="00686114" w:rsidRPr="004D01B8" w:rsidRDefault="00686114">
      <w:pPr>
        <w:rPr>
          <w:rFonts w:ascii="仿宋_GB2312" w:eastAsia="仿宋_GB2312" w:hint="eastAsia"/>
          <w:sz w:val="19"/>
        </w:rPr>
        <w:sectPr w:rsidR="00686114" w:rsidRPr="004D01B8">
          <w:pgSz w:w="11900" w:h="16840"/>
          <w:pgMar w:top="580" w:right="860" w:bottom="280" w:left="860" w:header="720" w:footer="720" w:gutter="0"/>
          <w:cols w:space="720"/>
        </w:sectPr>
      </w:pPr>
    </w:p>
    <w:tbl>
      <w:tblPr>
        <w:tblStyle w:val="TableNormal"/>
        <w:tblW w:w="0" w:type="auto"/>
        <w:tblInd w:w="152"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tblPr>
      <w:tblGrid>
        <w:gridCol w:w="458"/>
        <w:gridCol w:w="3295"/>
        <w:gridCol w:w="3306"/>
        <w:gridCol w:w="2848"/>
      </w:tblGrid>
      <w:tr w:rsidR="00686114" w:rsidRPr="004D01B8">
        <w:trPr>
          <w:trHeight w:val="1478"/>
        </w:trPr>
        <w:tc>
          <w:tcPr>
            <w:tcW w:w="458" w:type="dxa"/>
            <w:tcBorders>
              <w:left w:val="single" w:sz="12" w:space="0" w:color="666666"/>
              <w:bottom w:val="single" w:sz="12" w:space="0" w:color="666666"/>
              <w:right w:val="single" w:sz="12" w:space="0" w:color="666666"/>
            </w:tcBorders>
          </w:tcPr>
          <w:p w:rsidR="00686114" w:rsidRPr="004D01B8" w:rsidRDefault="00395D9B">
            <w:pPr>
              <w:pStyle w:val="TableParagraph"/>
              <w:spacing w:before="124" w:line="321" w:lineRule="auto"/>
              <w:ind w:right="167"/>
              <w:jc w:val="both"/>
              <w:rPr>
                <w:rFonts w:ascii="仿宋_GB2312" w:eastAsia="仿宋_GB2312" w:hint="eastAsia"/>
                <w:sz w:val="19"/>
              </w:rPr>
            </w:pPr>
            <w:proofErr w:type="spellStart"/>
            <w:r w:rsidRPr="004D01B8">
              <w:rPr>
                <w:rFonts w:ascii="仿宋_GB2312" w:eastAsia="仿宋_GB2312" w:hint="eastAsia"/>
                <w:color w:val="333333"/>
                <w:sz w:val="19"/>
              </w:rPr>
              <w:lastRenderedPageBreak/>
              <w:t>准备阶段</w:t>
            </w:r>
            <w:proofErr w:type="spellEnd"/>
          </w:p>
        </w:tc>
        <w:tc>
          <w:tcPr>
            <w:tcW w:w="3295" w:type="dxa"/>
            <w:tcBorders>
              <w:left w:val="single" w:sz="12" w:space="0" w:color="666666"/>
              <w:bottom w:val="single" w:sz="12" w:space="0" w:color="666666"/>
              <w:right w:val="single" w:sz="12" w:space="0" w:color="666666"/>
            </w:tcBorders>
          </w:tcPr>
          <w:p w:rsidR="00686114" w:rsidRPr="004D01B8" w:rsidRDefault="00686114">
            <w:pPr>
              <w:pStyle w:val="TableParagraph"/>
              <w:spacing w:before="11"/>
              <w:ind w:left="0"/>
              <w:rPr>
                <w:rFonts w:ascii="仿宋_GB2312" w:eastAsia="仿宋_GB2312" w:hint="eastAsia"/>
                <w:b/>
                <w:sz w:val="32"/>
              </w:rPr>
            </w:pPr>
          </w:p>
          <w:p w:rsidR="00686114" w:rsidRPr="004D01B8" w:rsidRDefault="00395D9B">
            <w:pPr>
              <w:pStyle w:val="TableParagraph"/>
              <w:rPr>
                <w:rFonts w:ascii="仿宋_GB2312" w:eastAsia="仿宋_GB2312" w:hint="eastAsia"/>
              </w:rPr>
            </w:pPr>
            <w:r w:rsidRPr="004D01B8">
              <w:rPr>
                <w:rFonts w:ascii="仿宋_GB2312" w:eastAsia="仿宋_GB2312" w:hint="eastAsia"/>
                <w:color w:val="333333"/>
                <w:w w:val="89"/>
              </w:rPr>
              <w:t>/</w:t>
            </w:r>
          </w:p>
        </w:tc>
        <w:tc>
          <w:tcPr>
            <w:tcW w:w="3306" w:type="dxa"/>
            <w:tcBorders>
              <w:left w:val="single" w:sz="12" w:space="0" w:color="666666"/>
              <w:bottom w:val="single" w:sz="12" w:space="0" w:color="666666"/>
              <w:right w:val="single" w:sz="12" w:space="0" w:color="666666"/>
            </w:tcBorders>
          </w:tcPr>
          <w:p w:rsidR="00686114" w:rsidRPr="004D01B8" w:rsidRDefault="00395D9B">
            <w:pPr>
              <w:pStyle w:val="TableParagraph"/>
              <w:spacing w:before="124" w:line="321" w:lineRule="auto"/>
              <w:ind w:left="62" w:right="67"/>
              <w:jc w:val="both"/>
              <w:rPr>
                <w:rFonts w:ascii="仿宋_GB2312" w:eastAsia="仿宋_GB2312" w:hint="eastAsia"/>
                <w:sz w:val="19"/>
              </w:rPr>
            </w:pPr>
            <w:proofErr w:type="spellStart"/>
            <w:r w:rsidRPr="004D01B8">
              <w:rPr>
                <w:rFonts w:ascii="仿宋_GB2312" w:eastAsia="仿宋_GB2312" w:hint="eastAsia"/>
                <w:color w:val="333333"/>
                <w:sz w:val="19"/>
              </w:rPr>
              <w:t>组员的招募与遴选；确定工作目标</w:t>
            </w:r>
            <w:proofErr w:type="spellEnd"/>
            <w:r w:rsidRPr="004D01B8">
              <w:rPr>
                <w:rFonts w:ascii="仿宋_GB2312" w:eastAsia="仿宋_GB2312" w:hint="eastAsia"/>
                <w:color w:val="333333"/>
                <w:sz w:val="19"/>
              </w:rPr>
              <w:t>；</w:t>
            </w:r>
            <w:r w:rsidRPr="004D01B8">
              <w:rPr>
                <w:rFonts w:ascii="仿宋_GB2312" w:eastAsia="仿宋_GB2312" w:hint="eastAsia"/>
                <w:color w:val="333333"/>
                <w:sz w:val="19"/>
              </w:rPr>
              <w:t xml:space="preserve"> </w:t>
            </w:r>
            <w:proofErr w:type="spellStart"/>
            <w:r w:rsidRPr="004D01B8">
              <w:rPr>
                <w:rFonts w:ascii="仿宋_GB2312" w:eastAsia="仿宋_GB2312" w:hint="eastAsia"/>
                <w:color w:val="333333"/>
                <w:sz w:val="19"/>
              </w:rPr>
              <w:t>制订工作计划；申报并协调资源；小组的规模与工作时间；活动场地及设</w:t>
            </w:r>
            <w:r w:rsidRPr="004D01B8">
              <w:rPr>
                <w:rFonts w:ascii="仿宋_GB2312" w:eastAsia="仿宋_GB2312" w:hint="eastAsia"/>
                <w:color w:val="333333"/>
                <w:w w:val="105"/>
                <w:sz w:val="19"/>
              </w:rPr>
              <w:t>施的选择和安排</w:t>
            </w:r>
            <w:proofErr w:type="spellEnd"/>
            <w:r w:rsidRPr="004D01B8">
              <w:rPr>
                <w:rFonts w:ascii="仿宋_GB2312" w:eastAsia="仿宋_GB2312" w:hint="eastAsia"/>
                <w:color w:val="333333"/>
                <w:w w:val="105"/>
                <w:sz w:val="19"/>
              </w:rPr>
              <w:t>。</w:t>
            </w:r>
          </w:p>
        </w:tc>
        <w:tc>
          <w:tcPr>
            <w:tcW w:w="2848" w:type="dxa"/>
            <w:tcBorders>
              <w:left w:val="single" w:sz="12" w:space="0" w:color="666666"/>
              <w:bottom w:val="single" w:sz="12" w:space="0" w:color="666666"/>
              <w:right w:val="single" w:sz="12" w:space="0" w:color="666666"/>
            </w:tcBorders>
          </w:tcPr>
          <w:p w:rsidR="00686114" w:rsidRPr="004D01B8" w:rsidRDefault="00686114">
            <w:pPr>
              <w:pStyle w:val="TableParagraph"/>
              <w:spacing w:before="11"/>
              <w:ind w:left="0"/>
              <w:rPr>
                <w:rFonts w:ascii="仿宋_GB2312" w:eastAsia="仿宋_GB2312" w:hint="eastAsia"/>
                <w:b/>
                <w:sz w:val="32"/>
              </w:rPr>
            </w:pPr>
          </w:p>
          <w:p w:rsidR="00686114" w:rsidRPr="004D01B8" w:rsidRDefault="00395D9B">
            <w:pPr>
              <w:pStyle w:val="TableParagraph"/>
              <w:ind w:left="62"/>
              <w:rPr>
                <w:rFonts w:ascii="仿宋_GB2312" w:eastAsia="仿宋_GB2312" w:hint="eastAsia"/>
              </w:rPr>
            </w:pPr>
            <w:r w:rsidRPr="004D01B8">
              <w:rPr>
                <w:rFonts w:ascii="仿宋_GB2312" w:eastAsia="仿宋_GB2312" w:hint="eastAsia"/>
                <w:color w:val="333333"/>
                <w:w w:val="89"/>
              </w:rPr>
              <w:t>/</w:t>
            </w:r>
          </w:p>
        </w:tc>
      </w:tr>
      <w:tr w:rsidR="00686114" w:rsidRPr="004D01B8">
        <w:trPr>
          <w:trHeight w:val="1803"/>
        </w:trPr>
        <w:tc>
          <w:tcPr>
            <w:tcW w:w="458"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spacing w:before="10"/>
              <w:ind w:left="0"/>
              <w:rPr>
                <w:rFonts w:ascii="仿宋_GB2312" w:eastAsia="仿宋_GB2312" w:hint="eastAsia"/>
                <w:b/>
                <w:sz w:val="15"/>
              </w:rPr>
            </w:pPr>
          </w:p>
          <w:p w:rsidR="00686114" w:rsidRPr="004D01B8" w:rsidRDefault="00395D9B">
            <w:pPr>
              <w:pStyle w:val="TableParagraph"/>
              <w:spacing w:line="321" w:lineRule="auto"/>
              <w:ind w:right="167"/>
              <w:jc w:val="both"/>
              <w:rPr>
                <w:rFonts w:ascii="仿宋_GB2312" w:eastAsia="仿宋_GB2312" w:hint="eastAsia"/>
                <w:sz w:val="19"/>
              </w:rPr>
            </w:pPr>
            <w:proofErr w:type="spellStart"/>
            <w:r w:rsidRPr="004D01B8">
              <w:rPr>
                <w:rFonts w:ascii="仿宋_GB2312" w:eastAsia="仿宋_GB2312" w:hint="eastAsia"/>
                <w:color w:val="333333"/>
                <w:sz w:val="19"/>
              </w:rPr>
              <w:t>开始阶段</w:t>
            </w:r>
            <w:proofErr w:type="spellEnd"/>
          </w:p>
        </w:tc>
        <w:tc>
          <w:tcPr>
            <w:tcW w:w="3295"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spacing w:before="8"/>
              <w:ind w:left="0"/>
              <w:rPr>
                <w:rFonts w:ascii="仿宋_GB2312" w:eastAsia="仿宋_GB2312" w:hint="eastAsia"/>
                <w:b/>
                <w:sz w:val="24"/>
              </w:rPr>
            </w:pPr>
          </w:p>
          <w:p w:rsidR="00686114" w:rsidRPr="004D01B8" w:rsidRDefault="00395D9B">
            <w:pPr>
              <w:pStyle w:val="TableParagraph"/>
              <w:spacing w:line="321" w:lineRule="auto"/>
              <w:ind w:right="57"/>
              <w:jc w:val="both"/>
              <w:rPr>
                <w:rFonts w:ascii="仿宋_GB2312" w:eastAsia="仿宋_GB2312" w:hint="eastAsia"/>
                <w:sz w:val="19"/>
              </w:rPr>
            </w:pPr>
            <w:proofErr w:type="spellStart"/>
            <w:r w:rsidRPr="004D01B8">
              <w:rPr>
                <w:rFonts w:ascii="仿宋_GB2312" w:eastAsia="仿宋_GB2312" w:hint="eastAsia"/>
                <w:color w:val="333333"/>
                <w:sz w:val="19"/>
              </w:rPr>
              <w:t>矛盾心理与行为特征；小心谨慎与相互试探；沉默与被动；对社会工作者</w:t>
            </w:r>
            <w:r w:rsidRPr="004D01B8">
              <w:rPr>
                <w:rFonts w:ascii="仿宋_GB2312" w:eastAsia="仿宋_GB2312" w:hint="eastAsia"/>
                <w:color w:val="333333"/>
                <w:w w:val="105"/>
                <w:sz w:val="19"/>
              </w:rPr>
              <w:t>的依赖性</w:t>
            </w:r>
            <w:proofErr w:type="spellEnd"/>
            <w:r w:rsidRPr="004D01B8">
              <w:rPr>
                <w:rFonts w:ascii="仿宋_GB2312" w:eastAsia="仿宋_GB2312" w:hint="eastAsia"/>
                <w:color w:val="333333"/>
                <w:w w:val="105"/>
                <w:sz w:val="19"/>
              </w:rPr>
              <w:t>。</w:t>
            </w:r>
          </w:p>
        </w:tc>
        <w:tc>
          <w:tcPr>
            <w:tcW w:w="3306" w:type="dxa"/>
            <w:tcBorders>
              <w:top w:val="single" w:sz="12" w:space="0" w:color="666666"/>
              <w:left w:val="single" w:sz="12" w:space="0" w:color="666666"/>
              <w:bottom w:val="single" w:sz="12" w:space="0" w:color="666666"/>
              <w:right w:val="single" w:sz="12" w:space="0" w:color="666666"/>
            </w:tcBorders>
          </w:tcPr>
          <w:p w:rsidR="00686114" w:rsidRPr="004D01B8" w:rsidRDefault="00395D9B">
            <w:pPr>
              <w:pStyle w:val="TableParagraph"/>
              <w:spacing w:before="122" w:line="321" w:lineRule="auto"/>
              <w:ind w:left="62" w:right="67"/>
              <w:jc w:val="both"/>
              <w:rPr>
                <w:rFonts w:ascii="仿宋_GB2312" w:eastAsia="仿宋_GB2312" w:hint="eastAsia"/>
                <w:sz w:val="19"/>
              </w:rPr>
            </w:pPr>
            <w:r w:rsidRPr="004D01B8">
              <w:rPr>
                <w:rFonts w:ascii="仿宋_GB2312" w:eastAsia="仿宋_GB2312" w:hint="eastAsia"/>
                <w:color w:val="333333"/>
                <w:sz w:val="19"/>
              </w:rPr>
              <w:t>消除陌生感；厘清对小组的期望，提高对小组目标的认识；讨论保密原则和建立契约；制定小组规范；营造信任的小组气氛；形成相对稳定的小组</w:t>
            </w:r>
            <w:r w:rsidRPr="004D01B8">
              <w:rPr>
                <w:rFonts w:ascii="仿宋_GB2312" w:eastAsia="仿宋_GB2312" w:hint="eastAsia"/>
                <w:color w:val="333333"/>
                <w:w w:val="105"/>
                <w:sz w:val="19"/>
              </w:rPr>
              <w:t>关系结构。</w:t>
            </w:r>
          </w:p>
        </w:tc>
        <w:tc>
          <w:tcPr>
            <w:tcW w:w="2848"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spacing w:before="4"/>
              <w:ind w:left="0"/>
              <w:rPr>
                <w:rFonts w:ascii="仿宋_GB2312" w:eastAsia="仿宋_GB2312" w:hint="eastAsia"/>
                <w:b/>
              </w:rPr>
            </w:pPr>
          </w:p>
          <w:p w:rsidR="00686114" w:rsidRPr="004D01B8" w:rsidRDefault="00395D9B">
            <w:pPr>
              <w:pStyle w:val="TableParagraph"/>
              <w:spacing w:before="1"/>
              <w:ind w:left="62"/>
              <w:rPr>
                <w:rFonts w:ascii="仿宋_GB2312" w:eastAsia="仿宋_GB2312" w:hint="eastAsia"/>
                <w:sz w:val="19"/>
              </w:rPr>
            </w:pPr>
            <w:proofErr w:type="spellStart"/>
            <w:r w:rsidRPr="004D01B8">
              <w:rPr>
                <w:rFonts w:ascii="仿宋_GB2312" w:eastAsia="仿宋_GB2312" w:hint="eastAsia"/>
                <w:color w:val="333333"/>
                <w:w w:val="105"/>
                <w:sz w:val="19"/>
              </w:rPr>
              <w:t>领导者、鼓励者、组织者</w:t>
            </w:r>
            <w:proofErr w:type="spellEnd"/>
          </w:p>
        </w:tc>
      </w:tr>
      <w:tr w:rsidR="00686114" w:rsidRPr="004D01B8">
        <w:trPr>
          <w:trHeight w:val="1475"/>
        </w:trPr>
        <w:tc>
          <w:tcPr>
            <w:tcW w:w="458" w:type="dxa"/>
            <w:tcBorders>
              <w:top w:val="single" w:sz="12" w:space="0" w:color="666666"/>
              <w:left w:val="single" w:sz="12" w:space="0" w:color="666666"/>
              <w:bottom w:val="single" w:sz="12" w:space="0" w:color="666666"/>
              <w:right w:val="single" w:sz="12" w:space="0" w:color="666666"/>
            </w:tcBorders>
          </w:tcPr>
          <w:p w:rsidR="00686114" w:rsidRPr="004D01B8" w:rsidRDefault="00395D9B">
            <w:pPr>
              <w:pStyle w:val="TableParagraph"/>
              <w:spacing w:before="122" w:line="321" w:lineRule="auto"/>
              <w:ind w:right="167"/>
              <w:jc w:val="both"/>
              <w:rPr>
                <w:rFonts w:ascii="仿宋_GB2312" w:eastAsia="仿宋_GB2312" w:hint="eastAsia"/>
                <w:sz w:val="19"/>
              </w:rPr>
            </w:pPr>
            <w:proofErr w:type="spellStart"/>
            <w:r w:rsidRPr="004D01B8">
              <w:rPr>
                <w:rFonts w:ascii="仿宋_GB2312" w:eastAsia="仿宋_GB2312" w:hint="eastAsia"/>
                <w:color w:val="333333"/>
                <w:sz w:val="19"/>
              </w:rPr>
              <w:t>转折阶段</w:t>
            </w:r>
            <w:proofErr w:type="spellEnd"/>
          </w:p>
        </w:tc>
        <w:tc>
          <w:tcPr>
            <w:tcW w:w="3295"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spacing w:before="10"/>
              <w:ind w:left="0"/>
              <w:rPr>
                <w:rFonts w:ascii="仿宋_GB2312" w:eastAsia="仿宋_GB2312" w:hint="eastAsia"/>
                <w:b/>
                <w:sz w:val="15"/>
              </w:rPr>
            </w:pPr>
          </w:p>
          <w:p w:rsidR="00686114" w:rsidRPr="004D01B8" w:rsidRDefault="00395D9B">
            <w:pPr>
              <w:pStyle w:val="TableParagraph"/>
              <w:spacing w:line="321" w:lineRule="auto"/>
              <w:ind w:right="57"/>
              <w:rPr>
                <w:rFonts w:ascii="仿宋_GB2312" w:eastAsia="仿宋_GB2312" w:hint="eastAsia"/>
                <w:sz w:val="19"/>
              </w:rPr>
            </w:pPr>
            <w:proofErr w:type="spellStart"/>
            <w:r w:rsidRPr="004D01B8">
              <w:rPr>
                <w:rFonts w:ascii="仿宋_GB2312" w:eastAsia="仿宋_GB2312" w:hint="eastAsia"/>
                <w:color w:val="333333"/>
                <w:sz w:val="19"/>
              </w:rPr>
              <w:t>对小组具有较强的认同感；互动中的</w:t>
            </w:r>
            <w:r w:rsidRPr="004D01B8">
              <w:rPr>
                <w:rFonts w:ascii="仿宋_GB2312" w:eastAsia="仿宋_GB2312" w:hint="eastAsia"/>
                <w:color w:val="333333"/>
                <w:w w:val="105"/>
                <w:sz w:val="19"/>
              </w:rPr>
              <w:t>抗拒与防卫心理；角色竞争中的冲突</w:t>
            </w:r>
            <w:proofErr w:type="spellEnd"/>
            <w:r w:rsidRPr="004D01B8">
              <w:rPr>
                <w:rFonts w:ascii="仿宋_GB2312" w:eastAsia="仿宋_GB2312" w:hint="eastAsia"/>
                <w:color w:val="333333"/>
                <w:w w:val="105"/>
                <w:sz w:val="19"/>
              </w:rPr>
              <w:t>。</w:t>
            </w:r>
          </w:p>
        </w:tc>
        <w:tc>
          <w:tcPr>
            <w:tcW w:w="3306" w:type="dxa"/>
            <w:tcBorders>
              <w:top w:val="single" w:sz="12" w:space="0" w:color="666666"/>
              <w:left w:val="single" w:sz="12" w:space="0" w:color="666666"/>
              <w:bottom w:val="single" w:sz="12" w:space="0" w:color="666666"/>
              <w:right w:val="single" w:sz="12" w:space="0" w:color="666666"/>
            </w:tcBorders>
          </w:tcPr>
          <w:p w:rsidR="00686114" w:rsidRPr="004D01B8" w:rsidRDefault="00395D9B">
            <w:pPr>
              <w:pStyle w:val="TableParagraph"/>
              <w:spacing w:before="122" w:line="321" w:lineRule="auto"/>
              <w:ind w:left="62" w:right="67"/>
              <w:rPr>
                <w:rFonts w:ascii="仿宋_GB2312" w:eastAsia="仿宋_GB2312" w:hint="eastAsia"/>
                <w:sz w:val="19"/>
              </w:rPr>
            </w:pPr>
            <w:proofErr w:type="spellStart"/>
            <w:r w:rsidRPr="004D01B8">
              <w:rPr>
                <w:rFonts w:ascii="仿宋_GB2312" w:eastAsia="仿宋_GB2312" w:hint="eastAsia"/>
                <w:color w:val="333333"/>
                <w:sz w:val="19"/>
              </w:rPr>
              <w:t>处理抗拒行为；协调和处理冲突；保持组员对整体目标的意识；协助组员</w:t>
            </w:r>
            <w:r w:rsidRPr="004D01B8">
              <w:rPr>
                <w:rFonts w:ascii="仿宋_GB2312" w:eastAsia="仿宋_GB2312" w:hint="eastAsia"/>
                <w:color w:val="333333"/>
                <w:w w:val="105"/>
                <w:sz w:val="19"/>
              </w:rPr>
              <w:t>重新建构小组；适当控制小组的进程</w:t>
            </w:r>
            <w:proofErr w:type="spellEnd"/>
            <w:r w:rsidRPr="004D01B8">
              <w:rPr>
                <w:rFonts w:ascii="仿宋_GB2312" w:eastAsia="仿宋_GB2312" w:hint="eastAsia"/>
                <w:color w:val="333333"/>
                <w:w w:val="105"/>
                <w:sz w:val="19"/>
              </w:rPr>
              <w:t>。</w:t>
            </w:r>
          </w:p>
        </w:tc>
        <w:tc>
          <w:tcPr>
            <w:tcW w:w="2848"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spacing w:before="8"/>
              <w:ind w:left="0"/>
              <w:rPr>
                <w:rFonts w:ascii="仿宋_GB2312" w:eastAsia="仿宋_GB2312" w:hint="eastAsia"/>
                <w:b/>
                <w:sz w:val="24"/>
              </w:rPr>
            </w:pPr>
          </w:p>
          <w:p w:rsidR="00686114" w:rsidRPr="004D01B8" w:rsidRDefault="00395D9B">
            <w:pPr>
              <w:pStyle w:val="TableParagraph"/>
              <w:spacing w:line="321" w:lineRule="auto"/>
              <w:ind w:left="62" w:right="395"/>
              <w:rPr>
                <w:rFonts w:ascii="仿宋_GB2312" w:eastAsia="仿宋_GB2312" w:hint="eastAsia"/>
                <w:sz w:val="19"/>
              </w:rPr>
            </w:pPr>
            <w:proofErr w:type="spellStart"/>
            <w:r w:rsidRPr="004D01B8">
              <w:rPr>
                <w:rFonts w:ascii="仿宋_GB2312" w:eastAsia="仿宋_GB2312" w:hint="eastAsia"/>
                <w:color w:val="333333"/>
                <w:sz w:val="19"/>
              </w:rPr>
              <w:t>小组协助者、引导者、调节</w:t>
            </w:r>
            <w:r w:rsidRPr="004D01B8">
              <w:rPr>
                <w:rFonts w:ascii="仿宋_GB2312" w:eastAsia="仿宋_GB2312" w:hint="eastAsia"/>
                <w:color w:val="333333"/>
                <w:w w:val="105"/>
                <w:sz w:val="19"/>
              </w:rPr>
              <w:t>人、支持者</w:t>
            </w:r>
            <w:proofErr w:type="spellEnd"/>
          </w:p>
        </w:tc>
      </w:tr>
      <w:tr w:rsidR="00686114" w:rsidRPr="004D01B8">
        <w:trPr>
          <w:trHeight w:val="1475"/>
        </w:trPr>
        <w:tc>
          <w:tcPr>
            <w:tcW w:w="458" w:type="dxa"/>
            <w:tcBorders>
              <w:top w:val="single" w:sz="12" w:space="0" w:color="666666"/>
              <w:left w:val="single" w:sz="12" w:space="0" w:color="666666"/>
              <w:bottom w:val="single" w:sz="12" w:space="0" w:color="666666"/>
              <w:right w:val="single" w:sz="12" w:space="0" w:color="666666"/>
            </w:tcBorders>
          </w:tcPr>
          <w:p w:rsidR="00686114" w:rsidRPr="004D01B8" w:rsidRDefault="00395D9B">
            <w:pPr>
              <w:pStyle w:val="TableParagraph"/>
              <w:spacing w:before="122" w:line="321" w:lineRule="auto"/>
              <w:ind w:right="167"/>
              <w:jc w:val="both"/>
              <w:rPr>
                <w:rFonts w:ascii="仿宋_GB2312" w:eastAsia="仿宋_GB2312" w:hint="eastAsia"/>
                <w:sz w:val="19"/>
              </w:rPr>
            </w:pPr>
            <w:proofErr w:type="spellStart"/>
            <w:r w:rsidRPr="004D01B8">
              <w:rPr>
                <w:rFonts w:ascii="仿宋_GB2312" w:eastAsia="仿宋_GB2312" w:hint="eastAsia"/>
                <w:color w:val="333333"/>
                <w:sz w:val="19"/>
              </w:rPr>
              <w:t>成熟阶段</w:t>
            </w:r>
            <w:proofErr w:type="spellEnd"/>
          </w:p>
        </w:tc>
        <w:tc>
          <w:tcPr>
            <w:tcW w:w="3295"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spacing w:before="10"/>
              <w:ind w:left="0"/>
              <w:rPr>
                <w:rFonts w:ascii="仿宋_GB2312" w:eastAsia="仿宋_GB2312" w:hint="eastAsia"/>
                <w:b/>
                <w:sz w:val="15"/>
              </w:rPr>
            </w:pPr>
          </w:p>
          <w:p w:rsidR="00686114" w:rsidRPr="004D01B8" w:rsidRDefault="00395D9B">
            <w:pPr>
              <w:pStyle w:val="TableParagraph"/>
              <w:spacing w:line="321" w:lineRule="auto"/>
              <w:ind w:right="57"/>
              <w:jc w:val="both"/>
              <w:rPr>
                <w:rFonts w:ascii="仿宋_GB2312" w:eastAsia="仿宋_GB2312" w:hint="eastAsia"/>
                <w:sz w:val="19"/>
              </w:rPr>
            </w:pPr>
            <w:proofErr w:type="spellStart"/>
            <w:r w:rsidRPr="004D01B8">
              <w:rPr>
                <w:rFonts w:ascii="仿宋_GB2312" w:eastAsia="仿宋_GB2312" w:hint="eastAsia"/>
                <w:color w:val="333333"/>
                <w:sz w:val="19"/>
              </w:rPr>
              <w:t>小组凝聚力大大增强；组员关系的亲密程度更高；组员对小组充满了信心和希望；小组的关系结构趋于稳定</w:t>
            </w:r>
            <w:proofErr w:type="spellEnd"/>
            <w:r w:rsidRPr="004D01B8">
              <w:rPr>
                <w:rFonts w:ascii="仿宋_GB2312" w:eastAsia="仿宋_GB2312" w:hint="eastAsia"/>
                <w:color w:val="333333"/>
                <w:sz w:val="19"/>
              </w:rPr>
              <w:t>。</w:t>
            </w:r>
          </w:p>
        </w:tc>
        <w:tc>
          <w:tcPr>
            <w:tcW w:w="3306" w:type="dxa"/>
            <w:tcBorders>
              <w:top w:val="single" w:sz="12" w:space="0" w:color="666666"/>
              <w:left w:val="single" w:sz="12" w:space="0" w:color="666666"/>
              <w:bottom w:val="single" w:sz="12" w:space="0" w:color="666666"/>
              <w:right w:val="single" w:sz="12" w:space="0" w:color="666666"/>
            </w:tcBorders>
          </w:tcPr>
          <w:p w:rsidR="00686114" w:rsidRPr="004D01B8" w:rsidRDefault="00395D9B">
            <w:pPr>
              <w:pStyle w:val="TableParagraph"/>
              <w:spacing w:before="122" w:line="321" w:lineRule="auto"/>
              <w:ind w:left="62" w:right="67"/>
              <w:rPr>
                <w:rFonts w:ascii="仿宋_GB2312" w:eastAsia="仿宋_GB2312" w:hint="eastAsia"/>
                <w:sz w:val="19"/>
              </w:rPr>
            </w:pPr>
            <w:proofErr w:type="spellStart"/>
            <w:r w:rsidRPr="004D01B8">
              <w:rPr>
                <w:rFonts w:ascii="仿宋_GB2312" w:eastAsia="仿宋_GB2312" w:hint="eastAsia"/>
                <w:color w:val="333333"/>
                <w:sz w:val="19"/>
              </w:rPr>
              <w:t>维持小组良好的互动；协助组员从小组中获得新的认知；协助组员把认知</w:t>
            </w:r>
            <w:r w:rsidRPr="004D01B8">
              <w:rPr>
                <w:rFonts w:ascii="仿宋_GB2312" w:eastAsia="仿宋_GB2312" w:hint="eastAsia"/>
                <w:color w:val="333333"/>
                <w:w w:val="105"/>
                <w:sz w:val="19"/>
              </w:rPr>
              <w:t>转变为行动；协助组员解决有关问题</w:t>
            </w:r>
            <w:proofErr w:type="spellEnd"/>
            <w:r w:rsidRPr="004D01B8">
              <w:rPr>
                <w:rFonts w:ascii="仿宋_GB2312" w:eastAsia="仿宋_GB2312" w:hint="eastAsia"/>
                <w:color w:val="333333"/>
                <w:w w:val="105"/>
                <w:sz w:val="19"/>
              </w:rPr>
              <w:t>。</w:t>
            </w:r>
          </w:p>
        </w:tc>
        <w:tc>
          <w:tcPr>
            <w:tcW w:w="2848"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spacing w:before="10"/>
              <w:ind w:left="0"/>
              <w:rPr>
                <w:rFonts w:ascii="仿宋_GB2312" w:eastAsia="仿宋_GB2312" w:hint="eastAsia"/>
                <w:b/>
                <w:sz w:val="15"/>
              </w:rPr>
            </w:pPr>
          </w:p>
          <w:p w:rsidR="00686114" w:rsidRPr="004D01B8" w:rsidRDefault="00395D9B">
            <w:pPr>
              <w:pStyle w:val="TableParagraph"/>
              <w:ind w:left="62"/>
              <w:rPr>
                <w:rFonts w:ascii="仿宋_GB2312" w:eastAsia="仿宋_GB2312" w:hint="eastAsia"/>
                <w:sz w:val="19"/>
              </w:rPr>
            </w:pPr>
            <w:proofErr w:type="spellStart"/>
            <w:r w:rsidRPr="004D01B8">
              <w:rPr>
                <w:rFonts w:ascii="仿宋_GB2312" w:eastAsia="仿宋_GB2312" w:hint="eastAsia"/>
                <w:color w:val="333333"/>
                <w:w w:val="105"/>
                <w:sz w:val="19"/>
              </w:rPr>
              <w:t>信息、资源提供者和链</w:t>
            </w:r>
            <w:proofErr w:type="spellEnd"/>
          </w:p>
          <w:p w:rsidR="00686114" w:rsidRPr="004D01B8" w:rsidRDefault="00395D9B">
            <w:pPr>
              <w:pStyle w:val="TableParagraph"/>
              <w:spacing w:before="84" w:line="321" w:lineRule="auto"/>
              <w:ind w:left="62" w:right="198"/>
              <w:rPr>
                <w:rFonts w:ascii="仿宋_GB2312" w:eastAsia="仿宋_GB2312" w:hint="eastAsia"/>
                <w:sz w:val="19"/>
              </w:rPr>
            </w:pPr>
            <w:proofErr w:type="spellStart"/>
            <w:r w:rsidRPr="004D01B8">
              <w:rPr>
                <w:rFonts w:ascii="仿宋_GB2312" w:eastAsia="仿宋_GB2312" w:hint="eastAsia"/>
                <w:color w:val="333333"/>
                <w:sz w:val="19"/>
              </w:rPr>
              <w:t>接者；能力促进者；小组的引</w:t>
            </w:r>
            <w:r w:rsidRPr="004D01B8">
              <w:rPr>
                <w:rFonts w:ascii="仿宋_GB2312" w:eastAsia="仿宋_GB2312" w:hint="eastAsia"/>
                <w:color w:val="333333"/>
                <w:w w:val="105"/>
                <w:sz w:val="19"/>
              </w:rPr>
              <w:t>导和支持者</w:t>
            </w:r>
            <w:proofErr w:type="spellEnd"/>
          </w:p>
        </w:tc>
      </w:tr>
      <w:tr w:rsidR="00686114" w:rsidRPr="004D01B8">
        <w:trPr>
          <w:trHeight w:val="1475"/>
        </w:trPr>
        <w:tc>
          <w:tcPr>
            <w:tcW w:w="458" w:type="dxa"/>
            <w:tcBorders>
              <w:top w:val="single" w:sz="12" w:space="0" w:color="666666"/>
              <w:left w:val="single" w:sz="12" w:space="0" w:color="666666"/>
              <w:bottom w:val="single" w:sz="12" w:space="0" w:color="666666"/>
              <w:right w:val="single" w:sz="12" w:space="0" w:color="666666"/>
            </w:tcBorders>
          </w:tcPr>
          <w:p w:rsidR="00686114" w:rsidRPr="004D01B8" w:rsidRDefault="00395D9B">
            <w:pPr>
              <w:pStyle w:val="TableParagraph"/>
              <w:spacing w:before="122" w:line="321" w:lineRule="auto"/>
              <w:ind w:right="167"/>
              <w:jc w:val="both"/>
              <w:rPr>
                <w:rFonts w:ascii="仿宋_GB2312" w:eastAsia="仿宋_GB2312" w:hint="eastAsia"/>
                <w:sz w:val="19"/>
              </w:rPr>
            </w:pPr>
            <w:proofErr w:type="spellStart"/>
            <w:r w:rsidRPr="004D01B8">
              <w:rPr>
                <w:rFonts w:ascii="仿宋_GB2312" w:eastAsia="仿宋_GB2312" w:hint="eastAsia"/>
                <w:color w:val="333333"/>
                <w:sz w:val="19"/>
              </w:rPr>
              <w:t>结束阶段</w:t>
            </w:r>
            <w:proofErr w:type="spellEnd"/>
          </w:p>
        </w:tc>
        <w:tc>
          <w:tcPr>
            <w:tcW w:w="3295"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spacing w:before="8"/>
              <w:ind w:left="0"/>
              <w:rPr>
                <w:rFonts w:ascii="仿宋_GB2312" w:eastAsia="仿宋_GB2312" w:hint="eastAsia"/>
                <w:b/>
                <w:sz w:val="24"/>
              </w:rPr>
            </w:pPr>
          </w:p>
          <w:p w:rsidR="00686114" w:rsidRPr="004D01B8" w:rsidRDefault="00395D9B">
            <w:pPr>
              <w:pStyle w:val="TableParagraph"/>
              <w:spacing w:line="321" w:lineRule="auto"/>
              <w:ind w:right="57"/>
              <w:rPr>
                <w:rFonts w:ascii="仿宋_GB2312" w:eastAsia="仿宋_GB2312" w:hint="eastAsia"/>
                <w:sz w:val="19"/>
              </w:rPr>
            </w:pPr>
            <w:proofErr w:type="spellStart"/>
            <w:r w:rsidRPr="004D01B8">
              <w:rPr>
                <w:rFonts w:ascii="仿宋_GB2312" w:eastAsia="仿宋_GB2312" w:hint="eastAsia"/>
                <w:color w:val="333333"/>
                <w:sz w:val="19"/>
              </w:rPr>
              <w:t>浓重的离别情绪；小组关系结构的弱</w:t>
            </w:r>
            <w:r w:rsidRPr="004D01B8">
              <w:rPr>
                <w:rFonts w:ascii="仿宋_GB2312" w:eastAsia="仿宋_GB2312" w:hint="eastAsia"/>
                <w:color w:val="333333"/>
                <w:w w:val="105"/>
                <w:sz w:val="19"/>
              </w:rPr>
              <w:t>化</w:t>
            </w:r>
            <w:proofErr w:type="spellEnd"/>
            <w:r w:rsidRPr="004D01B8">
              <w:rPr>
                <w:rFonts w:ascii="仿宋_GB2312" w:eastAsia="仿宋_GB2312" w:hint="eastAsia"/>
                <w:color w:val="333333"/>
                <w:w w:val="105"/>
                <w:sz w:val="19"/>
              </w:rPr>
              <w:t>。</w:t>
            </w:r>
          </w:p>
        </w:tc>
        <w:tc>
          <w:tcPr>
            <w:tcW w:w="3306"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spacing w:before="10"/>
              <w:ind w:left="0"/>
              <w:rPr>
                <w:rFonts w:ascii="仿宋_GB2312" w:eastAsia="仿宋_GB2312" w:hint="eastAsia"/>
                <w:b/>
                <w:sz w:val="15"/>
              </w:rPr>
            </w:pPr>
          </w:p>
          <w:p w:rsidR="00686114" w:rsidRPr="004D01B8" w:rsidRDefault="00395D9B">
            <w:pPr>
              <w:pStyle w:val="TableParagraph"/>
              <w:spacing w:line="321" w:lineRule="auto"/>
              <w:ind w:left="62" w:right="67"/>
              <w:rPr>
                <w:rFonts w:ascii="仿宋_GB2312" w:eastAsia="仿宋_GB2312" w:hint="eastAsia"/>
                <w:sz w:val="19"/>
              </w:rPr>
            </w:pPr>
            <w:proofErr w:type="spellStart"/>
            <w:r w:rsidRPr="004D01B8">
              <w:rPr>
                <w:rFonts w:ascii="仿宋_GB2312" w:eastAsia="仿宋_GB2312" w:hint="eastAsia"/>
                <w:color w:val="333333"/>
                <w:sz w:val="19"/>
              </w:rPr>
              <w:t>处理组员的离别情绪与感受；协助组</w:t>
            </w:r>
            <w:r w:rsidRPr="004D01B8">
              <w:rPr>
                <w:rFonts w:ascii="仿宋_GB2312" w:eastAsia="仿宋_GB2312" w:hint="eastAsia"/>
                <w:color w:val="333333"/>
                <w:w w:val="105"/>
                <w:sz w:val="19"/>
              </w:rPr>
              <w:t>员保持小组经验；以及做好小组评估</w:t>
            </w:r>
            <w:proofErr w:type="spellEnd"/>
            <w:r w:rsidRPr="004D01B8">
              <w:rPr>
                <w:rFonts w:ascii="仿宋_GB2312" w:eastAsia="仿宋_GB2312" w:hint="eastAsia"/>
                <w:color w:val="333333"/>
                <w:w w:val="105"/>
                <w:sz w:val="19"/>
              </w:rPr>
              <w:t>。</w:t>
            </w:r>
          </w:p>
        </w:tc>
        <w:tc>
          <w:tcPr>
            <w:tcW w:w="2848"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spacing w:before="6"/>
              <w:ind w:left="0"/>
              <w:rPr>
                <w:rFonts w:ascii="仿宋_GB2312" w:eastAsia="仿宋_GB2312" w:hint="eastAsia"/>
                <w:b/>
                <w:sz w:val="13"/>
              </w:rPr>
            </w:pPr>
          </w:p>
          <w:p w:rsidR="00686114" w:rsidRPr="004D01B8" w:rsidRDefault="00395D9B">
            <w:pPr>
              <w:pStyle w:val="TableParagraph"/>
              <w:ind w:left="62"/>
              <w:rPr>
                <w:rFonts w:ascii="仿宋_GB2312" w:eastAsia="仿宋_GB2312" w:hint="eastAsia"/>
                <w:sz w:val="19"/>
              </w:rPr>
            </w:pPr>
            <w:proofErr w:type="spellStart"/>
            <w:r w:rsidRPr="004D01B8">
              <w:rPr>
                <w:rFonts w:ascii="仿宋_GB2312" w:eastAsia="仿宋_GB2312" w:hint="eastAsia"/>
                <w:color w:val="333333"/>
                <w:w w:val="105"/>
                <w:sz w:val="19"/>
              </w:rPr>
              <w:t>引导者、领导者、评估者</w:t>
            </w:r>
            <w:proofErr w:type="spellEnd"/>
          </w:p>
        </w:tc>
      </w:tr>
    </w:tbl>
    <w:p w:rsidR="00686114" w:rsidRPr="004D01B8" w:rsidRDefault="00686114">
      <w:pPr>
        <w:pStyle w:val="a3"/>
        <w:spacing w:before="5"/>
        <w:ind w:left="0"/>
        <w:rPr>
          <w:rFonts w:ascii="仿宋_GB2312" w:eastAsia="仿宋_GB2312" w:hint="eastAsia"/>
          <w:b/>
          <w:sz w:val="7"/>
        </w:rPr>
      </w:pPr>
    </w:p>
    <w:p w:rsidR="00686114" w:rsidRPr="004D01B8" w:rsidRDefault="00395D9B">
      <w:pPr>
        <w:spacing w:before="16" w:line="338" w:lineRule="exact"/>
        <w:ind w:left="116"/>
        <w:rPr>
          <w:rFonts w:ascii="仿宋_GB2312" w:eastAsia="仿宋_GB2312" w:hAnsi="Microsoft JhengHei" w:hint="eastAsia"/>
          <w:b/>
          <w:sz w:val="19"/>
        </w:rPr>
      </w:pPr>
      <w:proofErr w:type="spellStart"/>
      <w:r w:rsidRPr="004D01B8">
        <w:rPr>
          <w:rFonts w:ascii="仿宋_GB2312" w:eastAsia="仿宋_GB2312" w:hAnsi="Microsoft JhengHei" w:hint="eastAsia"/>
          <w:b/>
          <w:color w:val="333333"/>
          <w:w w:val="110"/>
          <w:sz w:val="19"/>
        </w:rPr>
        <w:t>第四节</w:t>
      </w:r>
      <w:proofErr w:type="spellEnd"/>
      <w:r w:rsidRPr="004D01B8">
        <w:rPr>
          <w:rFonts w:ascii="仿宋_GB2312" w:eastAsia="仿宋_GB2312" w:hAnsi="Microsoft JhengHei" w:hint="eastAsia"/>
          <w:b/>
          <w:color w:val="333333"/>
          <w:w w:val="110"/>
          <w:sz w:val="19"/>
        </w:rPr>
        <w:t xml:space="preserve"> </w:t>
      </w:r>
      <w:proofErr w:type="spellStart"/>
      <w:r w:rsidRPr="004D01B8">
        <w:rPr>
          <w:rFonts w:ascii="仿宋_GB2312" w:eastAsia="仿宋_GB2312" w:hAnsi="Microsoft JhengHei" w:hint="eastAsia"/>
          <w:b/>
          <w:color w:val="333333"/>
          <w:w w:val="110"/>
          <w:sz w:val="19"/>
        </w:rPr>
        <w:t>小组工作技巧</w:t>
      </w:r>
      <w:proofErr w:type="spellEnd"/>
      <w:r w:rsidRPr="004D01B8">
        <w:rPr>
          <w:rFonts w:ascii="仿宋_GB2312" w:eastAsia="仿宋_GB2312" w:hAnsi="Microsoft JhengHei" w:hint="eastAsia"/>
          <w:b/>
          <w:color w:val="333333"/>
          <w:w w:val="110"/>
          <w:sz w:val="19"/>
        </w:rPr>
        <w:t>★★★★★</w:t>
      </w:r>
    </w:p>
    <w:p w:rsidR="00686114" w:rsidRPr="004D01B8" w:rsidRDefault="00395D9B">
      <w:pPr>
        <w:pStyle w:val="a3"/>
        <w:spacing w:line="268" w:lineRule="auto"/>
        <w:ind w:right="233"/>
        <w:rPr>
          <w:rFonts w:ascii="仿宋_GB2312" w:eastAsia="仿宋_GB2312" w:hint="eastAsia"/>
        </w:rPr>
      </w:pPr>
      <w:r w:rsidRPr="004D01B8">
        <w:rPr>
          <w:rFonts w:ascii="仿宋_GB2312" w:eastAsia="仿宋_GB2312" w:hAnsi="Times New Roman" w:hint="eastAsia"/>
          <w:color w:val="333333"/>
          <w:sz w:val="22"/>
        </w:rPr>
        <w:t>1</w:t>
      </w:r>
      <w:r w:rsidRPr="004D01B8">
        <w:rPr>
          <w:rFonts w:ascii="仿宋_GB2312" w:eastAsia="仿宋_GB2312" w:hint="eastAsia"/>
          <w:color w:val="333333"/>
          <w:spacing w:val="-7"/>
        </w:rPr>
        <w:t>、</w:t>
      </w:r>
      <w:r w:rsidRPr="004D01B8">
        <w:rPr>
          <w:rFonts w:ascii="仿宋_GB2312" w:eastAsia="仿宋_GB2312" w:hAnsi="Microsoft JhengHei" w:hint="eastAsia"/>
          <w:b/>
          <w:color w:val="A40020"/>
          <w:spacing w:val="7"/>
          <w:u w:val="single" w:color="A40020"/>
        </w:rPr>
        <w:t>沟通与互动的技巧</w:t>
      </w:r>
      <w:r w:rsidRPr="004D01B8">
        <w:rPr>
          <w:rFonts w:ascii="仿宋_GB2312" w:eastAsia="仿宋_GB2312" w:hint="eastAsia"/>
          <w:color w:val="333333"/>
        </w:rPr>
        <w:t>：①与组员沟通的技巧：营造轻松安全的氛围、专注与倾听、积极回应、适当自我表露、对</w:t>
      </w:r>
      <w:r w:rsidRPr="004D01B8">
        <w:rPr>
          <w:rFonts w:ascii="仿宋_GB2312" w:eastAsia="仿宋_GB2312" w:hint="eastAsia"/>
          <w:color w:val="333333"/>
        </w:rPr>
        <w:t xml:space="preserve">  </w:t>
      </w:r>
      <w:proofErr w:type="spellStart"/>
      <w:r w:rsidRPr="004D01B8">
        <w:rPr>
          <w:rFonts w:ascii="仿宋_GB2312" w:eastAsia="仿宋_GB2312" w:hint="eastAsia"/>
          <w:color w:val="333333"/>
          <w:spacing w:val="-1"/>
        </w:rPr>
        <w:t>信息进行磋商、适当帮助梳理、及时进行总结</w:t>
      </w:r>
      <w:proofErr w:type="spellEnd"/>
      <w:r w:rsidRPr="004D01B8">
        <w:rPr>
          <w:rFonts w:ascii="仿宋_GB2312" w:eastAsia="仿宋_GB2312" w:hint="eastAsia"/>
          <w:color w:val="333333"/>
          <w:spacing w:val="-1"/>
        </w:rPr>
        <w:t>。②</w:t>
      </w:r>
      <w:proofErr w:type="spellStart"/>
      <w:r w:rsidRPr="004D01B8">
        <w:rPr>
          <w:rFonts w:ascii="仿宋_GB2312" w:eastAsia="仿宋_GB2312" w:hint="eastAsia"/>
          <w:color w:val="333333"/>
          <w:spacing w:val="-1"/>
        </w:rPr>
        <w:t>促进组员沟通技巧：提醒组员相互倾听、鼓励组员相互表达、帮</w:t>
      </w:r>
      <w:proofErr w:type="spellEnd"/>
    </w:p>
    <w:p w:rsidR="00686114" w:rsidRPr="004D01B8" w:rsidRDefault="00395D9B">
      <w:pPr>
        <w:pStyle w:val="a3"/>
        <w:spacing w:before="43"/>
        <w:rPr>
          <w:rFonts w:ascii="仿宋_GB2312" w:eastAsia="仿宋_GB2312" w:hint="eastAsia"/>
        </w:rPr>
      </w:pPr>
      <w:proofErr w:type="spellStart"/>
      <w:r w:rsidRPr="004D01B8">
        <w:rPr>
          <w:rFonts w:ascii="仿宋_GB2312" w:eastAsia="仿宋_GB2312" w:hint="eastAsia"/>
          <w:color w:val="333333"/>
          <w:w w:val="105"/>
        </w:rPr>
        <w:t>助组员相互理解、促进组员相互回馈、示范引导</w:t>
      </w:r>
      <w:proofErr w:type="spellEnd"/>
      <w:r w:rsidRPr="004D01B8">
        <w:rPr>
          <w:rFonts w:ascii="仿宋_GB2312" w:eastAsia="仿宋_GB2312" w:hint="eastAsia"/>
          <w:color w:val="333333"/>
          <w:w w:val="105"/>
        </w:rPr>
        <w:t>。</w:t>
      </w:r>
    </w:p>
    <w:p w:rsidR="00686114" w:rsidRPr="004D01B8" w:rsidRDefault="00395D9B">
      <w:pPr>
        <w:pStyle w:val="a3"/>
        <w:spacing w:before="11" w:line="328" w:lineRule="exact"/>
        <w:ind w:right="233"/>
        <w:rPr>
          <w:rFonts w:ascii="仿宋_GB2312" w:eastAsia="仿宋_GB2312" w:hint="eastAsia"/>
        </w:rPr>
      </w:pPr>
      <w:r w:rsidRPr="004D01B8">
        <w:rPr>
          <w:rFonts w:ascii="仿宋_GB2312" w:eastAsia="仿宋_GB2312" w:hAnsi="Times New Roman" w:hint="eastAsia"/>
          <w:color w:val="333333"/>
          <w:sz w:val="22"/>
        </w:rPr>
        <w:t>2</w:t>
      </w:r>
      <w:r w:rsidRPr="004D01B8">
        <w:rPr>
          <w:rFonts w:ascii="仿宋_GB2312" w:eastAsia="仿宋_GB2312" w:hint="eastAsia"/>
          <w:color w:val="333333"/>
          <w:spacing w:val="-7"/>
        </w:rPr>
        <w:t>、</w:t>
      </w:r>
      <w:r w:rsidRPr="004D01B8">
        <w:rPr>
          <w:rFonts w:ascii="仿宋_GB2312" w:eastAsia="仿宋_GB2312" w:hAnsi="Microsoft JhengHei" w:hint="eastAsia"/>
          <w:b/>
          <w:color w:val="A40020"/>
          <w:spacing w:val="10"/>
          <w:u w:val="single" w:color="A40020"/>
        </w:rPr>
        <w:t>小组讨论的技巧</w:t>
      </w:r>
      <w:r w:rsidRPr="004D01B8">
        <w:rPr>
          <w:rFonts w:ascii="仿宋_GB2312" w:eastAsia="仿宋_GB2312" w:hint="eastAsia"/>
          <w:color w:val="333333"/>
        </w:rPr>
        <w:t>：①事前准备：选择合适主题；注意讨论主题的措辞；选择合适的讨论形式；安排活动的环</w:t>
      </w:r>
      <w:r w:rsidRPr="004D01B8">
        <w:rPr>
          <w:rFonts w:ascii="仿宋_GB2312" w:eastAsia="仿宋_GB2312" w:hint="eastAsia"/>
          <w:color w:val="333333"/>
        </w:rPr>
        <w:t xml:space="preserve">    </w:t>
      </w:r>
      <w:proofErr w:type="spellStart"/>
      <w:r w:rsidRPr="004D01B8">
        <w:rPr>
          <w:rFonts w:ascii="仿宋_GB2312" w:eastAsia="仿宋_GB2312" w:hint="eastAsia"/>
          <w:color w:val="333333"/>
          <w:spacing w:val="-1"/>
        </w:rPr>
        <w:t>境；挑选合适参与者；准备好讨论草案</w:t>
      </w:r>
      <w:proofErr w:type="spellEnd"/>
      <w:r w:rsidRPr="004D01B8">
        <w:rPr>
          <w:rFonts w:ascii="仿宋_GB2312" w:eastAsia="仿宋_GB2312" w:hint="eastAsia"/>
          <w:color w:val="333333"/>
          <w:spacing w:val="-1"/>
        </w:rPr>
        <w:t>。②</w:t>
      </w:r>
      <w:proofErr w:type="spellStart"/>
      <w:r w:rsidRPr="004D01B8">
        <w:rPr>
          <w:rFonts w:ascii="仿宋_GB2312" w:eastAsia="仿宋_GB2312" w:hint="eastAsia"/>
          <w:color w:val="333333"/>
          <w:spacing w:val="-1"/>
        </w:rPr>
        <w:t>主持小组会议：开场、了解、提问、鼓励、限制、沉默、中立、摘述</w:t>
      </w:r>
      <w:proofErr w:type="spellEnd"/>
      <w:r w:rsidRPr="004D01B8">
        <w:rPr>
          <w:rFonts w:ascii="仿宋_GB2312" w:eastAsia="仿宋_GB2312" w:hint="eastAsia"/>
          <w:color w:val="333333"/>
          <w:spacing w:val="-1"/>
        </w:rPr>
        <w:t>、</w:t>
      </w:r>
      <w:r w:rsidRPr="004D01B8">
        <w:rPr>
          <w:rFonts w:ascii="仿宋_GB2312" w:eastAsia="仿宋_GB2312" w:hint="eastAsia"/>
          <w:color w:val="333333"/>
          <w:spacing w:val="-1"/>
        </w:rPr>
        <w:t xml:space="preserve">  </w:t>
      </w:r>
      <w:proofErr w:type="spellStart"/>
      <w:r w:rsidRPr="004D01B8">
        <w:rPr>
          <w:rFonts w:ascii="仿宋_GB2312" w:eastAsia="仿宋_GB2312" w:hint="eastAsia"/>
          <w:color w:val="333333"/>
          <w:spacing w:val="-1"/>
          <w:w w:val="105"/>
        </w:rPr>
        <w:t>引导、讨论结束技巧</w:t>
      </w:r>
      <w:proofErr w:type="spellEnd"/>
      <w:r w:rsidRPr="004D01B8">
        <w:rPr>
          <w:rFonts w:ascii="仿宋_GB2312" w:eastAsia="仿宋_GB2312" w:hint="eastAsia"/>
          <w:color w:val="333333"/>
          <w:spacing w:val="-1"/>
          <w:w w:val="105"/>
        </w:rPr>
        <w:t>。</w:t>
      </w:r>
    </w:p>
    <w:p w:rsidR="00686114" w:rsidRPr="004D01B8" w:rsidRDefault="00395D9B">
      <w:pPr>
        <w:pStyle w:val="a3"/>
        <w:spacing w:before="55"/>
        <w:rPr>
          <w:rFonts w:ascii="仿宋_GB2312" w:eastAsia="仿宋_GB2312" w:hint="eastAsia"/>
        </w:rPr>
      </w:pPr>
      <w:r w:rsidRPr="004D01B8">
        <w:rPr>
          <w:rFonts w:ascii="仿宋_GB2312" w:eastAsia="仿宋_GB2312" w:hint="eastAsia"/>
          <w:color w:val="333333"/>
          <w:spacing w:val="-1"/>
          <w:sz w:val="22"/>
        </w:rPr>
        <w:t>3</w:t>
      </w:r>
      <w:r w:rsidRPr="004D01B8">
        <w:rPr>
          <w:rFonts w:ascii="仿宋_GB2312" w:eastAsia="仿宋_GB2312" w:hint="eastAsia"/>
          <w:color w:val="333333"/>
          <w:spacing w:val="-1"/>
        </w:rPr>
        <w:t>、小组活动设计技巧：扣紧小组目标；考虑组员的特征及能力；小组活动的基本要素；经验分享环节。</w:t>
      </w:r>
    </w:p>
    <w:p w:rsidR="00686114" w:rsidRPr="004D01B8" w:rsidRDefault="00395D9B">
      <w:pPr>
        <w:pStyle w:val="a3"/>
        <w:spacing w:before="69"/>
        <w:rPr>
          <w:rFonts w:ascii="仿宋_GB2312" w:eastAsia="仿宋_GB2312" w:hint="eastAsia"/>
        </w:rPr>
      </w:pPr>
      <w:r w:rsidRPr="004D01B8">
        <w:rPr>
          <w:rFonts w:ascii="仿宋_GB2312" w:eastAsia="仿宋_GB2312" w:hint="eastAsia"/>
          <w:color w:val="333333"/>
          <w:spacing w:val="-1"/>
          <w:sz w:val="22"/>
        </w:rPr>
        <w:t>4</w:t>
      </w:r>
      <w:r w:rsidRPr="004D01B8">
        <w:rPr>
          <w:rFonts w:ascii="仿宋_GB2312" w:eastAsia="仿宋_GB2312" w:hint="eastAsia"/>
          <w:color w:val="333333"/>
          <w:spacing w:val="-1"/>
        </w:rPr>
        <w:t>、小组评估技巧：小组工作的评估类型（研究方法与工作方法）；评估的一般流程；评估资料的收集。</w:t>
      </w:r>
    </w:p>
    <w:p w:rsidR="00686114" w:rsidRPr="004D01B8" w:rsidRDefault="00686114">
      <w:pPr>
        <w:pStyle w:val="a3"/>
        <w:spacing w:before="2"/>
        <w:ind w:left="0"/>
        <w:rPr>
          <w:rFonts w:ascii="仿宋_GB2312" w:eastAsia="仿宋_GB2312" w:hint="eastAsia"/>
          <w:sz w:val="27"/>
        </w:rPr>
      </w:pPr>
    </w:p>
    <w:p w:rsidR="00686114" w:rsidRPr="004D01B8" w:rsidRDefault="00395D9B">
      <w:pPr>
        <w:pStyle w:val="Heading1"/>
        <w:spacing w:before="1"/>
        <w:rPr>
          <w:rFonts w:ascii="仿宋_GB2312" w:eastAsia="仿宋_GB2312" w:hint="eastAsia"/>
        </w:rPr>
      </w:pPr>
      <w:proofErr w:type="spellStart"/>
      <w:r w:rsidRPr="004D01B8">
        <w:rPr>
          <w:rFonts w:ascii="仿宋_GB2312" w:eastAsia="仿宋_GB2312" w:hint="eastAsia"/>
          <w:color w:val="333333"/>
          <w:w w:val="105"/>
        </w:rPr>
        <w:t>第六章</w:t>
      </w:r>
      <w:proofErr w:type="spellEnd"/>
      <w:r w:rsidRPr="004D01B8">
        <w:rPr>
          <w:rFonts w:ascii="仿宋_GB2312" w:eastAsia="仿宋_GB2312" w:hint="eastAsia"/>
          <w:color w:val="333333"/>
          <w:w w:val="105"/>
        </w:rPr>
        <w:t xml:space="preserve"> </w:t>
      </w:r>
      <w:proofErr w:type="spellStart"/>
      <w:r w:rsidRPr="004D01B8">
        <w:rPr>
          <w:rFonts w:ascii="仿宋_GB2312" w:eastAsia="仿宋_GB2312" w:hint="eastAsia"/>
          <w:color w:val="333333"/>
          <w:w w:val="105"/>
        </w:rPr>
        <w:t>社区工作方法</w:t>
      </w:r>
      <w:proofErr w:type="spellEnd"/>
    </w:p>
    <w:p w:rsidR="00686114" w:rsidRPr="004D01B8" w:rsidRDefault="00395D9B">
      <w:pPr>
        <w:spacing w:before="87"/>
        <w:ind w:left="116"/>
        <w:rPr>
          <w:rFonts w:ascii="仿宋_GB2312" w:eastAsia="仿宋_GB2312" w:hAnsi="Microsoft JhengHei" w:hint="eastAsia"/>
          <w:b/>
          <w:sz w:val="19"/>
        </w:rPr>
      </w:pPr>
      <w:proofErr w:type="spellStart"/>
      <w:r w:rsidRPr="004D01B8">
        <w:rPr>
          <w:rFonts w:ascii="仿宋_GB2312" w:eastAsia="仿宋_GB2312" w:hAnsi="Microsoft JhengHei" w:hint="eastAsia"/>
          <w:b/>
          <w:color w:val="333333"/>
          <w:w w:val="110"/>
          <w:sz w:val="19"/>
        </w:rPr>
        <w:t>第一节</w:t>
      </w:r>
      <w:proofErr w:type="spellEnd"/>
      <w:r w:rsidRPr="004D01B8">
        <w:rPr>
          <w:rFonts w:ascii="仿宋_GB2312" w:eastAsia="仿宋_GB2312" w:hAnsi="Microsoft JhengHei" w:hint="eastAsia"/>
          <w:b/>
          <w:color w:val="333333"/>
          <w:w w:val="110"/>
          <w:sz w:val="19"/>
        </w:rPr>
        <w:t xml:space="preserve"> </w:t>
      </w:r>
      <w:proofErr w:type="spellStart"/>
      <w:r w:rsidRPr="004D01B8">
        <w:rPr>
          <w:rFonts w:ascii="仿宋_GB2312" w:eastAsia="仿宋_GB2312" w:hAnsi="Microsoft JhengHei" w:hint="eastAsia"/>
          <w:b/>
          <w:color w:val="333333"/>
          <w:w w:val="110"/>
          <w:sz w:val="19"/>
        </w:rPr>
        <w:t>社区工作的特点和目标</w:t>
      </w:r>
      <w:proofErr w:type="spellEnd"/>
      <w:r w:rsidRPr="004D01B8">
        <w:rPr>
          <w:rFonts w:ascii="仿宋_GB2312" w:eastAsia="仿宋_GB2312" w:hAnsi="Microsoft JhengHei" w:hint="eastAsia"/>
          <w:b/>
          <w:color w:val="333333"/>
          <w:w w:val="110"/>
          <w:sz w:val="19"/>
        </w:rPr>
        <w:t>★★★★</w:t>
      </w:r>
    </w:p>
    <w:p w:rsidR="00686114" w:rsidRPr="004D01B8" w:rsidRDefault="00395D9B">
      <w:pPr>
        <w:pStyle w:val="a3"/>
        <w:spacing w:before="25"/>
        <w:rPr>
          <w:rFonts w:ascii="仿宋_GB2312" w:eastAsia="仿宋_GB2312" w:hint="eastAsia"/>
        </w:rPr>
      </w:pPr>
      <w:r w:rsidRPr="004D01B8">
        <w:rPr>
          <w:rFonts w:ascii="仿宋_GB2312" w:eastAsia="仿宋_GB2312" w:hint="eastAsia"/>
          <w:color w:val="333333"/>
          <w:w w:val="105"/>
          <w:sz w:val="22"/>
        </w:rPr>
        <w:t>1</w:t>
      </w:r>
      <w:r w:rsidRPr="004D01B8">
        <w:rPr>
          <w:rFonts w:ascii="仿宋_GB2312" w:eastAsia="仿宋_GB2312" w:hint="eastAsia"/>
          <w:color w:val="333333"/>
          <w:w w:val="105"/>
        </w:rPr>
        <w:t>、特点：分析问题的视角更为结构取向；介入问题的</w:t>
      </w:r>
      <w:r w:rsidRPr="004D01B8">
        <w:rPr>
          <w:rFonts w:ascii="仿宋_GB2312" w:eastAsia="仿宋_GB2312" w:hint="eastAsia"/>
          <w:color w:val="333333"/>
          <w:w w:val="105"/>
        </w:rPr>
        <w:t>层面更为宏观；具有一定的政治性；富有批判和反思精神。</w:t>
      </w:r>
    </w:p>
    <w:p w:rsidR="00686114" w:rsidRPr="004D01B8" w:rsidRDefault="00395D9B">
      <w:pPr>
        <w:pStyle w:val="a3"/>
        <w:spacing w:before="21" w:line="268" w:lineRule="auto"/>
        <w:ind w:right="288"/>
        <w:rPr>
          <w:rFonts w:ascii="仿宋_GB2312" w:eastAsia="仿宋_GB2312" w:hint="eastAsia"/>
        </w:rPr>
      </w:pPr>
      <w:r w:rsidRPr="004D01B8">
        <w:rPr>
          <w:rFonts w:ascii="仿宋_GB2312" w:eastAsia="仿宋_GB2312" w:hint="eastAsia"/>
          <w:color w:val="333333"/>
          <w:sz w:val="22"/>
        </w:rPr>
        <w:t>2</w:t>
      </w:r>
      <w:r w:rsidRPr="004D01B8">
        <w:rPr>
          <w:rFonts w:ascii="仿宋_GB2312" w:eastAsia="仿宋_GB2312" w:hint="eastAsia"/>
          <w:color w:val="333333"/>
          <w:spacing w:val="-7"/>
        </w:rPr>
        <w:t>、</w:t>
      </w:r>
      <w:r w:rsidRPr="004D01B8">
        <w:rPr>
          <w:rFonts w:ascii="仿宋_GB2312" w:eastAsia="仿宋_GB2312" w:hint="eastAsia"/>
          <w:b/>
          <w:color w:val="A40020"/>
          <w:spacing w:val="2"/>
          <w:u w:val="single" w:color="A40020"/>
        </w:rPr>
        <w:t>任务目标</w:t>
      </w:r>
      <w:r w:rsidRPr="004D01B8">
        <w:rPr>
          <w:rFonts w:ascii="仿宋_GB2312" w:eastAsia="仿宋_GB2312" w:hint="eastAsia"/>
          <w:color w:val="333333"/>
        </w:rPr>
        <w:t>：解决特定社会问题，完成具体工作，满足社区需要，增进社区福利的目标，如安置无家可归者、照</w:t>
      </w:r>
      <w:r w:rsidRPr="004D01B8">
        <w:rPr>
          <w:rFonts w:ascii="仿宋_GB2312" w:eastAsia="仿宋_GB2312" w:hint="eastAsia"/>
          <w:color w:val="333333"/>
        </w:rPr>
        <w:t xml:space="preserve">  </w:t>
      </w:r>
      <w:proofErr w:type="spellStart"/>
      <w:r w:rsidRPr="004D01B8">
        <w:rPr>
          <w:rFonts w:ascii="仿宋_GB2312" w:eastAsia="仿宋_GB2312" w:hint="eastAsia"/>
          <w:color w:val="333333"/>
          <w:w w:val="105"/>
        </w:rPr>
        <w:t>顾贫穷残障人士等</w:t>
      </w:r>
      <w:proofErr w:type="spellEnd"/>
      <w:r w:rsidRPr="004D01B8">
        <w:rPr>
          <w:rFonts w:ascii="仿宋_GB2312" w:eastAsia="仿宋_GB2312" w:hint="eastAsia"/>
          <w:color w:val="333333"/>
          <w:w w:val="105"/>
        </w:rPr>
        <w:t>。</w:t>
      </w:r>
    </w:p>
    <w:p w:rsidR="00686114" w:rsidRPr="004D01B8" w:rsidRDefault="00395D9B">
      <w:pPr>
        <w:pStyle w:val="a3"/>
        <w:spacing w:line="340" w:lineRule="exact"/>
        <w:rPr>
          <w:rFonts w:ascii="仿宋_GB2312" w:eastAsia="仿宋_GB2312" w:hint="eastAsia"/>
        </w:rPr>
      </w:pPr>
      <w:r w:rsidRPr="004D01B8">
        <w:rPr>
          <w:rFonts w:ascii="仿宋_GB2312" w:eastAsia="仿宋_GB2312" w:hint="eastAsia"/>
          <w:color w:val="333333"/>
          <w:w w:val="105"/>
          <w:sz w:val="22"/>
        </w:rPr>
        <w:t>3</w:t>
      </w:r>
      <w:r w:rsidRPr="004D01B8">
        <w:rPr>
          <w:rFonts w:ascii="仿宋_GB2312" w:eastAsia="仿宋_GB2312" w:hint="eastAsia"/>
          <w:color w:val="333333"/>
          <w:w w:val="105"/>
        </w:rPr>
        <w:t>、</w:t>
      </w:r>
      <w:r w:rsidRPr="004D01B8">
        <w:rPr>
          <w:rFonts w:ascii="仿宋_GB2312" w:eastAsia="仿宋_GB2312" w:hint="eastAsia"/>
          <w:b/>
          <w:color w:val="A40020"/>
          <w:w w:val="105"/>
          <w:u w:val="single" w:color="A40020"/>
        </w:rPr>
        <w:t>过程目标</w:t>
      </w:r>
      <w:r w:rsidRPr="004D01B8">
        <w:rPr>
          <w:rFonts w:ascii="仿宋_GB2312" w:eastAsia="仿宋_GB2312" w:hint="eastAsia"/>
          <w:color w:val="333333"/>
          <w:w w:val="105"/>
        </w:rPr>
        <w:t>：促进社区居民能力、发展培育社区领袖、能力和信心等方面的提升和增强。</w:t>
      </w:r>
    </w:p>
    <w:p w:rsidR="00686114" w:rsidRPr="004D01B8" w:rsidRDefault="00395D9B">
      <w:pPr>
        <w:pStyle w:val="a3"/>
        <w:spacing w:before="26" w:line="316" w:lineRule="auto"/>
        <w:ind w:right="135"/>
        <w:rPr>
          <w:rFonts w:ascii="仿宋_GB2312" w:eastAsia="仿宋_GB2312" w:hint="eastAsia"/>
        </w:rPr>
      </w:pPr>
      <w:r w:rsidRPr="004D01B8">
        <w:rPr>
          <w:rFonts w:ascii="仿宋_GB2312" w:eastAsia="仿宋_GB2312" w:hint="eastAsia"/>
          <w:color w:val="333333"/>
          <w:spacing w:val="-1"/>
          <w:sz w:val="22"/>
        </w:rPr>
        <w:t>4</w:t>
      </w:r>
      <w:r w:rsidRPr="004D01B8">
        <w:rPr>
          <w:rFonts w:ascii="仿宋_GB2312" w:eastAsia="仿宋_GB2312" w:hint="eastAsia"/>
          <w:color w:val="333333"/>
          <w:spacing w:val="-1"/>
        </w:rPr>
        <w:t>、具体目标：推动社区居民参与；提高社区居民的社会意识；善用社区资源，满足社区需求；培养相互关怀和社区</w:t>
      </w:r>
      <w:r w:rsidRPr="004D01B8">
        <w:rPr>
          <w:rFonts w:ascii="仿宋_GB2312" w:eastAsia="仿宋_GB2312" w:hint="eastAsia"/>
          <w:color w:val="333333"/>
          <w:spacing w:val="-1"/>
        </w:rPr>
        <w:t xml:space="preserve">  </w:t>
      </w:r>
      <w:proofErr w:type="spellStart"/>
      <w:r w:rsidRPr="004D01B8">
        <w:rPr>
          <w:rFonts w:ascii="仿宋_GB2312" w:eastAsia="仿宋_GB2312" w:hint="eastAsia"/>
          <w:color w:val="333333"/>
          <w:spacing w:val="-1"/>
          <w:w w:val="105"/>
        </w:rPr>
        <w:t>照顾的美德</w:t>
      </w:r>
      <w:proofErr w:type="spellEnd"/>
      <w:r w:rsidRPr="004D01B8">
        <w:rPr>
          <w:rFonts w:ascii="仿宋_GB2312" w:eastAsia="仿宋_GB2312" w:hint="eastAsia"/>
          <w:color w:val="333333"/>
          <w:spacing w:val="-1"/>
          <w:w w:val="105"/>
        </w:rPr>
        <w:t>。</w:t>
      </w:r>
    </w:p>
    <w:p w:rsidR="00686114" w:rsidRPr="004D01B8" w:rsidRDefault="00395D9B">
      <w:pPr>
        <w:pStyle w:val="Heading1"/>
        <w:spacing w:line="296" w:lineRule="exact"/>
        <w:rPr>
          <w:rFonts w:ascii="仿宋_GB2312" w:eastAsia="仿宋_GB2312" w:hint="eastAsia"/>
        </w:rPr>
      </w:pPr>
      <w:proofErr w:type="spellStart"/>
      <w:r w:rsidRPr="004D01B8">
        <w:rPr>
          <w:rFonts w:ascii="仿宋_GB2312" w:eastAsia="仿宋_GB2312" w:hint="eastAsia"/>
          <w:color w:val="333333"/>
          <w:w w:val="110"/>
        </w:rPr>
        <w:t>第二节</w:t>
      </w:r>
      <w:proofErr w:type="spellEnd"/>
      <w:r w:rsidRPr="004D01B8">
        <w:rPr>
          <w:rFonts w:ascii="仿宋_GB2312" w:eastAsia="仿宋_GB2312" w:hint="eastAsia"/>
          <w:color w:val="333333"/>
          <w:w w:val="110"/>
        </w:rPr>
        <w:t xml:space="preserve"> </w:t>
      </w:r>
      <w:proofErr w:type="spellStart"/>
      <w:r w:rsidRPr="004D01B8">
        <w:rPr>
          <w:rFonts w:ascii="仿宋_GB2312" w:eastAsia="仿宋_GB2312" w:hint="eastAsia"/>
          <w:color w:val="333333"/>
          <w:w w:val="110"/>
        </w:rPr>
        <w:t>社区工作的主要模式</w:t>
      </w:r>
      <w:proofErr w:type="spellEnd"/>
      <w:r w:rsidRPr="004D01B8">
        <w:rPr>
          <w:rFonts w:ascii="仿宋_GB2312" w:eastAsia="仿宋_GB2312" w:hint="eastAsia"/>
          <w:color w:val="333333"/>
          <w:w w:val="110"/>
        </w:rPr>
        <w:t>★★★★★</w:t>
      </w:r>
    </w:p>
    <w:p w:rsidR="00686114" w:rsidRPr="004D01B8" w:rsidRDefault="00686114">
      <w:pPr>
        <w:pStyle w:val="a3"/>
        <w:ind w:left="0"/>
        <w:rPr>
          <w:rFonts w:ascii="仿宋_GB2312" w:eastAsia="仿宋_GB2312" w:hint="eastAsia"/>
          <w:b/>
          <w:sz w:val="20"/>
        </w:rPr>
      </w:pPr>
    </w:p>
    <w:p w:rsidR="00686114" w:rsidRPr="004D01B8" w:rsidRDefault="00686114">
      <w:pPr>
        <w:pStyle w:val="a3"/>
        <w:ind w:left="0"/>
        <w:rPr>
          <w:rFonts w:ascii="仿宋_GB2312" w:eastAsia="仿宋_GB2312" w:hint="eastAsia"/>
          <w:b/>
          <w:sz w:val="20"/>
        </w:rPr>
      </w:pPr>
    </w:p>
    <w:p w:rsidR="00686114" w:rsidRPr="004D01B8" w:rsidRDefault="00686114">
      <w:pPr>
        <w:pStyle w:val="a3"/>
        <w:spacing w:before="16"/>
        <w:ind w:left="0"/>
        <w:rPr>
          <w:rFonts w:ascii="仿宋_GB2312" w:eastAsia="仿宋_GB2312" w:hint="eastAsia"/>
          <w:b/>
          <w:sz w:val="14"/>
        </w:rPr>
      </w:pPr>
      <w:r w:rsidRPr="004D01B8">
        <w:rPr>
          <w:rFonts w:ascii="仿宋_GB2312" w:eastAsia="仿宋_GB2312" w:hint="eastAsia"/>
        </w:rPr>
        <w:pict>
          <v:group id="_x0000_s1054" style="position:absolute;margin-left:49.1pt;margin-top:15.7pt;width:496.55pt;height:.55pt;z-index:-251658240;mso-wrap-distance-left:0;mso-wrap-distance-right:0;mso-position-horizontal-relative:page" coordorigin="982,314" coordsize="9931,11">
            <v:line id="_x0000_s1066" style="position:absolute" from="982,319" to="1517,319" strokecolor="#666" strokeweight=".19239mm"/>
            <v:rect id="_x0000_s1065" style="position:absolute;left:982;top:313;width:22;height:11" fillcolor="#666" stroked="f"/>
            <v:rect id="_x0000_s1064" style="position:absolute;left:1495;top:313;width:22;height:11" fillcolor="#666" stroked="f"/>
            <v:line id="_x0000_s1063" style="position:absolute" from="1495,319" to="5020,319" strokecolor="#666" strokeweight=".19239mm"/>
            <v:rect id="_x0000_s1062" style="position:absolute;left:1495;top:313;width:22;height:11" fillcolor="#666" stroked="f"/>
            <v:rect id="_x0000_s1061" style="position:absolute;left:4998;top:313;width:22;height:11" fillcolor="#666" stroked="f"/>
            <v:line id="_x0000_s1060" style="position:absolute" from="4998,319" to="8523,319" strokecolor="#666" strokeweight=".19239mm"/>
            <v:rect id="_x0000_s1059" style="position:absolute;left:4998;top:313;width:22;height:11" fillcolor="#666" stroked="f"/>
            <v:rect id="_x0000_s1058" style="position:absolute;left:8501;top:313;width:22;height:11" fillcolor="#666" stroked="f"/>
            <v:line id="_x0000_s1057" style="position:absolute" from="8501,319" to="10913,319" strokecolor="#666" strokeweight=".19239mm"/>
            <v:rect id="_x0000_s1056" style="position:absolute;left:8501;top:313;width:22;height:11" fillcolor="#666" stroked="f"/>
            <v:rect id="_x0000_s1055" style="position:absolute;left:10891;top:313;width:22;height:11" fillcolor="#666" stroked="f"/>
            <w10:wrap type="topAndBottom" anchorx="page"/>
          </v:group>
        </w:pict>
      </w:r>
    </w:p>
    <w:p w:rsidR="00686114" w:rsidRPr="004D01B8" w:rsidRDefault="00686114">
      <w:pPr>
        <w:rPr>
          <w:rFonts w:ascii="仿宋_GB2312" w:eastAsia="仿宋_GB2312" w:hint="eastAsia"/>
          <w:sz w:val="14"/>
        </w:rPr>
        <w:sectPr w:rsidR="00686114" w:rsidRPr="004D01B8">
          <w:pgSz w:w="11900" w:h="16840"/>
          <w:pgMar w:top="560" w:right="860" w:bottom="280" w:left="860" w:header="720" w:footer="720" w:gutter="0"/>
          <w:cols w:space="720"/>
        </w:sectPr>
      </w:pPr>
    </w:p>
    <w:tbl>
      <w:tblPr>
        <w:tblStyle w:val="TableNormal"/>
        <w:tblW w:w="0" w:type="auto"/>
        <w:tblInd w:w="152"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tblPr>
      <w:tblGrid>
        <w:gridCol w:w="513"/>
        <w:gridCol w:w="3503"/>
        <w:gridCol w:w="3503"/>
        <w:gridCol w:w="2390"/>
      </w:tblGrid>
      <w:tr w:rsidR="00686114" w:rsidRPr="004D01B8">
        <w:trPr>
          <w:trHeight w:val="1478"/>
        </w:trPr>
        <w:tc>
          <w:tcPr>
            <w:tcW w:w="513" w:type="dxa"/>
            <w:tcBorders>
              <w:left w:val="single" w:sz="12" w:space="0" w:color="666666"/>
              <w:bottom w:val="single" w:sz="12" w:space="0" w:color="666666"/>
              <w:right w:val="single" w:sz="12" w:space="0" w:color="666666"/>
            </w:tcBorders>
          </w:tcPr>
          <w:p w:rsidR="00686114" w:rsidRPr="004D01B8" w:rsidRDefault="00395D9B">
            <w:pPr>
              <w:pStyle w:val="TableParagraph"/>
              <w:spacing w:before="67" w:line="225" w:lineRule="auto"/>
              <w:ind w:left="55" w:right="227"/>
              <w:jc w:val="both"/>
              <w:rPr>
                <w:rFonts w:ascii="仿宋_GB2312" w:eastAsia="仿宋_GB2312" w:hint="eastAsia"/>
                <w:b/>
                <w:sz w:val="19"/>
              </w:rPr>
            </w:pPr>
            <w:proofErr w:type="spellStart"/>
            <w:r w:rsidRPr="004D01B8">
              <w:rPr>
                <w:rFonts w:ascii="仿宋_GB2312" w:eastAsia="仿宋_GB2312" w:hint="eastAsia"/>
                <w:b/>
                <w:color w:val="333333"/>
                <w:w w:val="105"/>
                <w:sz w:val="19"/>
              </w:rPr>
              <w:lastRenderedPageBreak/>
              <w:t>主要模式</w:t>
            </w:r>
            <w:proofErr w:type="spellEnd"/>
          </w:p>
        </w:tc>
        <w:tc>
          <w:tcPr>
            <w:tcW w:w="3503" w:type="dxa"/>
            <w:tcBorders>
              <w:left w:val="single" w:sz="12" w:space="0" w:color="666666"/>
              <w:bottom w:val="single" w:sz="12" w:space="0" w:color="666666"/>
              <w:right w:val="single" w:sz="12" w:space="0" w:color="666666"/>
            </w:tcBorders>
          </w:tcPr>
          <w:p w:rsidR="00686114" w:rsidRPr="004D01B8" w:rsidRDefault="00395D9B">
            <w:pPr>
              <w:pStyle w:val="TableParagraph"/>
              <w:spacing w:before="51"/>
              <w:ind w:left="55"/>
              <w:rPr>
                <w:rFonts w:ascii="仿宋_GB2312" w:eastAsia="仿宋_GB2312" w:hint="eastAsia"/>
                <w:b/>
                <w:sz w:val="19"/>
              </w:rPr>
            </w:pPr>
            <w:proofErr w:type="spellStart"/>
            <w:r w:rsidRPr="004D01B8">
              <w:rPr>
                <w:rFonts w:ascii="仿宋_GB2312" w:eastAsia="仿宋_GB2312" w:hint="eastAsia"/>
                <w:b/>
                <w:color w:val="333333"/>
                <w:w w:val="105"/>
                <w:sz w:val="19"/>
              </w:rPr>
              <w:t>特点</w:t>
            </w:r>
            <w:proofErr w:type="spellEnd"/>
          </w:p>
        </w:tc>
        <w:tc>
          <w:tcPr>
            <w:tcW w:w="3503" w:type="dxa"/>
            <w:tcBorders>
              <w:left w:val="single" w:sz="12" w:space="0" w:color="666666"/>
              <w:bottom w:val="single" w:sz="12" w:space="0" w:color="666666"/>
              <w:right w:val="single" w:sz="12" w:space="0" w:color="666666"/>
            </w:tcBorders>
          </w:tcPr>
          <w:p w:rsidR="00686114" w:rsidRPr="004D01B8" w:rsidRDefault="00395D9B">
            <w:pPr>
              <w:pStyle w:val="TableParagraph"/>
              <w:spacing w:before="51"/>
              <w:ind w:left="55"/>
              <w:rPr>
                <w:rFonts w:ascii="仿宋_GB2312" w:eastAsia="仿宋_GB2312" w:hint="eastAsia"/>
                <w:b/>
                <w:sz w:val="19"/>
              </w:rPr>
            </w:pPr>
            <w:proofErr w:type="spellStart"/>
            <w:r w:rsidRPr="004D01B8">
              <w:rPr>
                <w:rFonts w:ascii="仿宋_GB2312" w:eastAsia="仿宋_GB2312" w:hint="eastAsia"/>
                <w:b/>
                <w:color w:val="333333"/>
                <w:w w:val="105"/>
                <w:sz w:val="19"/>
              </w:rPr>
              <w:t>实施策略</w:t>
            </w:r>
            <w:proofErr w:type="spellEnd"/>
          </w:p>
        </w:tc>
        <w:tc>
          <w:tcPr>
            <w:tcW w:w="2390" w:type="dxa"/>
            <w:tcBorders>
              <w:left w:val="single" w:sz="12" w:space="0" w:color="666666"/>
              <w:bottom w:val="single" w:sz="12" w:space="0" w:color="666666"/>
              <w:right w:val="single" w:sz="12" w:space="0" w:color="666666"/>
            </w:tcBorders>
          </w:tcPr>
          <w:p w:rsidR="00686114" w:rsidRPr="004D01B8" w:rsidRDefault="00395D9B">
            <w:pPr>
              <w:pStyle w:val="TableParagraph"/>
              <w:spacing w:before="51"/>
              <w:ind w:left="55"/>
              <w:rPr>
                <w:rFonts w:ascii="仿宋_GB2312" w:eastAsia="仿宋_GB2312" w:hint="eastAsia"/>
                <w:b/>
                <w:sz w:val="19"/>
              </w:rPr>
            </w:pPr>
            <w:proofErr w:type="spellStart"/>
            <w:r w:rsidRPr="004D01B8">
              <w:rPr>
                <w:rFonts w:ascii="仿宋_GB2312" w:eastAsia="仿宋_GB2312" w:hint="eastAsia"/>
                <w:b/>
                <w:color w:val="333333"/>
                <w:w w:val="105"/>
                <w:sz w:val="19"/>
              </w:rPr>
              <w:t>社会工作者角色</w:t>
            </w:r>
            <w:proofErr w:type="spellEnd"/>
          </w:p>
        </w:tc>
      </w:tr>
      <w:tr w:rsidR="00686114" w:rsidRPr="004D01B8">
        <w:trPr>
          <w:trHeight w:val="2785"/>
        </w:trPr>
        <w:tc>
          <w:tcPr>
            <w:tcW w:w="513"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spacing w:before="13"/>
              <w:ind w:left="0"/>
              <w:rPr>
                <w:rFonts w:ascii="仿宋_GB2312" w:eastAsia="仿宋_GB2312" w:hint="eastAsia"/>
                <w:b/>
                <w:sz w:val="21"/>
              </w:rPr>
            </w:pPr>
          </w:p>
          <w:p w:rsidR="00686114" w:rsidRPr="004D01B8" w:rsidRDefault="00395D9B">
            <w:pPr>
              <w:pStyle w:val="TableParagraph"/>
              <w:spacing w:line="321" w:lineRule="auto"/>
              <w:ind w:right="222"/>
              <w:jc w:val="both"/>
              <w:rPr>
                <w:rFonts w:ascii="仿宋_GB2312" w:eastAsia="仿宋_GB2312" w:hint="eastAsia"/>
                <w:sz w:val="19"/>
              </w:rPr>
            </w:pPr>
            <w:proofErr w:type="spellStart"/>
            <w:r w:rsidRPr="004D01B8">
              <w:rPr>
                <w:rFonts w:ascii="仿宋_GB2312" w:eastAsia="仿宋_GB2312" w:hint="eastAsia"/>
                <w:color w:val="333333"/>
                <w:sz w:val="19"/>
              </w:rPr>
              <w:t>地区发展</w:t>
            </w:r>
            <w:proofErr w:type="spellEnd"/>
          </w:p>
        </w:tc>
        <w:tc>
          <w:tcPr>
            <w:tcW w:w="3503"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spacing w:before="13"/>
              <w:ind w:left="0"/>
              <w:rPr>
                <w:rFonts w:ascii="仿宋_GB2312" w:eastAsia="仿宋_GB2312" w:hint="eastAsia"/>
                <w:b/>
                <w:sz w:val="21"/>
              </w:rPr>
            </w:pPr>
          </w:p>
          <w:p w:rsidR="00686114" w:rsidRPr="004D01B8" w:rsidRDefault="00395D9B">
            <w:pPr>
              <w:pStyle w:val="TableParagraph"/>
              <w:spacing w:line="321" w:lineRule="auto"/>
              <w:ind w:right="69"/>
              <w:jc w:val="both"/>
              <w:rPr>
                <w:rFonts w:ascii="仿宋_GB2312" w:eastAsia="仿宋_GB2312" w:hint="eastAsia"/>
                <w:sz w:val="19"/>
              </w:rPr>
            </w:pPr>
            <w:proofErr w:type="spellStart"/>
            <w:r w:rsidRPr="004D01B8">
              <w:rPr>
                <w:rFonts w:ascii="仿宋_GB2312" w:eastAsia="仿宋_GB2312" w:hint="eastAsia"/>
                <w:color w:val="333333"/>
                <w:sz w:val="19"/>
              </w:rPr>
              <w:t>关注社区共同性问题；通过建立社区自主能力来实现社区的重新整合；过程目标重要性超过任务目标；特别重视居民</w:t>
            </w:r>
            <w:r w:rsidRPr="004D01B8">
              <w:rPr>
                <w:rFonts w:ascii="仿宋_GB2312" w:eastAsia="仿宋_GB2312" w:hint="eastAsia"/>
                <w:color w:val="333333"/>
                <w:w w:val="105"/>
                <w:sz w:val="19"/>
              </w:rPr>
              <w:t>的参与</w:t>
            </w:r>
            <w:proofErr w:type="spellEnd"/>
            <w:r w:rsidRPr="004D01B8">
              <w:rPr>
                <w:rFonts w:ascii="仿宋_GB2312" w:eastAsia="仿宋_GB2312" w:hint="eastAsia"/>
                <w:color w:val="333333"/>
                <w:w w:val="105"/>
                <w:sz w:val="19"/>
              </w:rPr>
              <w:t>。</w:t>
            </w:r>
          </w:p>
        </w:tc>
        <w:tc>
          <w:tcPr>
            <w:tcW w:w="3503" w:type="dxa"/>
            <w:tcBorders>
              <w:top w:val="single" w:sz="12" w:space="0" w:color="666666"/>
              <w:left w:val="single" w:sz="12" w:space="0" w:color="666666"/>
              <w:bottom w:val="single" w:sz="12" w:space="0" w:color="666666"/>
              <w:right w:val="single" w:sz="12" w:space="0" w:color="666666"/>
            </w:tcBorders>
          </w:tcPr>
          <w:p w:rsidR="00686114" w:rsidRPr="004D01B8" w:rsidRDefault="00395D9B">
            <w:pPr>
              <w:pStyle w:val="TableParagraph"/>
              <w:spacing w:before="97" w:line="312" w:lineRule="auto"/>
              <w:ind w:right="69"/>
              <w:jc w:val="both"/>
              <w:rPr>
                <w:rFonts w:ascii="仿宋_GB2312" w:eastAsia="仿宋_GB2312" w:hint="eastAsia"/>
                <w:sz w:val="19"/>
              </w:rPr>
            </w:pPr>
            <w:r w:rsidRPr="004D01B8">
              <w:rPr>
                <w:rFonts w:ascii="仿宋_GB2312" w:eastAsia="仿宋_GB2312" w:hint="eastAsia"/>
                <w:color w:val="333333"/>
                <w:sz w:val="19"/>
              </w:rPr>
              <w:t>①促进居民的个人发展</w:t>
            </w:r>
            <w:r w:rsidRPr="004D01B8">
              <w:rPr>
                <w:rFonts w:ascii="仿宋_GB2312" w:eastAsia="仿宋_GB2312" w:hAnsi="Times New Roman" w:hint="eastAsia"/>
                <w:color w:val="333333"/>
              </w:rPr>
              <w:t>—</w:t>
            </w:r>
            <w:r w:rsidRPr="004D01B8">
              <w:rPr>
                <w:rFonts w:ascii="仿宋_GB2312" w:eastAsia="仿宋_GB2312" w:hint="eastAsia"/>
                <w:color w:val="333333"/>
                <w:sz w:val="19"/>
              </w:rPr>
              <w:t>社区居民之间的冷漠和疏离；②团结邻里</w:t>
            </w:r>
            <w:r w:rsidRPr="004D01B8">
              <w:rPr>
                <w:rFonts w:ascii="仿宋_GB2312" w:eastAsia="仿宋_GB2312" w:hAnsi="Times New Roman" w:hint="eastAsia"/>
                <w:color w:val="333333"/>
              </w:rPr>
              <w:t>—</w:t>
            </w:r>
            <w:r w:rsidRPr="004D01B8">
              <w:rPr>
                <w:rFonts w:ascii="仿宋_GB2312" w:eastAsia="仿宋_GB2312" w:hint="eastAsia"/>
                <w:color w:val="333333"/>
                <w:sz w:val="19"/>
              </w:rPr>
              <w:t>社区中部分邻里关系不良；③社区教育</w:t>
            </w:r>
            <w:r w:rsidRPr="004D01B8">
              <w:rPr>
                <w:rFonts w:ascii="仿宋_GB2312" w:eastAsia="仿宋_GB2312" w:hAnsi="Times New Roman" w:hint="eastAsia"/>
                <w:color w:val="333333"/>
              </w:rPr>
              <w:t>—</w:t>
            </w:r>
            <w:r w:rsidRPr="004D01B8">
              <w:rPr>
                <w:rFonts w:ascii="仿宋_GB2312" w:eastAsia="仿宋_GB2312" w:hint="eastAsia"/>
                <w:color w:val="333333"/>
                <w:sz w:val="19"/>
              </w:rPr>
              <w:t>居民对社区资源不熟悉或陌生方面的问题和培</w:t>
            </w:r>
            <w:r w:rsidRPr="004D01B8">
              <w:rPr>
                <w:rFonts w:ascii="仿宋_GB2312" w:eastAsia="仿宋_GB2312" w:hint="eastAsia"/>
                <w:color w:val="333333"/>
                <w:w w:val="105"/>
                <w:sz w:val="19"/>
              </w:rPr>
              <w:t>养居民骨干；④提供服务和发展资</w:t>
            </w:r>
          </w:p>
          <w:p w:rsidR="00686114" w:rsidRPr="004D01B8" w:rsidRDefault="00395D9B">
            <w:pPr>
              <w:pStyle w:val="TableParagraph"/>
              <w:spacing w:line="309" w:lineRule="auto"/>
              <w:ind w:right="266"/>
              <w:jc w:val="both"/>
              <w:rPr>
                <w:rFonts w:ascii="仿宋_GB2312" w:eastAsia="仿宋_GB2312" w:hint="eastAsia"/>
                <w:sz w:val="19"/>
              </w:rPr>
            </w:pPr>
            <w:r w:rsidRPr="004D01B8">
              <w:rPr>
                <w:rFonts w:ascii="仿宋_GB2312" w:eastAsia="仿宋_GB2312" w:hint="eastAsia"/>
                <w:color w:val="333333"/>
                <w:sz w:val="19"/>
              </w:rPr>
              <w:t>源，</w:t>
            </w:r>
            <w:r w:rsidRPr="004D01B8">
              <w:rPr>
                <w:rFonts w:ascii="仿宋_GB2312" w:eastAsia="仿宋_GB2312" w:hAnsi="Times New Roman" w:hint="eastAsia"/>
                <w:color w:val="333333"/>
              </w:rPr>
              <w:t>—</w:t>
            </w:r>
            <w:proofErr w:type="spellStart"/>
            <w:r w:rsidRPr="004D01B8">
              <w:rPr>
                <w:rFonts w:ascii="仿宋_GB2312" w:eastAsia="仿宋_GB2312" w:hint="eastAsia"/>
                <w:color w:val="333333"/>
                <w:sz w:val="19"/>
              </w:rPr>
              <w:t>社区服务和社区资源缺乏的问题；⑤社区参与</w:t>
            </w:r>
            <w:proofErr w:type="spellEnd"/>
            <w:r w:rsidRPr="004D01B8">
              <w:rPr>
                <w:rFonts w:ascii="仿宋_GB2312" w:eastAsia="仿宋_GB2312" w:hAnsi="Times New Roman" w:hint="eastAsia"/>
                <w:color w:val="333333"/>
              </w:rPr>
              <w:t>—</w:t>
            </w:r>
            <w:proofErr w:type="spellStart"/>
            <w:r w:rsidRPr="004D01B8">
              <w:rPr>
                <w:rFonts w:ascii="仿宋_GB2312" w:eastAsia="仿宋_GB2312" w:hint="eastAsia"/>
                <w:color w:val="333333"/>
                <w:sz w:val="19"/>
              </w:rPr>
              <w:t>面对的部分共同问</w:t>
            </w:r>
            <w:r w:rsidRPr="004D01B8">
              <w:rPr>
                <w:rFonts w:ascii="仿宋_GB2312" w:eastAsia="仿宋_GB2312" w:hint="eastAsia"/>
                <w:color w:val="333333"/>
                <w:w w:val="105"/>
                <w:sz w:val="19"/>
              </w:rPr>
              <w:t>题</w:t>
            </w:r>
            <w:proofErr w:type="spellEnd"/>
            <w:r w:rsidRPr="004D01B8">
              <w:rPr>
                <w:rFonts w:ascii="仿宋_GB2312" w:eastAsia="仿宋_GB2312" w:hint="eastAsia"/>
                <w:color w:val="333333"/>
                <w:w w:val="105"/>
                <w:sz w:val="19"/>
              </w:rPr>
              <w:t>。</w:t>
            </w:r>
          </w:p>
        </w:tc>
        <w:tc>
          <w:tcPr>
            <w:tcW w:w="2390"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spacing w:before="9"/>
              <w:ind w:left="0"/>
              <w:rPr>
                <w:rFonts w:ascii="仿宋_GB2312" w:eastAsia="仿宋_GB2312" w:hint="eastAsia"/>
                <w:b/>
                <w:sz w:val="19"/>
              </w:rPr>
            </w:pPr>
          </w:p>
          <w:p w:rsidR="00686114" w:rsidRPr="004D01B8" w:rsidRDefault="00395D9B">
            <w:pPr>
              <w:pStyle w:val="TableParagraph"/>
              <w:spacing w:line="321" w:lineRule="auto"/>
              <w:ind w:right="331"/>
              <w:rPr>
                <w:rFonts w:ascii="仿宋_GB2312" w:eastAsia="仿宋_GB2312" w:hint="eastAsia"/>
                <w:sz w:val="19"/>
              </w:rPr>
            </w:pPr>
            <w:proofErr w:type="spellStart"/>
            <w:r w:rsidRPr="004D01B8">
              <w:rPr>
                <w:rFonts w:ascii="仿宋_GB2312" w:eastAsia="仿宋_GB2312" w:hint="eastAsia"/>
                <w:color w:val="333333"/>
                <w:sz w:val="19"/>
              </w:rPr>
              <w:t>使能者、教育者、中介</w:t>
            </w:r>
            <w:r w:rsidRPr="004D01B8">
              <w:rPr>
                <w:rFonts w:ascii="仿宋_GB2312" w:eastAsia="仿宋_GB2312" w:hint="eastAsia"/>
                <w:color w:val="333333"/>
                <w:w w:val="105"/>
                <w:sz w:val="19"/>
              </w:rPr>
              <w:t>者、协调者</w:t>
            </w:r>
            <w:proofErr w:type="spellEnd"/>
          </w:p>
        </w:tc>
      </w:tr>
      <w:tr w:rsidR="00686114" w:rsidRPr="004D01B8">
        <w:trPr>
          <w:trHeight w:val="2130"/>
        </w:trPr>
        <w:tc>
          <w:tcPr>
            <w:tcW w:w="513"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spacing w:before="16"/>
              <w:ind w:left="0"/>
              <w:rPr>
                <w:rFonts w:ascii="仿宋_GB2312" w:eastAsia="仿宋_GB2312" w:hint="eastAsia"/>
                <w:b/>
                <w:sz w:val="23"/>
              </w:rPr>
            </w:pPr>
          </w:p>
          <w:p w:rsidR="00686114" w:rsidRPr="004D01B8" w:rsidRDefault="00395D9B">
            <w:pPr>
              <w:pStyle w:val="TableParagraph"/>
              <w:spacing w:before="1" w:line="321" w:lineRule="auto"/>
              <w:ind w:right="222"/>
              <w:jc w:val="both"/>
              <w:rPr>
                <w:rFonts w:ascii="仿宋_GB2312" w:eastAsia="仿宋_GB2312" w:hint="eastAsia"/>
                <w:sz w:val="19"/>
              </w:rPr>
            </w:pPr>
            <w:proofErr w:type="spellStart"/>
            <w:r w:rsidRPr="004D01B8">
              <w:rPr>
                <w:rFonts w:ascii="仿宋_GB2312" w:eastAsia="仿宋_GB2312" w:hint="eastAsia"/>
                <w:color w:val="333333"/>
                <w:sz w:val="19"/>
              </w:rPr>
              <w:t>社会策划</w:t>
            </w:r>
            <w:proofErr w:type="spellEnd"/>
          </w:p>
        </w:tc>
        <w:tc>
          <w:tcPr>
            <w:tcW w:w="3503"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spacing w:before="15"/>
              <w:ind w:left="0"/>
              <w:rPr>
                <w:rFonts w:ascii="仿宋_GB2312" w:eastAsia="仿宋_GB2312" w:hint="eastAsia"/>
                <w:b/>
                <w:sz w:val="12"/>
              </w:rPr>
            </w:pPr>
          </w:p>
          <w:p w:rsidR="00686114" w:rsidRPr="004D01B8" w:rsidRDefault="00395D9B">
            <w:pPr>
              <w:pStyle w:val="TableParagraph"/>
              <w:spacing w:line="321" w:lineRule="auto"/>
              <w:ind w:right="69"/>
              <w:rPr>
                <w:rFonts w:ascii="仿宋_GB2312" w:eastAsia="仿宋_GB2312" w:hint="eastAsia"/>
                <w:sz w:val="19"/>
              </w:rPr>
            </w:pPr>
            <w:proofErr w:type="spellStart"/>
            <w:r w:rsidRPr="004D01B8">
              <w:rPr>
                <w:rFonts w:ascii="仿宋_GB2312" w:eastAsia="仿宋_GB2312" w:hint="eastAsia"/>
                <w:color w:val="333333"/>
                <w:sz w:val="19"/>
              </w:rPr>
              <w:t>注重任务目标的实现；运用理性原则处</w:t>
            </w:r>
            <w:r w:rsidRPr="004D01B8">
              <w:rPr>
                <w:rFonts w:ascii="仿宋_GB2312" w:eastAsia="仿宋_GB2312" w:hint="eastAsia"/>
                <w:color w:val="333333"/>
                <w:w w:val="105"/>
                <w:sz w:val="19"/>
              </w:rPr>
              <w:t>理问题；由上而下的改变；控制和指导社区未来变化</w:t>
            </w:r>
            <w:proofErr w:type="spellEnd"/>
            <w:r w:rsidRPr="004D01B8">
              <w:rPr>
                <w:rFonts w:ascii="仿宋_GB2312" w:eastAsia="仿宋_GB2312" w:hint="eastAsia"/>
                <w:color w:val="333333"/>
                <w:w w:val="105"/>
                <w:sz w:val="19"/>
              </w:rPr>
              <w:t>。</w:t>
            </w:r>
          </w:p>
        </w:tc>
        <w:tc>
          <w:tcPr>
            <w:tcW w:w="3503" w:type="dxa"/>
            <w:tcBorders>
              <w:top w:val="single" w:sz="12" w:space="0" w:color="666666"/>
              <w:left w:val="single" w:sz="12" w:space="0" w:color="666666"/>
              <w:bottom w:val="single" w:sz="12" w:space="0" w:color="666666"/>
              <w:right w:val="single" w:sz="12" w:space="0" w:color="666666"/>
            </w:tcBorders>
          </w:tcPr>
          <w:p w:rsidR="00686114" w:rsidRPr="004D01B8" w:rsidRDefault="00395D9B">
            <w:pPr>
              <w:pStyle w:val="TableParagraph"/>
              <w:spacing w:before="112" w:line="321" w:lineRule="auto"/>
              <w:ind w:right="69"/>
              <w:jc w:val="both"/>
              <w:rPr>
                <w:rFonts w:ascii="仿宋_GB2312" w:eastAsia="仿宋_GB2312" w:hint="eastAsia"/>
                <w:sz w:val="19"/>
              </w:rPr>
            </w:pPr>
            <w:r w:rsidRPr="004D01B8">
              <w:rPr>
                <w:rFonts w:ascii="仿宋_GB2312" w:eastAsia="仿宋_GB2312" w:hint="eastAsia"/>
                <w:color w:val="333333"/>
                <w:sz w:val="19"/>
              </w:rPr>
              <w:t>①了解组织的使命和目标；②分析环境和形势；③自我评估；④界定和分析问题；⑤确定社区需要；⑥建立目标和达成目标的标准；⑦列出、比较并选择可</w:t>
            </w:r>
            <w:r w:rsidRPr="004D01B8">
              <w:rPr>
                <w:rFonts w:ascii="仿宋_GB2312" w:eastAsia="仿宋_GB2312" w:hint="eastAsia"/>
                <w:color w:val="333333"/>
                <w:w w:val="105"/>
                <w:sz w:val="19"/>
              </w:rPr>
              <w:t>行性方案；⑧测试方案；⑨执行方</w:t>
            </w:r>
          </w:p>
          <w:p w:rsidR="00686114" w:rsidRPr="004D01B8" w:rsidRDefault="00395D9B">
            <w:pPr>
              <w:pStyle w:val="TableParagraph"/>
              <w:spacing w:before="6"/>
              <w:rPr>
                <w:rFonts w:ascii="仿宋_GB2312" w:eastAsia="仿宋_GB2312" w:hint="eastAsia"/>
                <w:sz w:val="19"/>
              </w:rPr>
            </w:pPr>
            <w:proofErr w:type="spellStart"/>
            <w:r w:rsidRPr="004D01B8">
              <w:rPr>
                <w:rFonts w:ascii="仿宋_GB2312" w:eastAsia="仿宋_GB2312" w:hint="eastAsia"/>
                <w:color w:val="333333"/>
                <w:w w:val="105"/>
                <w:sz w:val="19"/>
              </w:rPr>
              <w:t>案；⑩评估结果</w:t>
            </w:r>
            <w:proofErr w:type="spellEnd"/>
            <w:r w:rsidRPr="004D01B8">
              <w:rPr>
                <w:rFonts w:ascii="仿宋_GB2312" w:eastAsia="仿宋_GB2312" w:hint="eastAsia"/>
                <w:color w:val="333333"/>
                <w:w w:val="105"/>
                <w:sz w:val="19"/>
              </w:rPr>
              <w:t>。</w:t>
            </w:r>
          </w:p>
        </w:tc>
        <w:tc>
          <w:tcPr>
            <w:tcW w:w="2390"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spacing w:before="11"/>
              <w:ind w:left="0"/>
              <w:rPr>
                <w:rFonts w:ascii="仿宋_GB2312" w:eastAsia="仿宋_GB2312" w:hint="eastAsia"/>
                <w:b/>
                <w:sz w:val="10"/>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技术专家、方案实施者</w:t>
            </w:r>
            <w:proofErr w:type="spellEnd"/>
          </w:p>
        </w:tc>
      </w:tr>
      <w:tr w:rsidR="00686114" w:rsidRPr="004D01B8">
        <w:trPr>
          <w:trHeight w:val="1475"/>
        </w:trPr>
        <w:tc>
          <w:tcPr>
            <w:tcW w:w="513" w:type="dxa"/>
            <w:tcBorders>
              <w:top w:val="single" w:sz="12" w:space="0" w:color="666666"/>
              <w:left w:val="single" w:sz="12" w:space="0" w:color="666666"/>
              <w:bottom w:val="single" w:sz="12" w:space="0" w:color="666666"/>
              <w:right w:val="single" w:sz="12" w:space="0" w:color="666666"/>
            </w:tcBorders>
          </w:tcPr>
          <w:p w:rsidR="00686114" w:rsidRPr="004D01B8" w:rsidRDefault="00395D9B">
            <w:pPr>
              <w:pStyle w:val="TableParagraph"/>
              <w:spacing w:before="112" w:line="321" w:lineRule="auto"/>
              <w:ind w:right="222"/>
              <w:jc w:val="both"/>
              <w:rPr>
                <w:rFonts w:ascii="仿宋_GB2312" w:eastAsia="仿宋_GB2312" w:hint="eastAsia"/>
                <w:sz w:val="19"/>
              </w:rPr>
            </w:pPr>
            <w:proofErr w:type="spellStart"/>
            <w:r w:rsidRPr="004D01B8">
              <w:rPr>
                <w:rFonts w:ascii="仿宋_GB2312" w:eastAsia="仿宋_GB2312" w:hint="eastAsia"/>
                <w:color w:val="333333"/>
                <w:sz w:val="19"/>
              </w:rPr>
              <w:t>社区照顾</w:t>
            </w:r>
            <w:proofErr w:type="spellEnd"/>
          </w:p>
        </w:tc>
        <w:tc>
          <w:tcPr>
            <w:tcW w:w="3503"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b/>
                <w:sz w:val="15"/>
              </w:rPr>
            </w:pPr>
          </w:p>
          <w:p w:rsidR="00686114" w:rsidRPr="004D01B8" w:rsidRDefault="00395D9B">
            <w:pPr>
              <w:pStyle w:val="TableParagraph"/>
              <w:spacing w:line="321" w:lineRule="auto"/>
              <w:ind w:right="69"/>
              <w:rPr>
                <w:rFonts w:ascii="仿宋_GB2312" w:eastAsia="仿宋_GB2312" w:hint="eastAsia"/>
                <w:sz w:val="19"/>
              </w:rPr>
            </w:pPr>
            <w:proofErr w:type="spellStart"/>
            <w:r w:rsidRPr="004D01B8">
              <w:rPr>
                <w:rFonts w:ascii="仿宋_GB2312" w:eastAsia="仿宋_GB2312" w:hint="eastAsia"/>
                <w:color w:val="333333"/>
                <w:w w:val="105"/>
                <w:sz w:val="19"/>
              </w:rPr>
              <w:t>协助服务对象融入社区；强调社区责</w:t>
            </w:r>
            <w:r w:rsidRPr="004D01B8">
              <w:rPr>
                <w:rFonts w:ascii="仿宋_GB2312" w:eastAsia="仿宋_GB2312" w:hint="eastAsia"/>
                <w:color w:val="333333"/>
                <w:sz w:val="19"/>
              </w:rPr>
              <w:t>任；非正式照顾是重要因素；提倡建立</w:t>
            </w:r>
            <w:r w:rsidRPr="004D01B8">
              <w:rPr>
                <w:rFonts w:ascii="仿宋_GB2312" w:eastAsia="仿宋_GB2312" w:hint="eastAsia"/>
                <w:color w:val="333333"/>
                <w:w w:val="105"/>
                <w:sz w:val="19"/>
              </w:rPr>
              <w:t>相互关怀的社区</w:t>
            </w:r>
            <w:proofErr w:type="spellEnd"/>
            <w:r w:rsidRPr="004D01B8">
              <w:rPr>
                <w:rFonts w:ascii="仿宋_GB2312" w:eastAsia="仿宋_GB2312" w:hint="eastAsia"/>
                <w:color w:val="333333"/>
                <w:w w:val="105"/>
                <w:sz w:val="19"/>
              </w:rPr>
              <w:t>。</w:t>
            </w:r>
          </w:p>
        </w:tc>
        <w:tc>
          <w:tcPr>
            <w:tcW w:w="3503" w:type="dxa"/>
            <w:tcBorders>
              <w:top w:val="single" w:sz="12" w:space="0" w:color="666666"/>
              <w:left w:val="single" w:sz="12" w:space="0" w:color="666666"/>
              <w:bottom w:val="single" w:sz="12" w:space="0" w:color="666666"/>
              <w:right w:val="single" w:sz="12" w:space="0" w:color="666666"/>
            </w:tcBorders>
          </w:tcPr>
          <w:p w:rsidR="00686114" w:rsidRPr="004D01B8" w:rsidRDefault="00395D9B">
            <w:pPr>
              <w:pStyle w:val="TableParagraph"/>
              <w:spacing w:before="97" w:line="321" w:lineRule="auto"/>
              <w:ind w:right="69"/>
              <w:rPr>
                <w:rFonts w:ascii="仿宋_GB2312" w:eastAsia="仿宋_GB2312" w:hint="eastAsia"/>
                <w:sz w:val="19"/>
              </w:rPr>
            </w:pPr>
            <w:proofErr w:type="spellStart"/>
            <w:r w:rsidRPr="004D01B8">
              <w:rPr>
                <w:rFonts w:ascii="仿宋_GB2312" w:eastAsia="仿宋_GB2312" w:hint="eastAsia"/>
                <w:color w:val="333333"/>
                <w:w w:val="105"/>
                <w:sz w:val="19"/>
              </w:rPr>
              <w:t>在社区照顾（留在社区</w:t>
            </w:r>
            <w:r w:rsidRPr="004D01B8">
              <w:rPr>
                <w:rFonts w:ascii="仿宋_GB2312" w:eastAsia="仿宋_GB2312" w:hAnsi="Times New Roman" w:hint="eastAsia"/>
                <w:color w:val="333333"/>
                <w:w w:val="105"/>
              </w:rPr>
              <w:t>“</w:t>
            </w:r>
            <w:r w:rsidRPr="004D01B8">
              <w:rPr>
                <w:rFonts w:ascii="仿宋_GB2312" w:eastAsia="仿宋_GB2312" w:hint="eastAsia"/>
                <w:color w:val="333333"/>
                <w:w w:val="105"/>
                <w:sz w:val="19"/>
              </w:rPr>
              <w:t>非机构化</w:t>
            </w:r>
            <w:r w:rsidRPr="004D01B8">
              <w:rPr>
                <w:rFonts w:ascii="仿宋_GB2312" w:eastAsia="仿宋_GB2312" w:hAnsi="Times New Roman" w:hint="eastAsia"/>
                <w:color w:val="333333"/>
                <w:w w:val="105"/>
              </w:rPr>
              <w:t>”</w:t>
            </w:r>
            <w:r w:rsidRPr="004D01B8">
              <w:rPr>
                <w:rFonts w:ascii="仿宋_GB2312" w:eastAsia="仿宋_GB2312" w:hint="eastAsia"/>
                <w:color w:val="333333"/>
                <w:w w:val="105"/>
                <w:sz w:val="19"/>
              </w:rPr>
              <w:t>服</w:t>
            </w:r>
            <w:r w:rsidRPr="004D01B8">
              <w:rPr>
                <w:rFonts w:ascii="仿宋_GB2312" w:eastAsia="仿宋_GB2312" w:hint="eastAsia"/>
                <w:color w:val="333333"/>
                <w:sz w:val="19"/>
              </w:rPr>
              <w:t>务）；由社区照顾（家人、朋友提供的服务）；对社区照顾（正式照顾与非正</w:t>
            </w:r>
            <w:r w:rsidRPr="004D01B8">
              <w:rPr>
                <w:rFonts w:ascii="仿宋_GB2312" w:eastAsia="仿宋_GB2312" w:hint="eastAsia"/>
                <w:color w:val="333333"/>
                <w:w w:val="105"/>
                <w:sz w:val="19"/>
              </w:rPr>
              <w:t>式照顾结合</w:t>
            </w:r>
            <w:proofErr w:type="spellEnd"/>
            <w:r w:rsidRPr="004D01B8">
              <w:rPr>
                <w:rFonts w:ascii="仿宋_GB2312" w:eastAsia="仿宋_GB2312" w:hint="eastAsia"/>
                <w:color w:val="333333"/>
                <w:w w:val="105"/>
                <w:sz w:val="19"/>
              </w:rPr>
              <w:t>）；</w:t>
            </w:r>
          </w:p>
        </w:tc>
        <w:tc>
          <w:tcPr>
            <w:tcW w:w="2390"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b/>
                <w:sz w:val="15"/>
              </w:rPr>
            </w:pPr>
          </w:p>
          <w:p w:rsidR="00686114" w:rsidRPr="004D01B8" w:rsidRDefault="00395D9B">
            <w:pPr>
              <w:pStyle w:val="TableParagraph"/>
              <w:spacing w:line="321" w:lineRule="auto"/>
              <w:ind w:right="135"/>
              <w:rPr>
                <w:rFonts w:ascii="仿宋_GB2312" w:eastAsia="仿宋_GB2312" w:hint="eastAsia"/>
                <w:sz w:val="19"/>
              </w:rPr>
            </w:pPr>
            <w:proofErr w:type="spellStart"/>
            <w:r w:rsidRPr="004D01B8">
              <w:rPr>
                <w:rFonts w:ascii="仿宋_GB2312" w:eastAsia="仿宋_GB2312" w:hint="eastAsia"/>
                <w:color w:val="333333"/>
                <w:w w:val="105"/>
                <w:sz w:val="19"/>
              </w:rPr>
              <w:t>治疗者、辅导者和教育</w:t>
            </w:r>
            <w:r w:rsidRPr="004D01B8">
              <w:rPr>
                <w:rFonts w:ascii="仿宋_GB2312" w:eastAsia="仿宋_GB2312" w:hint="eastAsia"/>
                <w:color w:val="333333"/>
                <w:sz w:val="19"/>
              </w:rPr>
              <w:t>者、经纪人、倡议者、顾</w:t>
            </w:r>
            <w:r w:rsidRPr="004D01B8">
              <w:rPr>
                <w:rFonts w:ascii="仿宋_GB2312" w:eastAsia="仿宋_GB2312" w:hint="eastAsia"/>
                <w:color w:val="333333"/>
                <w:w w:val="105"/>
                <w:sz w:val="19"/>
              </w:rPr>
              <w:t>问</w:t>
            </w:r>
            <w:proofErr w:type="spellEnd"/>
          </w:p>
        </w:tc>
      </w:tr>
    </w:tbl>
    <w:p w:rsidR="00686114" w:rsidRPr="004D01B8" w:rsidRDefault="00686114">
      <w:pPr>
        <w:pStyle w:val="a3"/>
        <w:spacing w:before="3"/>
        <w:ind w:left="0"/>
        <w:rPr>
          <w:rFonts w:ascii="仿宋_GB2312" w:eastAsia="仿宋_GB2312" w:hint="eastAsia"/>
          <w:b/>
          <w:sz w:val="6"/>
        </w:rPr>
      </w:pPr>
    </w:p>
    <w:p w:rsidR="00686114" w:rsidRPr="004D01B8" w:rsidRDefault="00395D9B">
      <w:pPr>
        <w:spacing w:before="17"/>
        <w:ind w:left="116"/>
        <w:rPr>
          <w:rFonts w:ascii="仿宋_GB2312" w:eastAsia="仿宋_GB2312" w:hAnsi="Microsoft JhengHei" w:hint="eastAsia"/>
          <w:b/>
          <w:sz w:val="19"/>
        </w:rPr>
      </w:pPr>
      <w:proofErr w:type="spellStart"/>
      <w:r w:rsidRPr="004D01B8">
        <w:rPr>
          <w:rFonts w:ascii="仿宋_GB2312" w:eastAsia="仿宋_GB2312" w:hAnsi="Microsoft JhengHei" w:hint="eastAsia"/>
          <w:b/>
          <w:color w:val="333333"/>
          <w:w w:val="110"/>
          <w:sz w:val="19"/>
        </w:rPr>
        <w:t>第三节</w:t>
      </w:r>
      <w:proofErr w:type="spellEnd"/>
      <w:r w:rsidRPr="004D01B8">
        <w:rPr>
          <w:rFonts w:ascii="仿宋_GB2312" w:eastAsia="仿宋_GB2312" w:hAnsi="Microsoft JhengHei" w:hint="eastAsia"/>
          <w:b/>
          <w:color w:val="333333"/>
          <w:w w:val="110"/>
          <w:sz w:val="19"/>
        </w:rPr>
        <w:t xml:space="preserve"> </w:t>
      </w:r>
      <w:proofErr w:type="spellStart"/>
      <w:r w:rsidRPr="004D01B8">
        <w:rPr>
          <w:rFonts w:ascii="仿宋_GB2312" w:eastAsia="仿宋_GB2312" w:hAnsi="Microsoft JhengHei" w:hint="eastAsia"/>
          <w:b/>
          <w:color w:val="333333"/>
          <w:w w:val="110"/>
          <w:sz w:val="19"/>
        </w:rPr>
        <w:t>社区工作各阶段的工作重点</w:t>
      </w:r>
      <w:proofErr w:type="spellEnd"/>
      <w:r w:rsidRPr="004D01B8">
        <w:rPr>
          <w:rFonts w:ascii="仿宋_GB2312" w:eastAsia="仿宋_GB2312" w:hAnsi="Microsoft JhengHei" w:hint="eastAsia"/>
          <w:b/>
          <w:color w:val="333333"/>
          <w:w w:val="110"/>
          <w:sz w:val="19"/>
        </w:rPr>
        <w:t>★★★★★</w:t>
      </w:r>
    </w:p>
    <w:p w:rsidR="00686114" w:rsidRPr="004D01B8" w:rsidRDefault="00395D9B">
      <w:pPr>
        <w:pStyle w:val="a3"/>
        <w:spacing w:before="25"/>
        <w:rPr>
          <w:rFonts w:ascii="仿宋_GB2312" w:eastAsia="仿宋_GB2312" w:hint="eastAsia"/>
        </w:rPr>
      </w:pPr>
      <w:r w:rsidRPr="004D01B8">
        <w:rPr>
          <w:rFonts w:ascii="仿宋_GB2312" w:eastAsia="仿宋_GB2312" w:hint="eastAsia"/>
          <w:color w:val="333333"/>
          <w:w w:val="105"/>
          <w:sz w:val="22"/>
        </w:rPr>
        <w:t>1</w:t>
      </w:r>
      <w:r w:rsidRPr="004D01B8">
        <w:rPr>
          <w:rFonts w:ascii="仿宋_GB2312" w:eastAsia="仿宋_GB2312" w:hint="eastAsia"/>
          <w:color w:val="333333"/>
          <w:w w:val="105"/>
        </w:rPr>
        <w:t>、进入社区</w:t>
      </w:r>
    </w:p>
    <w:p w:rsidR="00686114" w:rsidRPr="004D01B8" w:rsidRDefault="00395D9B">
      <w:pPr>
        <w:pStyle w:val="a3"/>
        <w:spacing w:before="84"/>
        <w:rPr>
          <w:rFonts w:ascii="仿宋_GB2312" w:eastAsia="仿宋_GB2312" w:hint="eastAsia"/>
        </w:rPr>
      </w:pPr>
      <w:r w:rsidRPr="004D01B8">
        <w:rPr>
          <w:rFonts w:ascii="仿宋_GB2312" w:eastAsia="仿宋_GB2312" w:hint="eastAsia"/>
          <w:color w:val="333333"/>
          <w:w w:val="105"/>
        </w:rPr>
        <w:t>①</w:t>
      </w:r>
      <w:proofErr w:type="spellStart"/>
      <w:r w:rsidRPr="004D01B8">
        <w:rPr>
          <w:rFonts w:ascii="仿宋_GB2312" w:eastAsia="仿宋_GB2312" w:hint="eastAsia"/>
          <w:color w:val="333333"/>
          <w:w w:val="105"/>
        </w:rPr>
        <w:t>进入社区之前的准备：了解自己所任职的机构；了解机构分工和自己工作的内容；认识同事</w:t>
      </w:r>
      <w:proofErr w:type="spellEnd"/>
      <w:r w:rsidRPr="004D01B8">
        <w:rPr>
          <w:rFonts w:ascii="仿宋_GB2312" w:eastAsia="仿宋_GB2312" w:hint="eastAsia"/>
          <w:color w:val="333333"/>
          <w:w w:val="105"/>
        </w:rPr>
        <w:t>。</w:t>
      </w:r>
    </w:p>
    <w:p w:rsidR="00686114" w:rsidRPr="004D01B8" w:rsidRDefault="00395D9B">
      <w:pPr>
        <w:pStyle w:val="a3"/>
        <w:spacing w:before="21" w:line="268" w:lineRule="auto"/>
        <w:ind w:right="157"/>
        <w:rPr>
          <w:rFonts w:ascii="仿宋_GB2312" w:eastAsia="仿宋_GB2312" w:hint="eastAsia"/>
        </w:rPr>
      </w:pPr>
      <w:r w:rsidRPr="004D01B8">
        <w:rPr>
          <w:rFonts w:ascii="仿宋_GB2312" w:eastAsia="仿宋_GB2312" w:hint="eastAsia"/>
          <w:color w:val="333333"/>
          <w:spacing w:val="-7"/>
        </w:rPr>
        <w:t>②</w:t>
      </w:r>
      <w:proofErr w:type="spellStart"/>
      <w:r w:rsidRPr="004D01B8">
        <w:rPr>
          <w:rFonts w:ascii="仿宋_GB2312" w:eastAsia="仿宋_GB2312" w:hAnsi="Microsoft JhengHei" w:hint="eastAsia"/>
          <w:b/>
          <w:color w:val="A40020"/>
          <w:spacing w:val="6"/>
          <w:u w:val="single" w:color="A40020"/>
        </w:rPr>
        <w:t>进入社区的方式</w:t>
      </w:r>
      <w:r w:rsidRPr="004D01B8">
        <w:rPr>
          <w:rFonts w:ascii="仿宋_GB2312" w:eastAsia="仿宋_GB2312" w:hint="eastAsia"/>
          <w:color w:val="333333"/>
        </w:rPr>
        <w:t>：积极参与社区重要活动；主办社区活动；积极介入社区事务；经常出现在居民之中；报道社区</w:t>
      </w:r>
      <w:proofErr w:type="spellEnd"/>
      <w:r w:rsidRPr="004D01B8">
        <w:rPr>
          <w:rFonts w:ascii="仿宋_GB2312" w:eastAsia="仿宋_GB2312" w:hint="eastAsia"/>
          <w:color w:val="333333"/>
        </w:rPr>
        <w:t xml:space="preserve">  </w:t>
      </w:r>
      <w:proofErr w:type="spellStart"/>
      <w:r w:rsidRPr="004D01B8">
        <w:rPr>
          <w:rFonts w:ascii="仿宋_GB2312" w:eastAsia="仿宋_GB2312" w:hint="eastAsia"/>
          <w:color w:val="333333"/>
          <w:w w:val="105"/>
        </w:rPr>
        <w:t>活动</w:t>
      </w:r>
      <w:proofErr w:type="spellEnd"/>
      <w:r w:rsidRPr="004D01B8">
        <w:rPr>
          <w:rFonts w:ascii="仿宋_GB2312" w:eastAsia="仿宋_GB2312" w:hint="eastAsia"/>
          <w:color w:val="333333"/>
          <w:w w:val="105"/>
        </w:rPr>
        <w:t>。</w:t>
      </w:r>
    </w:p>
    <w:p w:rsidR="00686114" w:rsidRPr="004D01B8" w:rsidRDefault="00395D9B">
      <w:pPr>
        <w:pStyle w:val="a3"/>
        <w:spacing w:before="6" w:line="225" w:lineRule="auto"/>
        <w:ind w:right="680"/>
        <w:rPr>
          <w:rFonts w:ascii="仿宋_GB2312" w:eastAsia="仿宋_GB2312" w:hAnsi="Microsoft JhengHei" w:hint="eastAsia"/>
          <w:b/>
        </w:rPr>
      </w:pPr>
      <w:r w:rsidRPr="004D01B8">
        <w:rPr>
          <w:rFonts w:ascii="仿宋_GB2312" w:eastAsia="仿宋_GB2312" w:hAnsi="Times New Roman" w:hint="eastAsia"/>
          <w:color w:val="333333"/>
          <w:sz w:val="22"/>
        </w:rPr>
        <w:t>2</w:t>
      </w:r>
      <w:r w:rsidRPr="004D01B8">
        <w:rPr>
          <w:rFonts w:ascii="仿宋_GB2312" w:eastAsia="仿宋_GB2312" w:hint="eastAsia"/>
          <w:color w:val="333333"/>
          <w:spacing w:val="-7"/>
        </w:rPr>
        <w:t>、</w:t>
      </w:r>
      <w:r w:rsidRPr="004D01B8">
        <w:rPr>
          <w:rFonts w:ascii="仿宋_GB2312" w:eastAsia="仿宋_GB2312" w:hAnsi="Microsoft JhengHei" w:hint="eastAsia"/>
          <w:b/>
          <w:color w:val="A40020"/>
          <w:spacing w:val="3"/>
          <w:u w:val="single" w:color="A40020"/>
        </w:rPr>
        <w:t>认识社区</w:t>
      </w:r>
      <w:r w:rsidRPr="004D01B8">
        <w:rPr>
          <w:rFonts w:ascii="仿宋_GB2312" w:eastAsia="仿宋_GB2312" w:hint="eastAsia"/>
          <w:color w:val="333333"/>
        </w:rPr>
        <w:t>：①社区基本情况分析：社区地理环境、人口状况、资源、权力结构、文化特色；②社区问题分</w:t>
      </w:r>
      <w:r w:rsidRPr="004D01B8">
        <w:rPr>
          <w:rFonts w:ascii="仿宋_GB2312" w:eastAsia="仿宋_GB2312" w:hint="eastAsia"/>
          <w:color w:val="333333"/>
        </w:rPr>
        <w:t xml:space="preserve">  </w:t>
      </w:r>
      <w:proofErr w:type="spellStart"/>
      <w:r w:rsidRPr="004D01B8">
        <w:rPr>
          <w:rFonts w:ascii="仿宋_GB2312" w:eastAsia="仿宋_GB2312" w:hint="eastAsia"/>
          <w:color w:val="333333"/>
          <w:spacing w:val="-2"/>
          <w:w w:val="105"/>
        </w:rPr>
        <w:t>析：描述问题、界定问题、明确问题范围、问题起源和动力；③</w:t>
      </w:r>
      <w:r w:rsidRPr="004D01B8">
        <w:rPr>
          <w:rFonts w:ascii="仿宋_GB2312" w:eastAsia="仿宋_GB2312" w:hAnsi="Microsoft JhengHei" w:hint="eastAsia"/>
          <w:b/>
          <w:color w:val="A40020"/>
          <w:spacing w:val="8"/>
          <w:w w:val="105"/>
          <w:u w:val="single" w:color="A40020"/>
        </w:rPr>
        <w:t>社区需要分析</w:t>
      </w:r>
      <w:proofErr w:type="spellEnd"/>
    </w:p>
    <w:p w:rsidR="00686114" w:rsidRPr="004D01B8" w:rsidRDefault="00686114">
      <w:pPr>
        <w:pStyle w:val="a3"/>
        <w:spacing w:before="4"/>
        <w:ind w:left="0"/>
        <w:rPr>
          <w:rFonts w:ascii="仿宋_GB2312" w:eastAsia="仿宋_GB2312" w:hint="eastAsia"/>
          <w:b/>
          <w:sz w:val="9"/>
        </w:rPr>
      </w:pPr>
    </w:p>
    <w:tbl>
      <w:tblPr>
        <w:tblStyle w:val="TableNormal"/>
        <w:tblW w:w="0" w:type="auto"/>
        <w:tblInd w:w="152"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tblPr>
      <w:tblGrid>
        <w:gridCol w:w="862"/>
        <w:gridCol w:w="3961"/>
        <w:gridCol w:w="3252"/>
        <w:gridCol w:w="1833"/>
      </w:tblGrid>
      <w:tr w:rsidR="00686114" w:rsidRPr="004D01B8">
        <w:trPr>
          <w:trHeight w:val="493"/>
        </w:trPr>
        <w:tc>
          <w:tcPr>
            <w:tcW w:w="862"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规范性</w:t>
            </w:r>
            <w:proofErr w:type="spellEnd"/>
          </w:p>
        </w:tc>
        <w:tc>
          <w:tcPr>
            <w:tcW w:w="3961"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由专业人员、行政人员、专家学者提</w:t>
            </w:r>
            <w:proofErr w:type="spellEnd"/>
          </w:p>
        </w:tc>
        <w:tc>
          <w:tcPr>
            <w:tcW w:w="3252"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根据专业知识、规范</w:t>
            </w:r>
            <w:proofErr w:type="spellEnd"/>
          </w:p>
        </w:tc>
        <w:tc>
          <w:tcPr>
            <w:tcW w:w="1833"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社区服务标准</w:t>
            </w:r>
            <w:proofErr w:type="spellEnd"/>
          </w:p>
        </w:tc>
      </w:tr>
      <w:tr w:rsidR="00686114" w:rsidRPr="004D01B8">
        <w:trPr>
          <w:trHeight w:val="493"/>
        </w:trPr>
        <w:tc>
          <w:tcPr>
            <w:tcW w:w="862"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感觉性</w:t>
            </w:r>
            <w:proofErr w:type="spellEnd"/>
          </w:p>
        </w:tc>
        <w:tc>
          <w:tcPr>
            <w:tcW w:w="3961"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居民</w:t>
            </w:r>
            <w:proofErr w:type="spellEnd"/>
          </w:p>
        </w:tc>
        <w:tc>
          <w:tcPr>
            <w:tcW w:w="3252"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自我陈述中反应出，并说出来</w:t>
            </w:r>
            <w:proofErr w:type="spellEnd"/>
          </w:p>
        </w:tc>
        <w:tc>
          <w:tcPr>
            <w:tcW w:w="1833"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被问及时的回应</w:t>
            </w:r>
            <w:proofErr w:type="spellEnd"/>
          </w:p>
        </w:tc>
      </w:tr>
      <w:tr w:rsidR="00686114" w:rsidRPr="004D01B8">
        <w:trPr>
          <w:trHeight w:val="493"/>
        </w:trPr>
        <w:tc>
          <w:tcPr>
            <w:tcW w:w="862"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表达性</w:t>
            </w:r>
            <w:proofErr w:type="spellEnd"/>
          </w:p>
        </w:tc>
        <w:tc>
          <w:tcPr>
            <w:tcW w:w="3961"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个人、团体</w:t>
            </w:r>
            <w:proofErr w:type="spellEnd"/>
          </w:p>
        </w:tc>
        <w:tc>
          <w:tcPr>
            <w:tcW w:w="3252"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通过行动表达</w:t>
            </w:r>
            <w:proofErr w:type="spellEnd"/>
          </w:p>
        </w:tc>
        <w:tc>
          <w:tcPr>
            <w:tcW w:w="1833" w:type="dxa"/>
          </w:tcPr>
          <w:p w:rsidR="00686114" w:rsidRPr="004D01B8" w:rsidRDefault="00395D9B">
            <w:pPr>
              <w:pStyle w:val="TableParagraph"/>
              <w:spacing w:before="107"/>
              <w:rPr>
                <w:rFonts w:ascii="仿宋_GB2312" w:eastAsia="仿宋_GB2312" w:hint="eastAsia"/>
              </w:rPr>
            </w:pPr>
            <w:r w:rsidRPr="004D01B8">
              <w:rPr>
                <w:rFonts w:ascii="仿宋_GB2312" w:eastAsia="仿宋_GB2312" w:hint="eastAsia"/>
                <w:color w:val="333333"/>
                <w:w w:val="89"/>
              </w:rPr>
              <w:t>/</w:t>
            </w:r>
          </w:p>
        </w:tc>
      </w:tr>
      <w:tr w:rsidR="00686114" w:rsidRPr="004D01B8">
        <w:trPr>
          <w:trHeight w:val="493"/>
        </w:trPr>
        <w:tc>
          <w:tcPr>
            <w:tcW w:w="862"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比较性</w:t>
            </w:r>
            <w:proofErr w:type="spellEnd"/>
          </w:p>
        </w:tc>
        <w:tc>
          <w:tcPr>
            <w:tcW w:w="3961"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居民、专家</w:t>
            </w:r>
            <w:proofErr w:type="spellEnd"/>
          </w:p>
        </w:tc>
        <w:tc>
          <w:tcPr>
            <w:tcW w:w="3252"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通过与其他人或社区的比较</w:t>
            </w:r>
            <w:proofErr w:type="spellEnd"/>
          </w:p>
        </w:tc>
        <w:tc>
          <w:tcPr>
            <w:tcW w:w="1833" w:type="dxa"/>
          </w:tcPr>
          <w:p w:rsidR="00686114" w:rsidRPr="004D01B8" w:rsidRDefault="00395D9B">
            <w:pPr>
              <w:pStyle w:val="TableParagraph"/>
              <w:spacing w:before="107"/>
              <w:rPr>
                <w:rFonts w:ascii="仿宋_GB2312" w:eastAsia="仿宋_GB2312" w:hint="eastAsia"/>
              </w:rPr>
            </w:pPr>
            <w:r w:rsidRPr="004D01B8">
              <w:rPr>
                <w:rFonts w:ascii="仿宋_GB2312" w:eastAsia="仿宋_GB2312" w:hint="eastAsia"/>
                <w:color w:val="333333"/>
                <w:w w:val="89"/>
              </w:rPr>
              <w:t>/</w:t>
            </w:r>
          </w:p>
        </w:tc>
      </w:tr>
    </w:tbl>
    <w:p w:rsidR="00686114" w:rsidRPr="004D01B8" w:rsidRDefault="00395D9B">
      <w:pPr>
        <w:pStyle w:val="Heading1"/>
        <w:spacing w:before="140"/>
        <w:ind w:left="122"/>
        <w:rPr>
          <w:rFonts w:ascii="仿宋_GB2312" w:eastAsia="仿宋_GB2312" w:hint="eastAsia"/>
        </w:rPr>
      </w:pPr>
      <w:r w:rsidRPr="004D01B8">
        <w:rPr>
          <w:rFonts w:ascii="仿宋_GB2312" w:eastAsia="仿宋_GB2312" w:hint="eastAsia"/>
          <w:b w:val="0"/>
          <w:color w:val="333333"/>
          <w:w w:val="105"/>
          <w:sz w:val="22"/>
        </w:rPr>
        <w:t>3</w:t>
      </w:r>
      <w:r w:rsidRPr="004D01B8">
        <w:rPr>
          <w:rFonts w:ascii="仿宋_GB2312" w:eastAsia="仿宋_GB2312" w:hint="eastAsia"/>
          <w:b w:val="0"/>
          <w:color w:val="333333"/>
          <w:w w:val="105"/>
        </w:rPr>
        <w:t>、</w:t>
      </w:r>
      <w:r w:rsidRPr="004D01B8">
        <w:rPr>
          <w:rFonts w:ascii="仿宋_GB2312" w:eastAsia="仿宋_GB2312" w:hint="eastAsia"/>
          <w:color w:val="A40020"/>
          <w:w w:val="105"/>
          <w:u w:val="single" w:color="A40020"/>
        </w:rPr>
        <w:t>建立和发展社区组织</w:t>
      </w:r>
    </w:p>
    <w:p w:rsidR="00686114" w:rsidRPr="004D01B8" w:rsidRDefault="00395D9B">
      <w:pPr>
        <w:pStyle w:val="a3"/>
        <w:spacing w:before="41"/>
        <w:rPr>
          <w:rFonts w:ascii="仿宋_GB2312" w:eastAsia="仿宋_GB2312" w:hint="eastAsia"/>
        </w:rPr>
      </w:pPr>
      <w:r w:rsidRPr="004D01B8">
        <w:rPr>
          <w:rFonts w:ascii="仿宋_GB2312" w:eastAsia="仿宋_GB2312" w:hint="eastAsia"/>
          <w:color w:val="333333"/>
          <w:spacing w:val="-1"/>
        </w:rPr>
        <w:t>①</w:t>
      </w:r>
      <w:proofErr w:type="spellStart"/>
      <w:r w:rsidRPr="004D01B8">
        <w:rPr>
          <w:rFonts w:ascii="仿宋_GB2312" w:eastAsia="仿宋_GB2312" w:hint="eastAsia"/>
          <w:color w:val="333333"/>
          <w:spacing w:val="-1"/>
        </w:rPr>
        <w:t>建立社区组织：招收成员；订立组织规则；推选领导者；建立工作小组；筹措经费</w:t>
      </w:r>
      <w:proofErr w:type="spellEnd"/>
      <w:r w:rsidRPr="004D01B8">
        <w:rPr>
          <w:rFonts w:ascii="仿宋_GB2312" w:eastAsia="仿宋_GB2312" w:hint="eastAsia"/>
          <w:color w:val="333333"/>
          <w:spacing w:val="-1"/>
        </w:rPr>
        <w:t>。</w:t>
      </w:r>
    </w:p>
    <w:p w:rsidR="00686114" w:rsidRPr="004D01B8" w:rsidRDefault="00395D9B">
      <w:pPr>
        <w:pStyle w:val="a3"/>
        <w:spacing w:before="84"/>
        <w:rPr>
          <w:rFonts w:ascii="仿宋_GB2312" w:eastAsia="仿宋_GB2312" w:hint="eastAsia"/>
        </w:rPr>
      </w:pPr>
      <w:r w:rsidRPr="004D01B8">
        <w:rPr>
          <w:rFonts w:ascii="仿宋_GB2312" w:eastAsia="仿宋_GB2312" w:hint="eastAsia"/>
          <w:color w:val="333333"/>
          <w:spacing w:val="-1"/>
        </w:rPr>
        <w:t>②</w:t>
      </w:r>
      <w:proofErr w:type="spellStart"/>
      <w:r w:rsidRPr="004D01B8">
        <w:rPr>
          <w:rFonts w:ascii="仿宋_GB2312" w:eastAsia="仿宋_GB2312" w:hint="eastAsia"/>
          <w:color w:val="333333"/>
          <w:spacing w:val="-1"/>
        </w:rPr>
        <w:t>管理社区社会组织：服务规划、行销管理、财务管理、人力资源管理、研究与发展</w:t>
      </w:r>
      <w:proofErr w:type="spellEnd"/>
      <w:r w:rsidRPr="004D01B8">
        <w:rPr>
          <w:rFonts w:ascii="仿宋_GB2312" w:eastAsia="仿宋_GB2312" w:hint="eastAsia"/>
          <w:color w:val="333333"/>
          <w:spacing w:val="-1"/>
        </w:rPr>
        <w:t>。</w:t>
      </w:r>
    </w:p>
    <w:p w:rsidR="00686114" w:rsidRPr="004D01B8" w:rsidRDefault="00395D9B">
      <w:pPr>
        <w:pStyle w:val="a3"/>
        <w:spacing w:before="21" w:line="338" w:lineRule="exact"/>
        <w:rPr>
          <w:rFonts w:ascii="仿宋_GB2312" w:eastAsia="仿宋_GB2312" w:hint="eastAsia"/>
        </w:rPr>
      </w:pPr>
      <w:r w:rsidRPr="004D01B8">
        <w:rPr>
          <w:rFonts w:ascii="仿宋_GB2312" w:eastAsia="仿宋_GB2312" w:hint="eastAsia"/>
          <w:color w:val="333333"/>
          <w:w w:val="105"/>
          <w:sz w:val="22"/>
        </w:rPr>
        <w:t>4</w:t>
      </w:r>
      <w:r w:rsidRPr="004D01B8">
        <w:rPr>
          <w:rFonts w:ascii="仿宋_GB2312" w:eastAsia="仿宋_GB2312" w:hint="eastAsia"/>
          <w:color w:val="333333"/>
          <w:w w:val="105"/>
        </w:rPr>
        <w:t>、</w:t>
      </w:r>
      <w:r w:rsidRPr="004D01B8">
        <w:rPr>
          <w:rFonts w:ascii="仿宋_GB2312" w:eastAsia="仿宋_GB2312" w:hint="eastAsia"/>
          <w:b/>
          <w:color w:val="A40020"/>
          <w:w w:val="105"/>
          <w:u w:val="single" w:color="A40020"/>
        </w:rPr>
        <w:t>制订社区计划</w:t>
      </w:r>
      <w:r w:rsidRPr="004D01B8">
        <w:rPr>
          <w:rFonts w:ascii="仿宋_GB2312" w:eastAsia="仿宋_GB2312" w:hint="eastAsia"/>
          <w:color w:val="333333"/>
          <w:w w:val="105"/>
        </w:rPr>
        <w:t>：明确目标；制定策略（提出策略、评估策略、筛选策略）；设计方案。</w:t>
      </w:r>
    </w:p>
    <w:p w:rsidR="00686114" w:rsidRPr="004D01B8" w:rsidRDefault="00395D9B">
      <w:pPr>
        <w:pStyle w:val="Heading1"/>
        <w:spacing w:line="338" w:lineRule="exact"/>
        <w:ind w:left="122"/>
        <w:rPr>
          <w:rFonts w:ascii="仿宋_GB2312" w:eastAsia="仿宋_GB2312" w:hint="eastAsia"/>
        </w:rPr>
      </w:pPr>
      <w:r w:rsidRPr="004D01B8">
        <w:rPr>
          <w:rFonts w:ascii="仿宋_GB2312" w:eastAsia="仿宋_GB2312" w:hint="eastAsia"/>
          <w:b w:val="0"/>
          <w:color w:val="333333"/>
          <w:w w:val="105"/>
          <w:sz w:val="22"/>
        </w:rPr>
        <w:t>5</w:t>
      </w:r>
      <w:r w:rsidRPr="004D01B8">
        <w:rPr>
          <w:rFonts w:ascii="仿宋_GB2312" w:eastAsia="仿宋_GB2312" w:hint="eastAsia"/>
          <w:b w:val="0"/>
          <w:color w:val="333333"/>
          <w:w w:val="105"/>
        </w:rPr>
        <w:t>、</w:t>
      </w:r>
      <w:r w:rsidRPr="004D01B8">
        <w:rPr>
          <w:rFonts w:ascii="仿宋_GB2312" w:eastAsia="仿宋_GB2312" w:hint="eastAsia"/>
          <w:color w:val="A40020"/>
          <w:w w:val="105"/>
          <w:u w:val="single" w:color="A40020"/>
        </w:rPr>
        <w:t>实施社区工作计划</w:t>
      </w:r>
    </w:p>
    <w:p w:rsidR="00686114" w:rsidRPr="004D01B8" w:rsidRDefault="00395D9B">
      <w:pPr>
        <w:pStyle w:val="a3"/>
        <w:spacing w:before="40"/>
        <w:rPr>
          <w:rFonts w:ascii="仿宋_GB2312" w:eastAsia="仿宋_GB2312" w:hint="eastAsia"/>
        </w:rPr>
      </w:pPr>
      <w:r w:rsidRPr="004D01B8">
        <w:rPr>
          <w:rFonts w:ascii="仿宋_GB2312" w:eastAsia="仿宋_GB2312" w:hint="eastAsia"/>
          <w:color w:val="333333"/>
          <w:w w:val="105"/>
        </w:rPr>
        <w:t>①</w:t>
      </w:r>
      <w:proofErr w:type="spellStart"/>
      <w:r w:rsidRPr="004D01B8">
        <w:rPr>
          <w:rFonts w:ascii="仿宋_GB2312" w:eastAsia="仿宋_GB2312" w:hint="eastAsia"/>
          <w:color w:val="333333"/>
          <w:w w:val="105"/>
        </w:rPr>
        <w:t>管理社区资源：资源分析；资源开发；资源链接；资源维系</w:t>
      </w:r>
      <w:proofErr w:type="spellEnd"/>
      <w:r w:rsidRPr="004D01B8">
        <w:rPr>
          <w:rFonts w:ascii="仿宋_GB2312" w:eastAsia="仿宋_GB2312" w:hint="eastAsia"/>
          <w:color w:val="333333"/>
          <w:w w:val="105"/>
        </w:rPr>
        <w:t>。</w:t>
      </w:r>
    </w:p>
    <w:p w:rsidR="00686114" w:rsidRPr="004D01B8" w:rsidRDefault="00395D9B">
      <w:pPr>
        <w:pStyle w:val="a3"/>
        <w:spacing w:before="84"/>
        <w:rPr>
          <w:rFonts w:ascii="仿宋_GB2312" w:eastAsia="仿宋_GB2312" w:hint="eastAsia"/>
        </w:rPr>
      </w:pPr>
      <w:r w:rsidRPr="004D01B8">
        <w:rPr>
          <w:rFonts w:ascii="仿宋_GB2312" w:eastAsia="仿宋_GB2312" w:hint="eastAsia"/>
          <w:color w:val="333333"/>
          <w:w w:val="105"/>
        </w:rPr>
        <w:t>②</w:t>
      </w:r>
      <w:proofErr w:type="spellStart"/>
      <w:r w:rsidRPr="004D01B8">
        <w:rPr>
          <w:rFonts w:ascii="仿宋_GB2312" w:eastAsia="仿宋_GB2312" w:hint="eastAsia"/>
          <w:color w:val="333333"/>
          <w:w w:val="105"/>
        </w:rPr>
        <w:t>执行工作方案：筹备阶段；开展阶段；结束阶段</w:t>
      </w:r>
      <w:proofErr w:type="spellEnd"/>
      <w:r w:rsidRPr="004D01B8">
        <w:rPr>
          <w:rFonts w:ascii="仿宋_GB2312" w:eastAsia="仿宋_GB2312" w:hint="eastAsia"/>
          <w:color w:val="333333"/>
          <w:w w:val="105"/>
        </w:rPr>
        <w:t>。</w:t>
      </w:r>
    </w:p>
    <w:p w:rsidR="00686114" w:rsidRPr="004D01B8" w:rsidRDefault="00686114">
      <w:pPr>
        <w:rPr>
          <w:rFonts w:ascii="仿宋_GB2312" w:eastAsia="仿宋_GB2312" w:hint="eastAsia"/>
        </w:rPr>
        <w:sectPr w:rsidR="00686114" w:rsidRPr="004D01B8">
          <w:pgSz w:w="11900" w:h="16840"/>
          <w:pgMar w:top="580" w:right="860" w:bottom="280" w:left="860" w:header="720" w:footer="720" w:gutter="0"/>
          <w:cols w:space="720"/>
        </w:sectPr>
      </w:pPr>
    </w:p>
    <w:p w:rsidR="00686114" w:rsidRPr="004D01B8" w:rsidRDefault="00395D9B">
      <w:pPr>
        <w:pStyle w:val="a3"/>
        <w:spacing w:line="336" w:lineRule="exact"/>
        <w:rPr>
          <w:rFonts w:ascii="仿宋_GB2312" w:eastAsia="仿宋_GB2312" w:hint="eastAsia"/>
        </w:rPr>
      </w:pPr>
      <w:r w:rsidRPr="004D01B8">
        <w:rPr>
          <w:rFonts w:ascii="仿宋_GB2312" w:eastAsia="仿宋_GB2312" w:hAnsi="Times New Roman" w:hint="eastAsia"/>
          <w:color w:val="333333"/>
          <w:w w:val="105"/>
          <w:sz w:val="22"/>
        </w:rPr>
        <w:lastRenderedPageBreak/>
        <w:t>6</w:t>
      </w:r>
      <w:r w:rsidRPr="004D01B8">
        <w:rPr>
          <w:rFonts w:ascii="仿宋_GB2312" w:eastAsia="仿宋_GB2312" w:hint="eastAsia"/>
          <w:color w:val="333333"/>
          <w:w w:val="105"/>
        </w:rPr>
        <w:t>、</w:t>
      </w:r>
      <w:r w:rsidRPr="004D01B8">
        <w:rPr>
          <w:rFonts w:ascii="仿宋_GB2312" w:eastAsia="仿宋_GB2312" w:hAnsi="Microsoft JhengHei" w:hint="eastAsia"/>
          <w:b/>
          <w:color w:val="A40020"/>
          <w:w w:val="105"/>
          <w:u w:val="single" w:color="A40020"/>
        </w:rPr>
        <w:t>社区工作评估</w:t>
      </w:r>
      <w:r w:rsidRPr="004D01B8">
        <w:rPr>
          <w:rFonts w:ascii="仿宋_GB2312" w:eastAsia="仿宋_GB2312" w:hint="eastAsia"/>
          <w:color w:val="333333"/>
          <w:w w:val="105"/>
        </w:rPr>
        <w:t>：①评估的分类：过程评估、成果评估、效益评估。②</w:t>
      </w:r>
      <w:proofErr w:type="spellStart"/>
      <w:r w:rsidRPr="004D01B8">
        <w:rPr>
          <w:rFonts w:ascii="仿宋_GB2312" w:eastAsia="仿宋_GB2312" w:hint="eastAsia"/>
          <w:color w:val="333333"/>
          <w:w w:val="105"/>
        </w:rPr>
        <w:t>评估步骤：明确评估目标；建立测评标</w:t>
      </w:r>
      <w:proofErr w:type="spellEnd"/>
    </w:p>
    <w:p w:rsidR="00686114" w:rsidRPr="004D01B8" w:rsidRDefault="00395D9B">
      <w:pPr>
        <w:spacing w:before="40" w:line="261" w:lineRule="auto"/>
        <w:ind w:left="116" w:right="4888" w:firstLine="5"/>
        <w:rPr>
          <w:rFonts w:ascii="仿宋_GB2312" w:eastAsia="仿宋_GB2312" w:hAnsi="Microsoft JhengHei" w:hint="eastAsia"/>
          <w:b/>
          <w:sz w:val="19"/>
        </w:rPr>
      </w:pPr>
      <w:proofErr w:type="spellStart"/>
      <w:r w:rsidRPr="004D01B8">
        <w:rPr>
          <w:rFonts w:ascii="仿宋_GB2312" w:eastAsia="仿宋_GB2312" w:hint="eastAsia"/>
          <w:color w:val="333333"/>
          <w:sz w:val="19"/>
        </w:rPr>
        <w:t>准；设计评估研究方案；收集与分析资料；使用评估结果</w:t>
      </w:r>
      <w:proofErr w:type="spellEnd"/>
      <w:r w:rsidRPr="004D01B8">
        <w:rPr>
          <w:rFonts w:ascii="仿宋_GB2312" w:eastAsia="仿宋_GB2312" w:hint="eastAsia"/>
          <w:color w:val="333333"/>
          <w:sz w:val="19"/>
        </w:rPr>
        <w:t>。</w:t>
      </w:r>
      <w:proofErr w:type="spellStart"/>
      <w:r w:rsidRPr="004D01B8">
        <w:rPr>
          <w:rFonts w:ascii="仿宋_GB2312" w:eastAsia="仿宋_GB2312" w:hAnsi="Microsoft JhengHei" w:hint="eastAsia"/>
          <w:b/>
          <w:color w:val="333333"/>
          <w:w w:val="110"/>
          <w:sz w:val="19"/>
        </w:rPr>
        <w:t>第四节</w:t>
      </w:r>
      <w:proofErr w:type="spellEnd"/>
      <w:r w:rsidRPr="004D01B8">
        <w:rPr>
          <w:rFonts w:ascii="仿宋_GB2312" w:eastAsia="仿宋_GB2312" w:hAnsi="Microsoft JhengHei" w:hint="eastAsia"/>
          <w:b/>
          <w:color w:val="333333"/>
          <w:w w:val="110"/>
          <w:sz w:val="19"/>
        </w:rPr>
        <w:t xml:space="preserve"> </w:t>
      </w:r>
      <w:proofErr w:type="spellStart"/>
      <w:r w:rsidRPr="004D01B8">
        <w:rPr>
          <w:rFonts w:ascii="仿宋_GB2312" w:eastAsia="仿宋_GB2312" w:hAnsi="Microsoft JhengHei" w:hint="eastAsia"/>
          <w:b/>
          <w:color w:val="333333"/>
          <w:w w:val="110"/>
          <w:sz w:val="19"/>
        </w:rPr>
        <w:t>社区工作的技巧</w:t>
      </w:r>
      <w:proofErr w:type="spellEnd"/>
      <w:r w:rsidRPr="004D01B8">
        <w:rPr>
          <w:rFonts w:ascii="仿宋_GB2312" w:eastAsia="仿宋_GB2312" w:hAnsi="Microsoft JhengHei" w:hint="eastAsia"/>
          <w:b/>
          <w:color w:val="333333"/>
          <w:w w:val="110"/>
          <w:sz w:val="19"/>
        </w:rPr>
        <w:t>★★★★★</w:t>
      </w:r>
    </w:p>
    <w:p w:rsidR="00686114" w:rsidRPr="004D01B8" w:rsidRDefault="00395D9B">
      <w:pPr>
        <w:spacing w:line="295" w:lineRule="exact"/>
        <w:ind w:left="122"/>
        <w:rPr>
          <w:rFonts w:ascii="仿宋_GB2312" w:eastAsia="仿宋_GB2312" w:hint="eastAsia"/>
          <w:sz w:val="19"/>
        </w:rPr>
      </w:pPr>
      <w:r w:rsidRPr="004D01B8">
        <w:rPr>
          <w:rFonts w:ascii="仿宋_GB2312" w:eastAsia="仿宋_GB2312" w:hAnsi="Times New Roman" w:hint="eastAsia"/>
          <w:color w:val="333333"/>
        </w:rPr>
        <w:t>1</w:t>
      </w:r>
      <w:r w:rsidRPr="004D01B8">
        <w:rPr>
          <w:rFonts w:ascii="仿宋_GB2312" w:eastAsia="仿宋_GB2312" w:hint="eastAsia"/>
          <w:color w:val="333333"/>
          <w:sz w:val="19"/>
        </w:rPr>
        <w:t>、</w:t>
      </w:r>
      <w:r w:rsidRPr="004D01B8">
        <w:rPr>
          <w:rFonts w:ascii="仿宋_GB2312" w:eastAsia="仿宋_GB2312" w:hAnsi="Microsoft JhengHei" w:hint="eastAsia"/>
          <w:b/>
          <w:color w:val="A40020"/>
          <w:sz w:val="19"/>
          <w:u w:val="single" w:color="A40020"/>
        </w:rPr>
        <w:t>与社区居民开展工作的技巧</w:t>
      </w:r>
      <w:r w:rsidRPr="004D01B8">
        <w:rPr>
          <w:rFonts w:ascii="仿宋_GB2312" w:eastAsia="仿宋_GB2312" w:hint="eastAsia"/>
          <w:color w:val="333333"/>
          <w:sz w:val="19"/>
        </w:rPr>
        <w:t>：①与居民接触的技巧：事先准备、与社区居民的接触过程、以招募为目的的居民</w:t>
      </w:r>
    </w:p>
    <w:p w:rsidR="00686114" w:rsidRPr="004D01B8" w:rsidRDefault="00395D9B">
      <w:pPr>
        <w:pStyle w:val="a3"/>
        <w:spacing w:before="41" w:line="321" w:lineRule="auto"/>
        <w:ind w:right="233"/>
        <w:rPr>
          <w:rFonts w:ascii="仿宋_GB2312" w:eastAsia="仿宋_GB2312" w:hint="eastAsia"/>
        </w:rPr>
      </w:pPr>
      <w:proofErr w:type="spellStart"/>
      <w:r w:rsidRPr="004D01B8">
        <w:rPr>
          <w:rFonts w:ascii="仿宋_GB2312" w:eastAsia="仿宋_GB2312" w:hint="eastAsia"/>
          <w:color w:val="333333"/>
          <w:spacing w:val="-1"/>
        </w:rPr>
        <w:t>接触技巧；②会议技巧：会议的过程（会议前、会议中、会议后、行动）、会议主持的技巧</w:t>
      </w:r>
      <w:r w:rsidRPr="004D01B8">
        <w:rPr>
          <w:rFonts w:ascii="仿宋_GB2312" w:eastAsia="仿宋_GB2312" w:hint="eastAsia"/>
          <w:color w:val="333333"/>
        </w:rPr>
        <w:t>（提问和邀请发言；说</w:t>
      </w:r>
      <w:proofErr w:type="spellEnd"/>
      <w:r w:rsidRPr="004D01B8">
        <w:rPr>
          <w:rFonts w:ascii="仿宋_GB2312" w:eastAsia="仿宋_GB2312" w:hint="eastAsia"/>
          <w:color w:val="333333"/>
        </w:rPr>
        <w:t xml:space="preserve">  </w:t>
      </w:r>
      <w:proofErr w:type="spellStart"/>
      <w:r w:rsidRPr="004D01B8">
        <w:rPr>
          <w:rFonts w:ascii="仿宋_GB2312" w:eastAsia="仿宋_GB2312" w:hint="eastAsia"/>
          <w:color w:val="333333"/>
        </w:rPr>
        <w:t>明和转述；聚焦；摘要、综合和总结、关注、赞赏和鼓励）；③居民骨干培养技巧（鼓励参与、建立民主领导风</w:t>
      </w:r>
      <w:proofErr w:type="spellEnd"/>
      <w:r w:rsidRPr="004D01B8">
        <w:rPr>
          <w:rFonts w:ascii="仿宋_GB2312" w:eastAsia="仿宋_GB2312" w:hint="eastAsia"/>
          <w:color w:val="333333"/>
        </w:rPr>
        <w:t xml:space="preserve">    </w:t>
      </w:r>
      <w:proofErr w:type="spellStart"/>
      <w:r w:rsidRPr="004D01B8">
        <w:rPr>
          <w:rFonts w:ascii="仿宋_GB2312" w:eastAsia="仿宋_GB2312" w:hint="eastAsia"/>
          <w:color w:val="333333"/>
          <w:w w:val="105"/>
        </w:rPr>
        <w:t>格、培训工作技巧、增强管理能力</w:t>
      </w:r>
      <w:proofErr w:type="spellEnd"/>
      <w:r w:rsidRPr="004D01B8">
        <w:rPr>
          <w:rFonts w:ascii="仿宋_GB2312" w:eastAsia="仿宋_GB2312" w:hint="eastAsia"/>
          <w:color w:val="333333"/>
          <w:w w:val="105"/>
        </w:rPr>
        <w:t>）。</w:t>
      </w:r>
    </w:p>
    <w:p w:rsidR="00686114" w:rsidRPr="004D01B8" w:rsidRDefault="00395D9B">
      <w:pPr>
        <w:pStyle w:val="a3"/>
        <w:spacing w:line="290" w:lineRule="exact"/>
        <w:rPr>
          <w:rFonts w:ascii="仿宋_GB2312" w:eastAsia="仿宋_GB2312" w:hint="eastAsia"/>
        </w:rPr>
      </w:pPr>
      <w:r w:rsidRPr="004D01B8">
        <w:rPr>
          <w:rFonts w:ascii="仿宋_GB2312" w:eastAsia="仿宋_GB2312" w:hAnsi="Times New Roman" w:hint="eastAsia"/>
          <w:color w:val="333333"/>
          <w:w w:val="105"/>
          <w:sz w:val="22"/>
        </w:rPr>
        <w:t>2</w:t>
      </w:r>
      <w:r w:rsidRPr="004D01B8">
        <w:rPr>
          <w:rFonts w:ascii="仿宋_GB2312" w:eastAsia="仿宋_GB2312" w:hint="eastAsia"/>
          <w:color w:val="333333"/>
          <w:w w:val="105"/>
        </w:rPr>
        <w:t>、</w:t>
      </w:r>
      <w:r w:rsidRPr="004D01B8">
        <w:rPr>
          <w:rFonts w:ascii="仿宋_GB2312" w:eastAsia="仿宋_GB2312" w:hAnsi="Microsoft JhengHei" w:hint="eastAsia"/>
          <w:b/>
          <w:color w:val="A40020"/>
          <w:w w:val="105"/>
          <w:u w:val="single" w:color="A40020"/>
        </w:rPr>
        <w:t>社区分析的技巧</w:t>
      </w:r>
      <w:r w:rsidRPr="004D01B8">
        <w:rPr>
          <w:rFonts w:ascii="仿宋_GB2312" w:eastAsia="仿宋_GB2312" w:hint="eastAsia"/>
          <w:color w:val="333333"/>
          <w:w w:val="105"/>
        </w:rPr>
        <w:t>：①收集社区资料的方法：文献分析法、观察法、访问法、问卷调查法、社区普查法；②社区</w:t>
      </w:r>
    </w:p>
    <w:p w:rsidR="00686114" w:rsidRPr="004D01B8" w:rsidRDefault="00395D9B">
      <w:pPr>
        <w:pStyle w:val="a3"/>
        <w:spacing w:before="25"/>
        <w:rPr>
          <w:rFonts w:ascii="仿宋_GB2312" w:eastAsia="仿宋_GB2312" w:hint="eastAsia"/>
        </w:rPr>
      </w:pPr>
      <w:r w:rsidRPr="004D01B8">
        <w:rPr>
          <w:rFonts w:ascii="仿宋_GB2312" w:eastAsia="仿宋_GB2312" w:hint="eastAsia"/>
          <w:color w:val="333333"/>
          <w:w w:val="105"/>
        </w:rPr>
        <w:t>动力分析：社区系统分析、社区互动分析（</w:t>
      </w:r>
      <w:r w:rsidRPr="004D01B8">
        <w:rPr>
          <w:rFonts w:ascii="仿宋_GB2312" w:eastAsia="仿宋_GB2312" w:hAnsi="Times New Roman" w:hint="eastAsia"/>
          <w:color w:val="333333"/>
          <w:w w:val="105"/>
          <w:sz w:val="22"/>
        </w:rPr>
        <w:t>5</w:t>
      </w:r>
      <w:r w:rsidRPr="004D01B8">
        <w:rPr>
          <w:rFonts w:ascii="仿宋_GB2312" w:eastAsia="仿宋_GB2312" w:hint="eastAsia"/>
          <w:color w:val="333333"/>
          <w:w w:val="105"/>
        </w:rPr>
        <w:t>种关系）、社区动力的分析步骤；③社区资源分析：社区资源分析表</w:t>
      </w:r>
    </w:p>
    <w:p w:rsidR="00686114" w:rsidRPr="004D01B8" w:rsidRDefault="00395D9B">
      <w:pPr>
        <w:pStyle w:val="a3"/>
        <w:spacing w:before="84"/>
        <w:rPr>
          <w:rFonts w:ascii="仿宋_GB2312" w:eastAsia="仿宋_GB2312" w:hint="eastAsia"/>
        </w:rPr>
      </w:pPr>
      <w:r w:rsidRPr="004D01B8">
        <w:rPr>
          <w:rFonts w:ascii="仿宋_GB2312" w:eastAsia="仿宋_GB2312" w:hint="eastAsia"/>
          <w:color w:val="333333"/>
          <w:w w:val="105"/>
        </w:rPr>
        <w:t>（</w:t>
      </w:r>
      <w:proofErr w:type="spellStart"/>
      <w:r w:rsidRPr="004D01B8">
        <w:rPr>
          <w:rFonts w:ascii="仿宋_GB2312" w:eastAsia="仿宋_GB2312" w:hint="eastAsia"/>
          <w:color w:val="333333"/>
          <w:w w:val="105"/>
        </w:rPr>
        <w:t>人力、物力、财力资源）、社区资源地图、社区资源档案</w:t>
      </w:r>
      <w:proofErr w:type="spellEnd"/>
      <w:r w:rsidRPr="004D01B8">
        <w:rPr>
          <w:rFonts w:ascii="仿宋_GB2312" w:eastAsia="仿宋_GB2312" w:hint="eastAsia"/>
          <w:color w:val="333333"/>
          <w:w w:val="105"/>
        </w:rPr>
        <w:t>。</w:t>
      </w:r>
    </w:p>
    <w:p w:rsidR="00686114" w:rsidRPr="004D01B8" w:rsidRDefault="00395D9B">
      <w:pPr>
        <w:pStyle w:val="a3"/>
        <w:spacing w:before="12" w:line="328" w:lineRule="exact"/>
        <w:ind w:right="233"/>
        <w:jc w:val="both"/>
        <w:rPr>
          <w:rFonts w:ascii="仿宋_GB2312" w:eastAsia="仿宋_GB2312" w:hint="eastAsia"/>
        </w:rPr>
      </w:pPr>
      <w:r w:rsidRPr="004D01B8">
        <w:rPr>
          <w:rFonts w:ascii="仿宋_GB2312" w:eastAsia="仿宋_GB2312" w:hAnsi="Times New Roman" w:hint="eastAsia"/>
          <w:color w:val="333333"/>
          <w:sz w:val="22"/>
        </w:rPr>
        <w:t>3</w:t>
      </w:r>
      <w:r w:rsidRPr="004D01B8">
        <w:rPr>
          <w:rFonts w:ascii="仿宋_GB2312" w:eastAsia="仿宋_GB2312" w:hint="eastAsia"/>
          <w:color w:val="333333"/>
          <w:spacing w:val="-7"/>
        </w:rPr>
        <w:t>、</w:t>
      </w:r>
      <w:r w:rsidRPr="004D01B8">
        <w:rPr>
          <w:rFonts w:ascii="仿宋_GB2312" w:eastAsia="仿宋_GB2312" w:hAnsi="Microsoft JhengHei" w:hint="eastAsia"/>
          <w:b/>
          <w:color w:val="A40020"/>
          <w:spacing w:val="7"/>
          <w:u w:val="single" w:color="A40020"/>
        </w:rPr>
        <w:t>社区活动策划的技巧</w:t>
      </w:r>
      <w:r w:rsidRPr="004D01B8">
        <w:rPr>
          <w:rFonts w:ascii="仿宋_GB2312" w:eastAsia="仿宋_GB2312" w:hint="eastAsia"/>
          <w:color w:val="333333"/>
        </w:rPr>
        <w:t>：①活动策划的过程：掌握活动的基本目标；衡量服务对象的特点、需要</w:t>
      </w:r>
      <w:r w:rsidRPr="004D01B8">
        <w:rPr>
          <w:rFonts w:ascii="仿宋_GB2312" w:eastAsia="仿宋_GB2312" w:hint="eastAsia"/>
          <w:color w:val="333333"/>
        </w:rPr>
        <w:t>、兴趣；符合机</w:t>
      </w:r>
      <w:r w:rsidRPr="004D01B8">
        <w:rPr>
          <w:rFonts w:ascii="仿宋_GB2312" w:eastAsia="仿宋_GB2312" w:hint="eastAsia"/>
          <w:color w:val="333333"/>
        </w:rPr>
        <w:t xml:space="preserve">  </w:t>
      </w:r>
      <w:proofErr w:type="spellStart"/>
      <w:r w:rsidRPr="004D01B8">
        <w:rPr>
          <w:rFonts w:ascii="仿宋_GB2312" w:eastAsia="仿宋_GB2312" w:hint="eastAsia"/>
          <w:color w:val="333333"/>
          <w:spacing w:val="-1"/>
        </w:rPr>
        <w:t>构的宗旨、赞助团体的期望；评估本身拥有的资源以及可以动员的资源；制订初步计划；评估可行性；确立详细计</w:t>
      </w:r>
      <w:proofErr w:type="spellEnd"/>
      <w:r w:rsidRPr="004D01B8">
        <w:rPr>
          <w:rFonts w:ascii="仿宋_GB2312" w:eastAsia="仿宋_GB2312" w:hint="eastAsia"/>
          <w:color w:val="333333"/>
          <w:spacing w:val="-1"/>
        </w:rPr>
        <w:t xml:space="preserve">  </w:t>
      </w:r>
      <w:proofErr w:type="spellStart"/>
      <w:r w:rsidRPr="004D01B8">
        <w:rPr>
          <w:rFonts w:ascii="仿宋_GB2312" w:eastAsia="仿宋_GB2312" w:hint="eastAsia"/>
          <w:color w:val="333333"/>
          <w:spacing w:val="-1"/>
        </w:rPr>
        <w:t>划；预期困难及解决方法；②方案计划书要素：方案名称、缘起与依据、宗旨与目的、举办单位、实施时间、实施</w:t>
      </w:r>
      <w:proofErr w:type="spellEnd"/>
      <w:r w:rsidRPr="004D01B8">
        <w:rPr>
          <w:rFonts w:ascii="仿宋_GB2312" w:eastAsia="仿宋_GB2312" w:hint="eastAsia"/>
          <w:color w:val="333333"/>
          <w:spacing w:val="-1"/>
        </w:rPr>
        <w:t xml:space="preserve">  </w:t>
      </w:r>
      <w:proofErr w:type="spellStart"/>
      <w:r w:rsidRPr="004D01B8">
        <w:rPr>
          <w:rFonts w:ascii="仿宋_GB2312" w:eastAsia="仿宋_GB2312" w:hint="eastAsia"/>
          <w:color w:val="333333"/>
          <w:spacing w:val="-1"/>
          <w:w w:val="105"/>
        </w:rPr>
        <w:t>地点、工作人员、服务对象、工作内容与工作方法、预算经费、预期效果、预案</w:t>
      </w:r>
      <w:proofErr w:type="spellEnd"/>
      <w:r w:rsidRPr="004D01B8">
        <w:rPr>
          <w:rFonts w:ascii="仿宋_GB2312" w:eastAsia="仿宋_GB2312" w:hint="eastAsia"/>
          <w:color w:val="333333"/>
          <w:spacing w:val="-1"/>
          <w:w w:val="105"/>
        </w:rPr>
        <w:t>。</w:t>
      </w:r>
    </w:p>
    <w:p w:rsidR="00686114" w:rsidRPr="004D01B8" w:rsidRDefault="00686114">
      <w:pPr>
        <w:pStyle w:val="a3"/>
        <w:spacing w:before="1"/>
        <w:ind w:left="0"/>
        <w:rPr>
          <w:rFonts w:ascii="仿宋_GB2312" w:eastAsia="仿宋_GB2312" w:hint="eastAsia"/>
          <w:sz w:val="26"/>
        </w:rPr>
      </w:pPr>
    </w:p>
    <w:p w:rsidR="00686114" w:rsidRPr="004D01B8" w:rsidRDefault="00395D9B">
      <w:pPr>
        <w:pStyle w:val="Heading1"/>
        <w:jc w:val="both"/>
        <w:rPr>
          <w:rFonts w:ascii="仿宋_GB2312" w:eastAsia="仿宋_GB2312" w:hint="eastAsia"/>
        </w:rPr>
      </w:pPr>
      <w:proofErr w:type="spellStart"/>
      <w:r w:rsidRPr="004D01B8">
        <w:rPr>
          <w:rFonts w:ascii="仿宋_GB2312" w:eastAsia="仿宋_GB2312" w:hint="eastAsia"/>
          <w:color w:val="333333"/>
          <w:w w:val="105"/>
        </w:rPr>
        <w:t>第七章</w:t>
      </w:r>
      <w:proofErr w:type="spellEnd"/>
      <w:r w:rsidRPr="004D01B8">
        <w:rPr>
          <w:rFonts w:ascii="仿宋_GB2312" w:eastAsia="仿宋_GB2312" w:hint="eastAsia"/>
          <w:color w:val="333333"/>
          <w:w w:val="105"/>
        </w:rPr>
        <w:t xml:space="preserve"> </w:t>
      </w:r>
      <w:proofErr w:type="spellStart"/>
      <w:r w:rsidRPr="004D01B8">
        <w:rPr>
          <w:rFonts w:ascii="仿宋_GB2312" w:eastAsia="仿宋_GB2312" w:hint="eastAsia"/>
          <w:color w:val="333333"/>
          <w:w w:val="105"/>
        </w:rPr>
        <w:t>社会工作行政</w:t>
      </w:r>
      <w:proofErr w:type="spellEnd"/>
    </w:p>
    <w:p w:rsidR="00686114" w:rsidRPr="004D01B8" w:rsidRDefault="00395D9B">
      <w:pPr>
        <w:spacing w:before="88"/>
        <w:ind w:left="116"/>
        <w:jc w:val="both"/>
        <w:rPr>
          <w:rFonts w:ascii="仿宋_GB2312" w:eastAsia="仿宋_GB2312" w:hAnsi="Microsoft JhengHei" w:hint="eastAsia"/>
          <w:b/>
          <w:sz w:val="19"/>
        </w:rPr>
      </w:pPr>
      <w:proofErr w:type="spellStart"/>
      <w:r w:rsidRPr="004D01B8">
        <w:rPr>
          <w:rFonts w:ascii="仿宋_GB2312" w:eastAsia="仿宋_GB2312" w:hAnsi="Microsoft JhengHei" w:hint="eastAsia"/>
          <w:b/>
          <w:color w:val="333333"/>
          <w:w w:val="110"/>
          <w:sz w:val="19"/>
        </w:rPr>
        <w:t>第二节</w:t>
      </w:r>
      <w:proofErr w:type="spellEnd"/>
      <w:r w:rsidRPr="004D01B8">
        <w:rPr>
          <w:rFonts w:ascii="仿宋_GB2312" w:eastAsia="仿宋_GB2312" w:hAnsi="Microsoft JhengHei" w:hint="eastAsia"/>
          <w:b/>
          <w:color w:val="333333"/>
          <w:w w:val="110"/>
          <w:sz w:val="19"/>
        </w:rPr>
        <w:t xml:space="preserve"> </w:t>
      </w:r>
      <w:proofErr w:type="spellStart"/>
      <w:r w:rsidRPr="004D01B8">
        <w:rPr>
          <w:rFonts w:ascii="仿宋_GB2312" w:eastAsia="仿宋_GB2312" w:hAnsi="Microsoft JhengHei" w:hint="eastAsia"/>
          <w:b/>
          <w:color w:val="333333"/>
          <w:w w:val="110"/>
          <w:sz w:val="19"/>
        </w:rPr>
        <w:t>社会服务方案策划</w:t>
      </w:r>
      <w:proofErr w:type="spellEnd"/>
      <w:r w:rsidRPr="004D01B8">
        <w:rPr>
          <w:rFonts w:ascii="仿宋_GB2312" w:eastAsia="仿宋_GB2312" w:hAnsi="Microsoft JhengHei" w:hint="eastAsia"/>
          <w:b/>
          <w:color w:val="333333"/>
          <w:w w:val="110"/>
          <w:sz w:val="19"/>
        </w:rPr>
        <w:t>★★★★</w:t>
      </w:r>
    </w:p>
    <w:p w:rsidR="00686114" w:rsidRPr="004D01B8" w:rsidRDefault="00395D9B">
      <w:pPr>
        <w:pStyle w:val="a3"/>
        <w:spacing w:before="25"/>
        <w:rPr>
          <w:rFonts w:ascii="仿宋_GB2312" w:eastAsia="仿宋_GB2312" w:hint="eastAsia"/>
        </w:rPr>
      </w:pPr>
      <w:r w:rsidRPr="004D01B8">
        <w:rPr>
          <w:rFonts w:ascii="仿宋_GB2312" w:eastAsia="仿宋_GB2312" w:hint="eastAsia"/>
          <w:color w:val="333333"/>
          <w:w w:val="105"/>
          <w:sz w:val="22"/>
        </w:rPr>
        <w:t>1</w:t>
      </w:r>
      <w:r w:rsidRPr="004D01B8">
        <w:rPr>
          <w:rFonts w:ascii="仿宋_GB2312" w:eastAsia="仿宋_GB2312" w:hint="eastAsia"/>
          <w:color w:val="333333"/>
          <w:w w:val="105"/>
        </w:rPr>
        <w:t>、社会服务策划的形式（</w:t>
      </w:r>
      <w:r w:rsidRPr="004D01B8">
        <w:rPr>
          <w:rFonts w:ascii="仿宋_GB2312" w:eastAsia="仿宋_GB2312" w:hint="eastAsia"/>
          <w:color w:val="333333"/>
          <w:w w:val="105"/>
          <w:sz w:val="22"/>
        </w:rPr>
        <w:t>4</w:t>
      </w:r>
      <w:r w:rsidRPr="004D01B8">
        <w:rPr>
          <w:rFonts w:ascii="仿宋_GB2312" w:eastAsia="仿宋_GB2312" w:hint="eastAsia"/>
          <w:color w:val="333333"/>
          <w:w w:val="105"/>
        </w:rPr>
        <w:t>种）：战略性策划；方案发展策划；问题解决策划；创新策划。</w:t>
      </w:r>
    </w:p>
    <w:p w:rsidR="00686114" w:rsidRPr="004D01B8" w:rsidRDefault="00395D9B">
      <w:pPr>
        <w:spacing w:before="68" w:line="259" w:lineRule="auto"/>
        <w:ind w:left="116" w:right="1412" w:firstLine="5"/>
        <w:rPr>
          <w:rFonts w:ascii="仿宋_GB2312" w:eastAsia="仿宋_GB2312" w:hAnsi="Microsoft JhengHei" w:hint="eastAsia"/>
          <w:b/>
          <w:sz w:val="19"/>
        </w:rPr>
      </w:pPr>
      <w:r w:rsidRPr="004D01B8">
        <w:rPr>
          <w:rFonts w:ascii="仿宋_GB2312" w:eastAsia="仿宋_GB2312" w:hAnsi="Times New Roman" w:hint="eastAsia"/>
          <w:color w:val="333333"/>
          <w:spacing w:val="-1"/>
        </w:rPr>
        <w:t>2</w:t>
      </w:r>
      <w:r w:rsidRPr="004D01B8">
        <w:rPr>
          <w:rFonts w:ascii="仿宋_GB2312" w:eastAsia="仿宋_GB2312" w:hint="eastAsia"/>
          <w:color w:val="333333"/>
          <w:spacing w:val="-1"/>
          <w:sz w:val="19"/>
        </w:rPr>
        <w:t>、方案策划分为</w:t>
      </w:r>
      <w:r w:rsidRPr="004D01B8">
        <w:rPr>
          <w:rFonts w:ascii="仿宋_GB2312" w:eastAsia="仿宋_GB2312" w:hAnsi="Times New Roman" w:hint="eastAsia"/>
          <w:color w:val="333333"/>
          <w:spacing w:val="-1"/>
        </w:rPr>
        <w:t>4</w:t>
      </w:r>
      <w:r w:rsidRPr="004D01B8">
        <w:rPr>
          <w:rFonts w:ascii="仿宋_GB2312" w:eastAsia="仿宋_GB2312" w:hint="eastAsia"/>
          <w:color w:val="333333"/>
          <w:spacing w:val="-1"/>
          <w:sz w:val="19"/>
        </w:rPr>
        <w:t>个阶段：问题认识和分析阶段、目标制定阶段、方案安排阶段、考虑服务的评估。</w:t>
      </w:r>
      <w:r w:rsidRPr="004D01B8">
        <w:rPr>
          <w:rFonts w:ascii="仿宋_GB2312" w:eastAsia="仿宋_GB2312" w:hint="eastAsia"/>
          <w:color w:val="333333"/>
          <w:spacing w:val="-1"/>
          <w:sz w:val="19"/>
        </w:rPr>
        <w:t xml:space="preserve"> </w:t>
      </w:r>
      <w:proofErr w:type="spellStart"/>
      <w:r w:rsidRPr="004D01B8">
        <w:rPr>
          <w:rFonts w:ascii="仿宋_GB2312" w:eastAsia="仿宋_GB2312" w:hAnsi="Microsoft JhengHei" w:hint="eastAsia"/>
          <w:b/>
          <w:color w:val="333333"/>
          <w:spacing w:val="7"/>
          <w:w w:val="110"/>
          <w:sz w:val="19"/>
        </w:rPr>
        <w:t>第三节</w:t>
      </w:r>
      <w:proofErr w:type="spellEnd"/>
      <w:r w:rsidRPr="004D01B8">
        <w:rPr>
          <w:rFonts w:ascii="仿宋_GB2312" w:eastAsia="仿宋_GB2312" w:hAnsi="Microsoft JhengHei" w:hint="eastAsia"/>
          <w:b/>
          <w:color w:val="333333"/>
          <w:spacing w:val="7"/>
          <w:w w:val="110"/>
          <w:sz w:val="19"/>
        </w:rPr>
        <w:t xml:space="preserve"> </w:t>
      </w:r>
      <w:proofErr w:type="spellStart"/>
      <w:r w:rsidRPr="004D01B8">
        <w:rPr>
          <w:rFonts w:ascii="仿宋_GB2312" w:eastAsia="仿宋_GB2312" w:hAnsi="Microsoft JhengHei" w:hint="eastAsia"/>
          <w:b/>
          <w:color w:val="333333"/>
          <w:spacing w:val="7"/>
          <w:w w:val="110"/>
          <w:sz w:val="19"/>
        </w:rPr>
        <w:t>社会服务机构的类型与运作</w:t>
      </w:r>
      <w:proofErr w:type="spellEnd"/>
      <w:r w:rsidRPr="004D01B8">
        <w:rPr>
          <w:rFonts w:ascii="仿宋_GB2312" w:eastAsia="仿宋_GB2312" w:hAnsi="Microsoft JhengHei" w:hint="eastAsia"/>
          <w:b/>
          <w:color w:val="333333"/>
          <w:spacing w:val="7"/>
          <w:w w:val="110"/>
          <w:sz w:val="19"/>
        </w:rPr>
        <w:t>★★★★</w:t>
      </w:r>
    </w:p>
    <w:p w:rsidR="00686114" w:rsidRPr="004D01B8" w:rsidRDefault="00395D9B">
      <w:pPr>
        <w:pStyle w:val="a3"/>
        <w:spacing w:line="257" w:lineRule="exact"/>
        <w:rPr>
          <w:rFonts w:ascii="仿宋_GB2312" w:eastAsia="仿宋_GB2312" w:hint="eastAsia"/>
        </w:rPr>
      </w:pPr>
      <w:r w:rsidRPr="004D01B8">
        <w:rPr>
          <w:rFonts w:ascii="仿宋_GB2312" w:eastAsia="仿宋_GB2312" w:hint="eastAsia"/>
          <w:color w:val="333333"/>
          <w:w w:val="105"/>
          <w:sz w:val="22"/>
        </w:rPr>
        <w:t>1</w:t>
      </w:r>
      <w:r w:rsidRPr="004D01B8">
        <w:rPr>
          <w:rFonts w:ascii="仿宋_GB2312" w:eastAsia="仿宋_GB2312" w:hint="eastAsia"/>
          <w:color w:val="333333"/>
          <w:w w:val="105"/>
        </w:rPr>
        <w:t>、社会服务机构的性质和类型</w:t>
      </w:r>
    </w:p>
    <w:p w:rsidR="00686114" w:rsidRPr="004D01B8" w:rsidRDefault="00395D9B">
      <w:pPr>
        <w:pStyle w:val="a4"/>
        <w:numPr>
          <w:ilvl w:val="0"/>
          <w:numId w:val="22"/>
        </w:numPr>
        <w:tabs>
          <w:tab w:val="left" w:pos="353"/>
        </w:tabs>
        <w:spacing w:before="69" w:line="316" w:lineRule="auto"/>
        <w:ind w:right="200" w:firstLine="0"/>
        <w:rPr>
          <w:rFonts w:ascii="仿宋_GB2312" w:eastAsia="仿宋_GB2312" w:hint="eastAsia"/>
          <w:sz w:val="19"/>
        </w:rPr>
      </w:pPr>
      <w:proofErr w:type="spellStart"/>
      <w:r w:rsidRPr="004D01B8">
        <w:rPr>
          <w:rFonts w:ascii="仿宋_GB2312" w:eastAsia="仿宋_GB2312" w:hint="eastAsia"/>
          <w:color w:val="333333"/>
          <w:spacing w:val="-1"/>
          <w:sz w:val="19"/>
        </w:rPr>
        <w:t>定义：社会服务机构通常是指由政府、社会团体或个人兴办的，通过社会福利从业人员，为特定的服务对象提供</w:t>
      </w:r>
      <w:proofErr w:type="spellEnd"/>
      <w:r w:rsidRPr="004D01B8">
        <w:rPr>
          <w:rFonts w:ascii="仿宋_GB2312" w:eastAsia="仿宋_GB2312" w:hint="eastAsia"/>
          <w:color w:val="333333"/>
          <w:spacing w:val="-1"/>
          <w:sz w:val="19"/>
        </w:rPr>
        <w:t xml:space="preserve">  </w:t>
      </w:r>
      <w:proofErr w:type="spellStart"/>
      <w:r w:rsidRPr="004D01B8">
        <w:rPr>
          <w:rFonts w:ascii="仿宋_GB2312" w:eastAsia="仿宋_GB2312" w:hint="eastAsia"/>
          <w:color w:val="333333"/>
          <w:spacing w:val="-1"/>
          <w:w w:val="105"/>
          <w:sz w:val="19"/>
        </w:rPr>
        <w:t>服务的非营利组织</w:t>
      </w:r>
      <w:proofErr w:type="spellEnd"/>
      <w:r w:rsidRPr="004D01B8">
        <w:rPr>
          <w:rFonts w:ascii="仿宋_GB2312" w:eastAsia="仿宋_GB2312" w:hint="eastAsia"/>
          <w:color w:val="333333"/>
          <w:spacing w:val="-1"/>
          <w:w w:val="105"/>
          <w:sz w:val="19"/>
        </w:rPr>
        <w:t>。</w:t>
      </w:r>
    </w:p>
    <w:p w:rsidR="00686114" w:rsidRPr="004D01B8" w:rsidRDefault="00395D9B">
      <w:pPr>
        <w:pStyle w:val="a4"/>
        <w:numPr>
          <w:ilvl w:val="0"/>
          <w:numId w:val="22"/>
        </w:numPr>
        <w:tabs>
          <w:tab w:val="left" w:pos="353"/>
        </w:tabs>
        <w:spacing w:line="252" w:lineRule="exact"/>
        <w:ind w:left="352"/>
        <w:rPr>
          <w:rFonts w:ascii="仿宋_GB2312" w:eastAsia="仿宋_GB2312" w:hint="eastAsia"/>
          <w:sz w:val="19"/>
        </w:rPr>
      </w:pPr>
      <w:proofErr w:type="spellStart"/>
      <w:r w:rsidRPr="004D01B8">
        <w:rPr>
          <w:rFonts w:ascii="仿宋_GB2312" w:eastAsia="仿宋_GB2312" w:hint="eastAsia"/>
          <w:color w:val="333333"/>
          <w:w w:val="105"/>
          <w:sz w:val="19"/>
        </w:rPr>
        <w:t>性质：非营利机构；强调社会使命和社会责任；提供福利服务</w:t>
      </w:r>
      <w:proofErr w:type="spellEnd"/>
      <w:r w:rsidRPr="004D01B8">
        <w:rPr>
          <w:rFonts w:ascii="仿宋_GB2312" w:eastAsia="仿宋_GB2312" w:hint="eastAsia"/>
          <w:color w:val="333333"/>
          <w:w w:val="105"/>
          <w:sz w:val="19"/>
        </w:rPr>
        <w:t>。</w:t>
      </w:r>
    </w:p>
    <w:p w:rsidR="00686114" w:rsidRPr="004D01B8" w:rsidRDefault="00395D9B">
      <w:pPr>
        <w:pStyle w:val="a4"/>
        <w:numPr>
          <w:ilvl w:val="0"/>
          <w:numId w:val="22"/>
        </w:numPr>
        <w:tabs>
          <w:tab w:val="left" w:pos="353"/>
        </w:tabs>
        <w:spacing w:before="21" w:line="256" w:lineRule="auto"/>
        <w:ind w:right="866" w:firstLine="0"/>
        <w:rPr>
          <w:rFonts w:ascii="仿宋_GB2312" w:eastAsia="仿宋_GB2312" w:hint="eastAsia"/>
          <w:sz w:val="19"/>
        </w:rPr>
      </w:pPr>
      <w:proofErr w:type="spellStart"/>
      <w:r w:rsidRPr="004D01B8">
        <w:rPr>
          <w:rFonts w:ascii="仿宋_GB2312" w:eastAsia="仿宋_GB2312" w:hAnsi="Microsoft JhengHei" w:hint="eastAsia"/>
          <w:b/>
          <w:color w:val="A40020"/>
          <w:spacing w:val="7"/>
          <w:sz w:val="19"/>
          <w:u w:val="single" w:color="A40020"/>
        </w:rPr>
        <w:t>社会服务机构的主要类型</w:t>
      </w:r>
      <w:r w:rsidRPr="004D01B8">
        <w:rPr>
          <w:rFonts w:ascii="仿宋_GB2312" w:eastAsia="仿宋_GB2312" w:hint="eastAsia"/>
          <w:color w:val="333333"/>
          <w:sz w:val="19"/>
        </w:rPr>
        <w:t>：①社会福利服务机构；②社会服务类民间组织；③民办社会工作服务机构</w:t>
      </w:r>
      <w:proofErr w:type="spellEnd"/>
      <w:r w:rsidRPr="004D01B8">
        <w:rPr>
          <w:rFonts w:ascii="仿宋_GB2312" w:eastAsia="仿宋_GB2312" w:hint="eastAsia"/>
          <w:color w:val="333333"/>
          <w:sz w:val="19"/>
        </w:rPr>
        <w:t>。</w:t>
      </w:r>
      <w:r w:rsidRPr="004D01B8">
        <w:rPr>
          <w:rFonts w:ascii="仿宋_GB2312" w:eastAsia="仿宋_GB2312" w:hint="eastAsia"/>
          <w:color w:val="333333"/>
          <w:sz w:val="19"/>
        </w:rPr>
        <w:t xml:space="preserve">   </w:t>
      </w:r>
      <w:r w:rsidRPr="004D01B8">
        <w:rPr>
          <w:rFonts w:ascii="仿宋_GB2312" w:eastAsia="仿宋_GB2312" w:hAnsi="Times New Roman" w:hint="eastAsia"/>
          <w:color w:val="333333"/>
          <w:w w:val="105"/>
        </w:rPr>
        <w:t>2</w:t>
      </w:r>
      <w:r w:rsidRPr="004D01B8">
        <w:rPr>
          <w:rFonts w:ascii="仿宋_GB2312" w:eastAsia="仿宋_GB2312" w:hint="eastAsia"/>
          <w:color w:val="333333"/>
          <w:w w:val="105"/>
          <w:sz w:val="19"/>
        </w:rPr>
        <w:t>、社会服务机构组织结构及其运作</w:t>
      </w:r>
    </w:p>
    <w:p w:rsidR="00686114" w:rsidRPr="004D01B8" w:rsidRDefault="00395D9B">
      <w:pPr>
        <w:spacing w:before="20" w:line="225" w:lineRule="auto"/>
        <w:ind w:left="122" w:right="3278"/>
        <w:rPr>
          <w:rFonts w:ascii="仿宋_GB2312" w:eastAsia="仿宋_GB2312" w:hint="eastAsia"/>
          <w:sz w:val="19"/>
        </w:rPr>
      </w:pPr>
      <w:r w:rsidRPr="004D01B8">
        <w:rPr>
          <w:rFonts w:ascii="仿宋_GB2312" w:eastAsia="仿宋_GB2312" w:hint="eastAsia"/>
          <w:color w:val="333333"/>
        </w:rPr>
        <w:t>(1)</w:t>
      </w:r>
      <w:r w:rsidRPr="004D01B8">
        <w:rPr>
          <w:rFonts w:ascii="仿宋_GB2312" w:eastAsia="仿宋_GB2312" w:hint="eastAsia"/>
          <w:b/>
          <w:color w:val="A40020"/>
          <w:sz w:val="19"/>
          <w:u w:val="single" w:color="A40020"/>
        </w:rPr>
        <w:t>一般结构类型</w:t>
      </w:r>
      <w:r w:rsidRPr="004D01B8">
        <w:rPr>
          <w:rFonts w:ascii="仿宋_GB2312" w:eastAsia="仿宋_GB2312" w:hint="eastAsia"/>
          <w:color w:val="333333"/>
          <w:sz w:val="19"/>
        </w:rPr>
        <w:t>：直线式组织结构、直线参谋式组织结构、职能式组织结构。</w:t>
      </w:r>
      <w:r w:rsidRPr="004D01B8">
        <w:rPr>
          <w:rFonts w:ascii="仿宋_GB2312" w:eastAsia="仿宋_GB2312" w:hint="eastAsia"/>
          <w:color w:val="333333"/>
          <w:w w:val="105"/>
        </w:rPr>
        <w:t>(2)</w:t>
      </w:r>
      <w:r w:rsidRPr="004D01B8">
        <w:rPr>
          <w:rFonts w:ascii="仿宋_GB2312" w:eastAsia="仿宋_GB2312" w:hint="eastAsia"/>
          <w:b/>
          <w:color w:val="A40020"/>
          <w:w w:val="105"/>
          <w:sz w:val="19"/>
          <w:u w:val="single" w:color="A40020"/>
        </w:rPr>
        <w:t>团队式结构</w:t>
      </w:r>
      <w:r w:rsidRPr="004D01B8">
        <w:rPr>
          <w:rFonts w:ascii="仿宋_GB2312" w:eastAsia="仿宋_GB2312" w:hint="eastAsia"/>
          <w:color w:val="333333"/>
          <w:w w:val="105"/>
          <w:sz w:val="19"/>
        </w:rPr>
        <w:t>：多功能型团队、问题解决型团队、自我管理型团队。</w:t>
      </w:r>
    </w:p>
    <w:p w:rsidR="00686114" w:rsidRPr="004D01B8" w:rsidRDefault="00395D9B">
      <w:pPr>
        <w:spacing w:before="30"/>
        <w:ind w:left="122"/>
        <w:rPr>
          <w:rFonts w:ascii="仿宋_GB2312" w:eastAsia="仿宋_GB2312" w:hint="eastAsia"/>
          <w:sz w:val="19"/>
        </w:rPr>
      </w:pPr>
      <w:r w:rsidRPr="004D01B8">
        <w:rPr>
          <w:rFonts w:ascii="仿宋_GB2312" w:eastAsia="仿宋_GB2312" w:hint="eastAsia"/>
          <w:color w:val="333333"/>
        </w:rPr>
        <w:t>(3)</w:t>
      </w:r>
      <w:proofErr w:type="spellStart"/>
      <w:r w:rsidRPr="004D01B8">
        <w:rPr>
          <w:rFonts w:ascii="仿宋_GB2312" w:eastAsia="仿宋_GB2312" w:hint="eastAsia"/>
          <w:color w:val="333333"/>
          <w:sz w:val="19"/>
        </w:rPr>
        <w:t>社会服务机构的运作</w:t>
      </w:r>
      <w:proofErr w:type="spellEnd"/>
    </w:p>
    <w:p w:rsidR="00686114" w:rsidRPr="004D01B8" w:rsidRDefault="00395D9B">
      <w:pPr>
        <w:pStyle w:val="a3"/>
        <w:spacing w:before="84"/>
        <w:rPr>
          <w:rFonts w:ascii="仿宋_GB2312" w:eastAsia="仿宋_GB2312" w:hint="eastAsia"/>
        </w:rPr>
      </w:pPr>
      <w:r w:rsidRPr="004D01B8">
        <w:rPr>
          <w:rFonts w:ascii="仿宋_GB2312" w:eastAsia="仿宋_GB2312" w:hint="eastAsia"/>
          <w:color w:val="333333"/>
          <w:w w:val="105"/>
        </w:rPr>
        <w:t>①</w:t>
      </w:r>
      <w:proofErr w:type="spellStart"/>
      <w:r w:rsidRPr="004D01B8">
        <w:rPr>
          <w:rFonts w:ascii="仿宋_GB2312" w:eastAsia="仿宋_GB2312" w:hint="eastAsia"/>
          <w:color w:val="333333"/>
          <w:w w:val="105"/>
        </w:rPr>
        <w:t>授权：分派任务、授予权力、明确责任</w:t>
      </w:r>
      <w:proofErr w:type="spellEnd"/>
      <w:r w:rsidRPr="004D01B8">
        <w:rPr>
          <w:rFonts w:ascii="仿宋_GB2312" w:eastAsia="仿宋_GB2312" w:hint="eastAsia"/>
          <w:color w:val="333333"/>
          <w:w w:val="105"/>
        </w:rPr>
        <w:t>；</w:t>
      </w:r>
    </w:p>
    <w:p w:rsidR="00686114" w:rsidRPr="004D01B8" w:rsidRDefault="00395D9B">
      <w:pPr>
        <w:pStyle w:val="a3"/>
        <w:spacing w:before="84"/>
        <w:rPr>
          <w:rFonts w:ascii="仿宋_GB2312" w:eastAsia="仿宋_GB2312" w:hint="eastAsia"/>
        </w:rPr>
      </w:pPr>
      <w:r w:rsidRPr="004D01B8">
        <w:rPr>
          <w:rFonts w:ascii="仿宋_GB2312" w:eastAsia="仿宋_GB2312" w:hint="eastAsia"/>
          <w:color w:val="333333"/>
          <w:w w:val="105"/>
        </w:rPr>
        <w:t>②</w:t>
      </w:r>
      <w:proofErr w:type="spellStart"/>
      <w:r w:rsidRPr="004D01B8">
        <w:rPr>
          <w:rFonts w:ascii="仿宋_GB2312" w:eastAsia="仿宋_GB2312" w:hint="eastAsia"/>
          <w:color w:val="333333"/>
          <w:w w:val="105"/>
        </w:rPr>
        <w:t>协调：程序性协调、工作性协调</w:t>
      </w:r>
      <w:proofErr w:type="spellEnd"/>
      <w:r w:rsidRPr="004D01B8">
        <w:rPr>
          <w:rFonts w:ascii="仿宋_GB2312" w:eastAsia="仿宋_GB2312" w:hint="eastAsia"/>
          <w:color w:val="333333"/>
          <w:w w:val="105"/>
        </w:rPr>
        <w:t>；</w:t>
      </w:r>
    </w:p>
    <w:p w:rsidR="00686114" w:rsidRPr="004D01B8" w:rsidRDefault="00395D9B">
      <w:pPr>
        <w:pStyle w:val="a3"/>
        <w:spacing w:before="84"/>
        <w:rPr>
          <w:rFonts w:ascii="仿宋_GB2312" w:eastAsia="仿宋_GB2312" w:hint="eastAsia"/>
        </w:rPr>
      </w:pPr>
      <w:r w:rsidRPr="004D01B8">
        <w:rPr>
          <w:rFonts w:ascii="仿宋_GB2312" w:eastAsia="仿宋_GB2312" w:hint="eastAsia"/>
          <w:color w:val="333333"/>
          <w:w w:val="105"/>
        </w:rPr>
        <w:t>③</w:t>
      </w:r>
      <w:proofErr w:type="spellStart"/>
      <w:r w:rsidRPr="004D01B8">
        <w:rPr>
          <w:rFonts w:ascii="仿宋_GB2312" w:eastAsia="仿宋_GB2312" w:hint="eastAsia"/>
          <w:color w:val="333333"/>
          <w:w w:val="105"/>
        </w:rPr>
        <w:t>沟通：上情下达、下情上传、同事协调、向公众交代等</w:t>
      </w:r>
      <w:proofErr w:type="spellEnd"/>
      <w:r w:rsidRPr="004D01B8">
        <w:rPr>
          <w:rFonts w:ascii="仿宋_GB2312" w:eastAsia="仿宋_GB2312" w:hint="eastAsia"/>
          <w:color w:val="333333"/>
          <w:w w:val="105"/>
        </w:rPr>
        <w:t>；</w:t>
      </w:r>
    </w:p>
    <w:p w:rsidR="00686114" w:rsidRPr="004D01B8" w:rsidRDefault="00395D9B">
      <w:pPr>
        <w:spacing w:before="84" w:line="261" w:lineRule="auto"/>
        <w:ind w:left="116" w:right="3179" w:firstLine="5"/>
        <w:rPr>
          <w:rFonts w:ascii="仿宋_GB2312" w:eastAsia="仿宋_GB2312" w:hAnsi="Microsoft JhengHei" w:hint="eastAsia"/>
          <w:b/>
          <w:sz w:val="19"/>
        </w:rPr>
      </w:pPr>
      <w:r w:rsidRPr="004D01B8">
        <w:rPr>
          <w:rFonts w:ascii="仿宋_GB2312" w:eastAsia="仿宋_GB2312" w:hint="eastAsia"/>
          <w:color w:val="333333"/>
          <w:spacing w:val="-1"/>
          <w:sz w:val="19"/>
        </w:rPr>
        <w:t>④</w:t>
      </w:r>
      <w:proofErr w:type="spellStart"/>
      <w:r w:rsidRPr="004D01B8">
        <w:rPr>
          <w:rFonts w:ascii="仿宋_GB2312" w:eastAsia="仿宋_GB2312" w:hint="eastAsia"/>
          <w:color w:val="333333"/>
          <w:spacing w:val="-1"/>
          <w:sz w:val="19"/>
        </w:rPr>
        <w:t>控制：确保行政实施计划的实施方向；实行授权管理；发现错误，纠正错误</w:t>
      </w:r>
      <w:proofErr w:type="spellEnd"/>
      <w:r w:rsidRPr="004D01B8">
        <w:rPr>
          <w:rFonts w:ascii="仿宋_GB2312" w:eastAsia="仿宋_GB2312" w:hint="eastAsia"/>
          <w:color w:val="333333"/>
          <w:spacing w:val="-1"/>
          <w:sz w:val="19"/>
        </w:rPr>
        <w:t>。</w:t>
      </w:r>
      <w:r w:rsidRPr="004D01B8">
        <w:rPr>
          <w:rFonts w:ascii="仿宋_GB2312" w:eastAsia="仿宋_GB2312" w:hint="eastAsia"/>
          <w:color w:val="333333"/>
          <w:spacing w:val="-1"/>
          <w:sz w:val="19"/>
        </w:rPr>
        <w:t xml:space="preserve"> </w:t>
      </w:r>
      <w:proofErr w:type="spellStart"/>
      <w:r w:rsidRPr="004D01B8">
        <w:rPr>
          <w:rFonts w:ascii="仿宋_GB2312" w:eastAsia="仿宋_GB2312" w:hAnsi="Microsoft JhengHei" w:hint="eastAsia"/>
          <w:b/>
          <w:color w:val="333333"/>
          <w:spacing w:val="6"/>
          <w:w w:val="110"/>
          <w:sz w:val="19"/>
        </w:rPr>
        <w:t>第四节</w:t>
      </w:r>
      <w:proofErr w:type="spellEnd"/>
      <w:r w:rsidRPr="004D01B8">
        <w:rPr>
          <w:rFonts w:ascii="仿宋_GB2312" w:eastAsia="仿宋_GB2312" w:hAnsi="Microsoft JhengHei" w:hint="eastAsia"/>
          <w:b/>
          <w:color w:val="333333"/>
          <w:spacing w:val="6"/>
          <w:w w:val="110"/>
          <w:sz w:val="19"/>
        </w:rPr>
        <w:t xml:space="preserve"> </w:t>
      </w:r>
      <w:proofErr w:type="spellStart"/>
      <w:r w:rsidRPr="004D01B8">
        <w:rPr>
          <w:rFonts w:ascii="仿宋_GB2312" w:eastAsia="仿宋_GB2312" w:hAnsi="Microsoft JhengHei" w:hint="eastAsia"/>
          <w:b/>
          <w:color w:val="333333"/>
          <w:spacing w:val="6"/>
          <w:w w:val="110"/>
          <w:sz w:val="19"/>
        </w:rPr>
        <w:t>社会服务机构志愿者管理</w:t>
      </w:r>
      <w:proofErr w:type="spellEnd"/>
      <w:r w:rsidRPr="004D01B8">
        <w:rPr>
          <w:rFonts w:ascii="仿宋_GB2312" w:eastAsia="仿宋_GB2312" w:hAnsi="Microsoft JhengHei" w:hint="eastAsia"/>
          <w:b/>
          <w:color w:val="333333"/>
          <w:spacing w:val="6"/>
          <w:w w:val="110"/>
          <w:sz w:val="19"/>
        </w:rPr>
        <w:t>★★★</w:t>
      </w:r>
    </w:p>
    <w:p w:rsidR="00686114" w:rsidRPr="004D01B8" w:rsidRDefault="00395D9B">
      <w:pPr>
        <w:pStyle w:val="a3"/>
        <w:spacing w:line="252" w:lineRule="exact"/>
        <w:rPr>
          <w:rFonts w:ascii="仿宋_GB2312" w:eastAsia="仿宋_GB2312" w:hint="eastAsia"/>
        </w:rPr>
      </w:pPr>
      <w:r w:rsidRPr="004D01B8">
        <w:rPr>
          <w:rFonts w:ascii="仿宋_GB2312" w:eastAsia="仿宋_GB2312" w:hint="eastAsia"/>
          <w:color w:val="333333"/>
          <w:w w:val="105"/>
          <w:sz w:val="22"/>
        </w:rPr>
        <w:t>1</w:t>
      </w:r>
      <w:r w:rsidRPr="004D01B8">
        <w:rPr>
          <w:rFonts w:ascii="仿宋_GB2312" w:eastAsia="仿宋_GB2312" w:hint="eastAsia"/>
          <w:color w:val="333333"/>
          <w:w w:val="105"/>
        </w:rPr>
        <w:t>、以自我为中心的动机</w:t>
      </w:r>
    </w:p>
    <w:p w:rsidR="00686114" w:rsidRPr="004D01B8" w:rsidRDefault="00395D9B">
      <w:pPr>
        <w:pStyle w:val="a4"/>
        <w:numPr>
          <w:ilvl w:val="0"/>
          <w:numId w:val="21"/>
        </w:numPr>
        <w:tabs>
          <w:tab w:val="left" w:pos="615"/>
        </w:tabs>
        <w:spacing w:before="68"/>
        <w:rPr>
          <w:rFonts w:ascii="仿宋_GB2312" w:eastAsia="仿宋_GB2312" w:hint="eastAsia"/>
          <w:sz w:val="19"/>
        </w:rPr>
      </w:pPr>
      <w:proofErr w:type="spellStart"/>
      <w:r w:rsidRPr="004D01B8">
        <w:rPr>
          <w:rFonts w:ascii="仿宋_GB2312" w:eastAsia="仿宋_GB2312" w:hint="eastAsia"/>
          <w:color w:val="333333"/>
          <w:w w:val="105"/>
          <w:sz w:val="19"/>
        </w:rPr>
        <w:t>获得工作经验，学习新技术</w:t>
      </w:r>
      <w:proofErr w:type="spellEnd"/>
      <w:r w:rsidRPr="004D01B8">
        <w:rPr>
          <w:rFonts w:ascii="仿宋_GB2312" w:eastAsia="仿宋_GB2312" w:hint="eastAsia"/>
          <w:color w:val="333333"/>
          <w:w w:val="105"/>
          <w:sz w:val="19"/>
        </w:rPr>
        <w:t>；</w:t>
      </w:r>
    </w:p>
    <w:p w:rsidR="00686114" w:rsidRPr="004D01B8" w:rsidRDefault="00395D9B">
      <w:pPr>
        <w:pStyle w:val="a4"/>
        <w:numPr>
          <w:ilvl w:val="0"/>
          <w:numId w:val="21"/>
        </w:numPr>
        <w:tabs>
          <w:tab w:val="left" w:pos="615"/>
        </w:tabs>
        <w:spacing w:before="69"/>
        <w:rPr>
          <w:rFonts w:ascii="仿宋_GB2312" w:eastAsia="仿宋_GB2312" w:hint="eastAsia"/>
          <w:sz w:val="19"/>
        </w:rPr>
      </w:pPr>
      <w:proofErr w:type="spellStart"/>
      <w:r w:rsidRPr="004D01B8">
        <w:rPr>
          <w:rFonts w:ascii="仿宋_GB2312" w:eastAsia="仿宋_GB2312" w:hint="eastAsia"/>
          <w:color w:val="333333"/>
          <w:w w:val="105"/>
          <w:sz w:val="19"/>
        </w:rPr>
        <w:t>希望感觉到被需要、被感激、被欣赏、受他人尊敬</w:t>
      </w:r>
      <w:proofErr w:type="spellEnd"/>
      <w:r w:rsidRPr="004D01B8">
        <w:rPr>
          <w:rFonts w:ascii="仿宋_GB2312" w:eastAsia="仿宋_GB2312" w:hint="eastAsia"/>
          <w:color w:val="333333"/>
          <w:w w:val="105"/>
          <w:sz w:val="19"/>
        </w:rPr>
        <w:t>；</w:t>
      </w:r>
    </w:p>
    <w:p w:rsidR="00686114" w:rsidRPr="004D01B8" w:rsidRDefault="00395D9B">
      <w:pPr>
        <w:pStyle w:val="a4"/>
        <w:numPr>
          <w:ilvl w:val="0"/>
          <w:numId w:val="21"/>
        </w:numPr>
        <w:tabs>
          <w:tab w:val="left" w:pos="615"/>
        </w:tabs>
        <w:spacing w:before="68"/>
        <w:rPr>
          <w:rFonts w:ascii="仿宋_GB2312" w:eastAsia="仿宋_GB2312" w:hint="eastAsia"/>
          <w:sz w:val="19"/>
        </w:rPr>
      </w:pPr>
      <w:proofErr w:type="spellStart"/>
      <w:r w:rsidRPr="004D01B8">
        <w:rPr>
          <w:rFonts w:ascii="仿宋_GB2312" w:eastAsia="仿宋_GB2312" w:hint="eastAsia"/>
          <w:color w:val="333333"/>
          <w:spacing w:val="-1"/>
          <w:sz w:val="19"/>
        </w:rPr>
        <w:t>填补心灵空虚，减少心理的寂寞</w:t>
      </w:r>
      <w:proofErr w:type="spellEnd"/>
      <w:r w:rsidRPr="004D01B8">
        <w:rPr>
          <w:rFonts w:ascii="仿宋_GB2312" w:eastAsia="仿宋_GB2312" w:hint="eastAsia"/>
          <w:color w:val="333333"/>
          <w:spacing w:val="-1"/>
          <w:sz w:val="19"/>
        </w:rPr>
        <w:t>；</w:t>
      </w:r>
    </w:p>
    <w:p w:rsidR="00686114" w:rsidRPr="004D01B8" w:rsidRDefault="00395D9B">
      <w:pPr>
        <w:pStyle w:val="a4"/>
        <w:numPr>
          <w:ilvl w:val="0"/>
          <w:numId w:val="21"/>
        </w:numPr>
        <w:tabs>
          <w:tab w:val="left" w:pos="615"/>
        </w:tabs>
        <w:spacing w:before="69"/>
        <w:rPr>
          <w:rFonts w:ascii="仿宋_GB2312" w:eastAsia="仿宋_GB2312" w:hint="eastAsia"/>
          <w:sz w:val="19"/>
        </w:rPr>
      </w:pPr>
      <w:proofErr w:type="spellStart"/>
      <w:r w:rsidRPr="004D01B8">
        <w:rPr>
          <w:rFonts w:ascii="仿宋_GB2312" w:eastAsia="仿宋_GB2312" w:hint="eastAsia"/>
          <w:color w:val="333333"/>
          <w:spacing w:val="-1"/>
          <w:sz w:val="19"/>
        </w:rPr>
        <w:t>有机会体验新的生活方式和文化</w:t>
      </w:r>
      <w:proofErr w:type="spellEnd"/>
      <w:r w:rsidRPr="004D01B8">
        <w:rPr>
          <w:rFonts w:ascii="仿宋_GB2312" w:eastAsia="仿宋_GB2312" w:hint="eastAsia"/>
          <w:color w:val="333333"/>
          <w:spacing w:val="-1"/>
          <w:sz w:val="19"/>
        </w:rPr>
        <w:t>；</w:t>
      </w:r>
    </w:p>
    <w:p w:rsidR="00686114" w:rsidRPr="004D01B8" w:rsidRDefault="00395D9B">
      <w:pPr>
        <w:pStyle w:val="a4"/>
        <w:numPr>
          <w:ilvl w:val="0"/>
          <w:numId w:val="21"/>
        </w:numPr>
        <w:tabs>
          <w:tab w:val="left" w:pos="615"/>
        </w:tabs>
        <w:spacing w:before="68"/>
        <w:rPr>
          <w:rFonts w:ascii="仿宋_GB2312" w:eastAsia="仿宋_GB2312" w:hint="eastAsia"/>
          <w:sz w:val="19"/>
        </w:rPr>
      </w:pPr>
      <w:proofErr w:type="spellStart"/>
      <w:r w:rsidRPr="004D01B8">
        <w:rPr>
          <w:rFonts w:ascii="仿宋_GB2312" w:eastAsia="仿宋_GB2312" w:hint="eastAsia"/>
          <w:color w:val="333333"/>
          <w:w w:val="105"/>
          <w:sz w:val="19"/>
        </w:rPr>
        <w:t>能表现和证明自己成就</w:t>
      </w:r>
      <w:proofErr w:type="spellEnd"/>
      <w:r w:rsidRPr="004D01B8">
        <w:rPr>
          <w:rFonts w:ascii="仿宋_GB2312" w:eastAsia="仿宋_GB2312" w:hint="eastAsia"/>
          <w:color w:val="333333"/>
          <w:w w:val="105"/>
          <w:sz w:val="19"/>
        </w:rPr>
        <w:t>；</w:t>
      </w:r>
    </w:p>
    <w:p w:rsidR="00686114" w:rsidRPr="004D01B8" w:rsidRDefault="00395D9B">
      <w:pPr>
        <w:pStyle w:val="a4"/>
        <w:numPr>
          <w:ilvl w:val="0"/>
          <w:numId w:val="21"/>
        </w:numPr>
        <w:tabs>
          <w:tab w:val="left" w:pos="615"/>
        </w:tabs>
        <w:spacing w:before="69"/>
        <w:rPr>
          <w:rFonts w:ascii="仿宋_GB2312" w:eastAsia="仿宋_GB2312" w:hint="eastAsia"/>
          <w:sz w:val="19"/>
        </w:rPr>
      </w:pPr>
      <w:proofErr w:type="spellStart"/>
      <w:r w:rsidRPr="004D01B8">
        <w:rPr>
          <w:rFonts w:ascii="仿宋_GB2312" w:eastAsia="仿宋_GB2312" w:hint="eastAsia"/>
          <w:color w:val="333333"/>
          <w:w w:val="105"/>
          <w:sz w:val="19"/>
        </w:rPr>
        <w:t>善有善报</w:t>
      </w:r>
      <w:proofErr w:type="spellEnd"/>
      <w:r w:rsidRPr="004D01B8">
        <w:rPr>
          <w:rFonts w:ascii="仿宋_GB2312" w:eastAsia="仿宋_GB2312" w:hint="eastAsia"/>
          <w:color w:val="333333"/>
          <w:w w:val="105"/>
          <w:sz w:val="19"/>
        </w:rPr>
        <w:t>；</w:t>
      </w:r>
    </w:p>
    <w:p w:rsidR="00686114" w:rsidRPr="004D01B8" w:rsidRDefault="00395D9B">
      <w:pPr>
        <w:pStyle w:val="a4"/>
        <w:numPr>
          <w:ilvl w:val="0"/>
          <w:numId w:val="21"/>
        </w:numPr>
        <w:tabs>
          <w:tab w:val="left" w:pos="615"/>
        </w:tabs>
        <w:spacing w:before="69"/>
        <w:rPr>
          <w:rFonts w:ascii="仿宋_GB2312" w:eastAsia="仿宋_GB2312" w:hint="eastAsia"/>
          <w:sz w:val="19"/>
        </w:rPr>
      </w:pPr>
      <w:proofErr w:type="spellStart"/>
      <w:r w:rsidRPr="004D01B8">
        <w:rPr>
          <w:rFonts w:ascii="仿宋_GB2312" w:eastAsia="仿宋_GB2312" w:hint="eastAsia"/>
          <w:color w:val="333333"/>
          <w:w w:val="105"/>
          <w:sz w:val="19"/>
        </w:rPr>
        <w:t>自我成长、发展、成熟</w:t>
      </w:r>
      <w:proofErr w:type="spellEnd"/>
      <w:r w:rsidRPr="004D01B8">
        <w:rPr>
          <w:rFonts w:ascii="仿宋_GB2312" w:eastAsia="仿宋_GB2312" w:hint="eastAsia"/>
          <w:color w:val="333333"/>
          <w:w w:val="105"/>
          <w:sz w:val="19"/>
        </w:rPr>
        <w:t>。</w:t>
      </w:r>
    </w:p>
    <w:p w:rsidR="00686114" w:rsidRPr="004D01B8" w:rsidRDefault="00395D9B">
      <w:pPr>
        <w:pStyle w:val="a3"/>
        <w:spacing w:before="68"/>
        <w:rPr>
          <w:rFonts w:ascii="仿宋_GB2312" w:eastAsia="仿宋_GB2312" w:hint="eastAsia"/>
        </w:rPr>
      </w:pPr>
      <w:r w:rsidRPr="004D01B8">
        <w:rPr>
          <w:rFonts w:ascii="仿宋_GB2312" w:eastAsia="仿宋_GB2312" w:hint="eastAsia"/>
          <w:color w:val="333333"/>
          <w:w w:val="105"/>
          <w:sz w:val="22"/>
        </w:rPr>
        <w:t>2</w:t>
      </w:r>
      <w:r w:rsidRPr="004D01B8">
        <w:rPr>
          <w:rFonts w:ascii="仿宋_GB2312" w:eastAsia="仿宋_GB2312" w:hint="eastAsia"/>
          <w:color w:val="333333"/>
          <w:w w:val="105"/>
        </w:rPr>
        <w:t>、以利他和社会为中心的动机</w:t>
      </w:r>
    </w:p>
    <w:p w:rsidR="00686114" w:rsidRPr="004D01B8" w:rsidRDefault="00395D9B">
      <w:pPr>
        <w:pStyle w:val="a4"/>
        <w:numPr>
          <w:ilvl w:val="0"/>
          <w:numId w:val="20"/>
        </w:numPr>
        <w:tabs>
          <w:tab w:val="left" w:pos="615"/>
        </w:tabs>
        <w:spacing w:before="69"/>
        <w:rPr>
          <w:rFonts w:ascii="仿宋_GB2312" w:eastAsia="仿宋_GB2312" w:hint="eastAsia"/>
          <w:sz w:val="19"/>
        </w:rPr>
      </w:pPr>
      <w:proofErr w:type="spellStart"/>
      <w:r w:rsidRPr="004D01B8">
        <w:rPr>
          <w:rFonts w:ascii="仿宋_GB2312" w:eastAsia="仿宋_GB2312" w:hint="eastAsia"/>
          <w:color w:val="333333"/>
          <w:w w:val="105"/>
          <w:sz w:val="19"/>
        </w:rPr>
        <w:t>希望帮助别人，世界变好</w:t>
      </w:r>
      <w:proofErr w:type="spellEnd"/>
      <w:r w:rsidRPr="004D01B8">
        <w:rPr>
          <w:rFonts w:ascii="仿宋_GB2312" w:eastAsia="仿宋_GB2312" w:hint="eastAsia"/>
          <w:color w:val="333333"/>
          <w:w w:val="105"/>
          <w:sz w:val="19"/>
        </w:rPr>
        <w:t>；</w:t>
      </w:r>
    </w:p>
    <w:p w:rsidR="00686114" w:rsidRPr="004D01B8" w:rsidRDefault="00395D9B">
      <w:pPr>
        <w:pStyle w:val="a4"/>
        <w:numPr>
          <w:ilvl w:val="0"/>
          <w:numId w:val="20"/>
        </w:numPr>
        <w:tabs>
          <w:tab w:val="left" w:pos="615"/>
        </w:tabs>
        <w:spacing w:before="68"/>
        <w:rPr>
          <w:rFonts w:ascii="仿宋_GB2312" w:eastAsia="仿宋_GB2312" w:hint="eastAsia"/>
          <w:sz w:val="19"/>
        </w:rPr>
      </w:pPr>
      <w:proofErr w:type="spellStart"/>
      <w:r w:rsidRPr="004D01B8">
        <w:rPr>
          <w:rFonts w:ascii="仿宋_GB2312" w:eastAsia="仿宋_GB2312" w:hint="eastAsia"/>
          <w:color w:val="333333"/>
          <w:spacing w:val="-1"/>
          <w:sz w:val="19"/>
        </w:rPr>
        <w:t>以行动表达对他人的同情心</w:t>
      </w:r>
      <w:proofErr w:type="spellEnd"/>
      <w:r w:rsidRPr="004D01B8">
        <w:rPr>
          <w:rFonts w:ascii="仿宋_GB2312" w:eastAsia="仿宋_GB2312" w:hint="eastAsia"/>
          <w:color w:val="333333"/>
          <w:spacing w:val="-1"/>
          <w:sz w:val="19"/>
        </w:rPr>
        <w:t>；</w:t>
      </w:r>
    </w:p>
    <w:p w:rsidR="00686114" w:rsidRPr="004D01B8" w:rsidRDefault="00395D9B">
      <w:pPr>
        <w:pStyle w:val="a4"/>
        <w:numPr>
          <w:ilvl w:val="0"/>
          <w:numId w:val="20"/>
        </w:numPr>
        <w:tabs>
          <w:tab w:val="left" w:pos="615"/>
        </w:tabs>
        <w:spacing w:before="69"/>
        <w:rPr>
          <w:rFonts w:ascii="仿宋_GB2312" w:eastAsia="仿宋_GB2312" w:hint="eastAsia"/>
          <w:sz w:val="19"/>
        </w:rPr>
      </w:pPr>
      <w:proofErr w:type="spellStart"/>
      <w:r w:rsidRPr="004D01B8">
        <w:rPr>
          <w:rFonts w:ascii="仿宋_GB2312" w:eastAsia="仿宋_GB2312" w:hint="eastAsia"/>
          <w:color w:val="333333"/>
          <w:spacing w:val="-1"/>
          <w:sz w:val="19"/>
        </w:rPr>
        <w:t>喜欢结交朋友，扩大社交面</w:t>
      </w:r>
      <w:proofErr w:type="spellEnd"/>
      <w:r w:rsidRPr="004D01B8">
        <w:rPr>
          <w:rFonts w:ascii="仿宋_GB2312" w:eastAsia="仿宋_GB2312" w:hint="eastAsia"/>
          <w:color w:val="333333"/>
          <w:spacing w:val="-1"/>
          <w:sz w:val="19"/>
        </w:rPr>
        <w:t>；</w:t>
      </w:r>
    </w:p>
    <w:p w:rsidR="00686114" w:rsidRPr="004D01B8" w:rsidRDefault="00686114">
      <w:pPr>
        <w:rPr>
          <w:rFonts w:ascii="仿宋_GB2312" w:eastAsia="仿宋_GB2312" w:hint="eastAsia"/>
          <w:sz w:val="19"/>
        </w:rPr>
        <w:sectPr w:rsidR="00686114" w:rsidRPr="004D01B8">
          <w:pgSz w:w="11900" w:h="16840"/>
          <w:pgMar w:top="560" w:right="860" w:bottom="280" w:left="860" w:header="720" w:footer="720" w:gutter="0"/>
          <w:cols w:space="720"/>
        </w:sectPr>
      </w:pPr>
    </w:p>
    <w:p w:rsidR="00686114" w:rsidRPr="004D01B8" w:rsidRDefault="00395D9B">
      <w:pPr>
        <w:pStyle w:val="a4"/>
        <w:numPr>
          <w:ilvl w:val="0"/>
          <w:numId w:val="20"/>
        </w:numPr>
        <w:tabs>
          <w:tab w:val="left" w:pos="615"/>
        </w:tabs>
        <w:spacing w:before="39"/>
        <w:rPr>
          <w:rFonts w:ascii="仿宋_GB2312" w:eastAsia="仿宋_GB2312" w:hint="eastAsia"/>
          <w:sz w:val="19"/>
        </w:rPr>
      </w:pPr>
      <w:proofErr w:type="spellStart"/>
      <w:r w:rsidRPr="004D01B8">
        <w:rPr>
          <w:rFonts w:ascii="仿宋_GB2312" w:eastAsia="仿宋_GB2312" w:hint="eastAsia"/>
          <w:color w:val="333333"/>
          <w:w w:val="105"/>
          <w:sz w:val="19"/>
        </w:rPr>
        <w:lastRenderedPageBreak/>
        <w:t>受亲戚、朋友、老师、家长的影响参与服务</w:t>
      </w:r>
      <w:proofErr w:type="spellEnd"/>
      <w:r w:rsidRPr="004D01B8">
        <w:rPr>
          <w:rFonts w:ascii="仿宋_GB2312" w:eastAsia="仿宋_GB2312" w:hint="eastAsia"/>
          <w:color w:val="333333"/>
          <w:w w:val="105"/>
          <w:sz w:val="19"/>
        </w:rPr>
        <w:t>；</w:t>
      </w:r>
    </w:p>
    <w:p w:rsidR="00686114" w:rsidRPr="004D01B8" w:rsidRDefault="00395D9B">
      <w:pPr>
        <w:pStyle w:val="a4"/>
        <w:numPr>
          <w:ilvl w:val="0"/>
          <w:numId w:val="20"/>
        </w:numPr>
        <w:tabs>
          <w:tab w:val="left" w:pos="615"/>
        </w:tabs>
        <w:spacing w:before="68"/>
        <w:rPr>
          <w:rFonts w:ascii="仿宋_GB2312" w:eastAsia="仿宋_GB2312" w:hint="eastAsia"/>
          <w:sz w:val="19"/>
        </w:rPr>
      </w:pPr>
      <w:proofErr w:type="spellStart"/>
      <w:r w:rsidRPr="004D01B8">
        <w:rPr>
          <w:rFonts w:ascii="仿宋_GB2312" w:eastAsia="仿宋_GB2312" w:hint="eastAsia"/>
          <w:color w:val="333333"/>
          <w:w w:val="105"/>
          <w:sz w:val="19"/>
        </w:rPr>
        <w:t>基于宗教信仰，为人民服务理念</w:t>
      </w:r>
      <w:proofErr w:type="spellEnd"/>
      <w:r w:rsidRPr="004D01B8">
        <w:rPr>
          <w:rFonts w:ascii="仿宋_GB2312" w:eastAsia="仿宋_GB2312" w:hint="eastAsia"/>
          <w:color w:val="333333"/>
          <w:w w:val="105"/>
          <w:sz w:val="19"/>
        </w:rPr>
        <w:t>；</w:t>
      </w:r>
    </w:p>
    <w:p w:rsidR="00686114" w:rsidRPr="004D01B8" w:rsidRDefault="00395D9B">
      <w:pPr>
        <w:pStyle w:val="a4"/>
        <w:numPr>
          <w:ilvl w:val="0"/>
          <w:numId w:val="20"/>
        </w:numPr>
        <w:tabs>
          <w:tab w:val="left" w:pos="615"/>
        </w:tabs>
        <w:spacing w:before="69"/>
        <w:rPr>
          <w:rFonts w:ascii="仿宋_GB2312" w:eastAsia="仿宋_GB2312" w:hint="eastAsia"/>
          <w:sz w:val="19"/>
        </w:rPr>
      </w:pPr>
      <w:proofErr w:type="spellStart"/>
      <w:r w:rsidRPr="004D01B8">
        <w:rPr>
          <w:rFonts w:ascii="仿宋_GB2312" w:eastAsia="仿宋_GB2312" w:hint="eastAsia"/>
          <w:color w:val="333333"/>
          <w:w w:val="105"/>
          <w:sz w:val="19"/>
        </w:rPr>
        <w:t>尽社会责任</w:t>
      </w:r>
      <w:proofErr w:type="spellEnd"/>
      <w:r w:rsidRPr="004D01B8">
        <w:rPr>
          <w:rFonts w:ascii="仿宋_GB2312" w:eastAsia="仿宋_GB2312" w:hint="eastAsia"/>
          <w:color w:val="333333"/>
          <w:w w:val="105"/>
          <w:sz w:val="19"/>
        </w:rPr>
        <w:t>；</w:t>
      </w:r>
    </w:p>
    <w:p w:rsidR="00686114" w:rsidRPr="004D01B8" w:rsidRDefault="00395D9B">
      <w:pPr>
        <w:pStyle w:val="a4"/>
        <w:numPr>
          <w:ilvl w:val="0"/>
          <w:numId w:val="20"/>
        </w:numPr>
        <w:tabs>
          <w:tab w:val="left" w:pos="615"/>
        </w:tabs>
        <w:spacing w:before="69"/>
        <w:rPr>
          <w:rFonts w:ascii="仿宋_GB2312" w:eastAsia="仿宋_GB2312" w:hint="eastAsia"/>
          <w:sz w:val="19"/>
        </w:rPr>
      </w:pPr>
      <w:proofErr w:type="spellStart"/>
      <w:r w:rsidRPr="004D01B8">
        <w:rPr>
          <w:rFonts w:ascii="仿宋_GB2312" w:eastAsia="仿宋_GB2312" w:hint="eastAsia"/>
          <w:color w:val="333333"/>
          <w:w w:val="105"/>
          <w:sz w:val="19"/>
        </w:rPr>
        <w:t>以行动尽力谋求改变</w:t>
      </w:r>
      <w:proofErr w:type="spellEnd"/>
      <w:r w:rsidRPr="004D01B8">
        <w:rPr>
          <w:rFonts w:ascii="仿宋_GB2312" w:eastAsia="仿宋_GB2312" w:hint="eastAsia"/>
          <w:color w:val="333333"/>
          <w:w w:val="105"/>
          <w:sz w:val="19"/>
        </w:rPr>
        <w:t>。</w:t>
      </w:r>
    </w:p>
    <w:p w:rsidR="00686114" w:rsidRPr="004D01B8" w:rsidRDefault="00395D9B">
      <w:pPr>
        <w:pStyle w:val="Heading1"/>
        <w:spacing w:before="21"/>
        <w:rPr>
          <w:rFonts w:ascii="仿宋_GB2312" w:eastAsia="仿宋_GB2312" w:hint="eastAsia"/>
        </w:rPr>
      </w:pPr>
      <w:proofErr w:type="spellStart"/>
      <w:r w:rsidRPr="004D01B8">
        <w:rPr>
          <w:rFonts w:ascii="仿宋_GB2312" w:eastAsia="仿宋_GB2312" w:hint="eastAsia"/>
          <w:color w:val="333333"/>
          <w:w w:val="110"/>
        </w:rPr>
        <w:t>第五节</w:t>
      </w:r>
      <w:proofErr w:type="spellEnd"/>
      <w:r w:rsidRPr="004D01B8">
        <w:rPr>
          <w:rFonts w:ascii="仿宋_GB2312" w:eastAsia="仿宋_GB2312" w:hint="eastAsia"/>
          <w:color w:val="333333"/>
          <w:w w:val="110"/>
        </w:rPr>
        <w:t xml:space="preserve"> </w:t>
      </w:r>
      <w:proofErr w:type="spellStart"/>
      <w:r w:rsidRPr="004D01B8">
        <w:rPr>
          <w:rFonts w:ascii="仿宋_GB2312" w:eastAsia="仿宋_GB2312" w:hint="eastAsia"/>
          <w:color w:val="333333"/>
          <w:w w:val="110"/>
        </w:rPr>
        <w:t>社会服务机构的筹款方式</w:t>
      </w:r>
      <w:proofErr w:type="spellEnd"/>
      <w:r w:rsidRPr="004D01B8">
        <w:rPr>
          <w:rFonts w:ascii="仿宋_GB2312" w:eastAsia="仿宋_GB2312" w:hint="eastAsia"/>
          <w:color w:val="333333"/>
          <w:w w:val="110"/>
        </w:rPr>
        <w:t>★★★★</w:t>
      </w:r>
    </w:p>
    <w:p w:rsidR="00686114" w:rsidRPr="004D01B8" w:rsidRDefault="00395D9B">
      <w:pPr>
        <w:pStyle w:val="a3"/>
        <w:spacing w:before="25"/>
        <w:rPr>
          <w:rFonts w:ascii="仿宋_GB2312" w:eastAsia="仿宋_GB2312" w:hint="eastAsia"/>
        </w:rPr>
      </w:pPr>
      <w:r w:rsidRPr="004D01B8">
        <w:rPr>
          <w:rFonts w:ascii="仿宋_GB2312" w:eastAsia="仿宋_GB2312" w:hint="eastAsia"/>
          <w:color w:val="333333"/>
          <w:w w:val="105"/>
          <w:sz w:val="22"/>
        </w:rPr>
        <w:t>1</w:t>
      </w:r>
      <w:r w:rsidRPr="004D01B8">
        <w:rPr>
          <w:rFonts w:ascii="仿宋_GB2312" w:eastAsia="仿宋_GB2312" w:hint="eastAsia"/>
          <w:color w:val="333333"/>
          <w:w w:val="105"/>
        </w:rPr>
        <w:t>、资金来源：政府资助、社会捐助和低偿服务</w:t>
      </w:r>
    </w:p>
    <w:p w:rsidR="00686114" w:rsidRPr="004D01B8" w:rsidRDefault="00395D9B">
      <w:pPr>
        <w:pStyle w:val="a3"/>
        <w:spacing w:before="69"/>
        <w:rPr>
          <w:rFonts w:ascii="仿宋_GB2312" w:eastAsia="仿宋_GB2312" w:hint="eastAsia"/>
        </w:rPr>
      </w:pPr>
      <w:r w:rsidRPr="004D01B8">
        <w:rPr>
          <w:rFonts w:ascii="仿宋_GB2312" w:eastAsia="仿宋_GB2312" w:hint="eastAsia"/>
          <w:color w:val="333333"/>
          <w:w w:val="105"/>
          <w:sz w:val="22"/>
        </w:rPr>
        <w:t>2</w:t>
      </w:r>
      <w:r w:rsidRPr="004D01B8">
        <w:rPr>
          <w:rFonts w:ascii="仿宋_GB2312" w:eastAsia="仿宋_GB2312" w:hint="eastAsia"/>
          <w:color w:val="333333"/>
          <w:w w:val="105"/>
        </w:rPr>
        <w:t>、社会捐助</w:t>
      </w:r>
    </w:p>
    <w:p w:rsidR="00686114" w:rsidRPr="004D01B8" w:rsidRDefault="00395D9B">
      <w:pPr>
        <w:pStyle w:val="a4"/>
        <w:numPr>
          <w:ilvl w:val="0"/>
          <w:numId w:val="19"/>
        </w:numPr>
        <w:tabs>
          <w:tab w:val="left" w:pos="615"/>
        </w:tabs>
        <w:spacing w:before="68"/>
        <w:rPr>
          <w:rFonts w:ascii="仿宋_GB2312" w:eastAsia="仿宋_GB2312" w:hint="eastAsia"/>
          <w:sz w:val="19"/>
        </w:rPr>
      </w:pPr>
      <w:proofErr w:type="spellStart"/>
      <w:r w:rsidRPr="004D01B8">
        <w:rPr>
          <w:rFonts w:ascii="仿宋_GB2312" w:eastAsia="仿宋_GB2312" w:hint="eastAsia"/>
          <w:color w:val="333333"/>
          <w:w w:val="105"/>
          <w:sz w:val="19"/>
        </w:rPr>
        <w:t>个人捐款：个人需要、外界影响、利他动机</w:t>
      </w:r>
      <w:proofErr w:type="spellEnd"/>
      <w:r w:rsidRPr="004D01B8">
        <w:rPr>
          <w:rFonts w:ascii="仿宋_GB2312" w:eastAsia="仿宋_GB2312" w:hint="eastAsia"/>
          <w:color w:val="333333"/>
          <w:w w:val="105"/>
          <w:sz w:val="19"/>
        </w:rPr>
        <w:t>；</w:t>
      </w:r>
    </w:p>
    <w:p w:rsidR="00686114" w:rsidRPr="004D01B8" w:rsidRDefault="00395D9B">
      <w:pPr>
        <w:pStyle w:val="a4"/>
        <w:numPr>
          <w:ilvl w:val="0"/>
          <w:numId w:val="19"/>
        </w:numPr>
        <w:tabs>
          <w:tab w:val="left" w:pos="615"/>
        </w:tabs>
        <w:spacing w:before="21"/>
        <w:rPr>
          <w:rFonts w:ascii="仿宋_GB2312" w:eastAsia="仿宋_GB2312" w:hint="eastAsia"/>
          <w:sz w:val="19"/>
        </w:rPr>
      </w:pPr>
      <w:proofErr w:type="spellStart"/>
      <w:r w:rsidRPr="004D01B8">
        <w:rPr>
          <w:rFonts w:ascii="仿宋_GB2312" w:eastAsia="仿宋_GB2312" w:hint="eastAsia"/>
          <w:b/>
          <w:color w:val="A40020"/>
          <w:spacing w:val="11"/>
          <w:w w:val="105"/>
          <w:sz w:val="19"/>
          <w:u w:val="single" w:color="A40020"/>
        </w:rPr>
        <w:t>企业捐款</w:t>
      </w:r>
      <w:r w:rsidRPr="004D01B8">
        <w:rPr>
          <w:rFonts w:ascii="仿宋_GB2312" w:eastAsia="仿宋_GB2312" w:hint="eastAsia"/>
          <w:color w:val="333333"/>
          <w:w w:val="105"/>
          <w:sz w:val="19"/>
        </w:rPr>
        <w:t>：市场营销、公共关系、自我利益、税法策略、社会联谊（俱乐部</w:t>
      </w:r>
      <w:proofErr w:type="spellEnd"/>
      <w:r w:rsidRPr="004D01B8">
        <w:rPr>
          <w:rFonts w:ascii="仿宋_GB2312" w:eastAsia="仿宋_GB2312" w:hint="eastAsia"/>
          <w:color w:val="333333"/>
          <w:w w:val="105"/>
          <w:sz w:val="19"/>
        </w:rPr>
        <w:t>）。</w:t>
      </w:r>
    </w:p>
    <w:p w:rsidR="00686114" w:rsidRPr="004D01B8" w:rsidRDefault="00395D9B">
      <w:pPr>
        <w:pStyle w:val="a3"/>
        <w:spacing w:before="26"/>
        <w:rPr>
          <w:rFonts w:ascii="仿宋_GB2312" w:eastAsia="仿宋_GB2312" w:hint="eastAsia"/>
        </w:rPr>
      </w:pPr>
      <w:r w:rsidRPr="004D01B8">
        <w:rPr>
          <w:rFonts w:ascii="仿宋_GB2312" w:eastAsia="仿宋_GB2312" w:hint="eastAsia"/>
          <w:color w:val="333333"/>
          <w:w w:val="105"/>
          <w:sz w:val="22"/>
        </w:rPr>
        <w:t>3</w:t>
      </w:r>
      <w:r w:rsidRPr="004D01B8">
        <w:rPr>
          <w:rFonts w:ascii="仿宋_GB2312" w:eastAsia="仿宋_GB2312" w:hint="eastAsia"/>
          <w:color w:val="333333"/>
          <w:w w:val="105"/>
        </w:rPr>
        <w:t>、政府购买服务：政府向社会力量购买服务。</w:t>
      </w:r>
    </w:p>
    <w:p w:rsidR="00686114" w:rsidRPr="004D01B8" w:rsidRDefault="00395D9B">
      <w:pPr>
        <w:spacing w:before="21"/>
        <w:ind w:left="122"/>
        <w:rPr>
          <w:rFonts w:ascii="仿宋_GB2312" w:eastAsia="仿宋_GB2312" w:hint="eastAsia"/>
          <w:b/>
          <w:sz w:val="19"/>
        </w:rPr>
      </w:pPr>
      <w:r w:rsidRPr="004D01B8">
        <w:rPr>
          <w:rFonts w:ascii="仿宋_GB2312" w:eastAsia="仿宋_GB2312" w:hint="eastAsia"/>
          <w:color w:val="333333"/>
          <w:w w:val="105"/>
        </w:rPr>
        <w:t>4</w:t>
      </w:r>
      <w:r w:rsidRPr="004D01B8">
        <w:rPr>
          <w:rFonts w:ascii="仿宋_GB2312" w:eastAsia="仿宋_GB2312" w:hint="eastAsia"/>
          <w:color w:val="333333"/>
          <w:w w:val="105"/>
          <w:sz w:val="19"/>
        </w:rPr>
        <w:t>、社会服务机构的</w:t>
      </w:r>
      <w:r w:rsidRPr="004D01B8">
        <w:rPr>
          <w:rFonts w:ascii="仿宋_GB2312" w:eastAsia="仿宋_GB2312" w:hint="eastAsia"/>
          <w:b/>
          <w:color w:val="A40020"/>
          <w:w w:val="105"/>
          <w:sz w:val="19"/>
          <w:u w:val="single" w:color="A40020"/>
        </w:rPr>
        <w:t>筹资方法</w:t>
      </w:r>
    </w:p>
    <w:p w:rsidR="00686114" w:rsidRPr="004D01B8" w:rsidRDefault="00395D9B">
      <w:pPr>
        <w:spacing w:before="25" w:line="259" w:lineRule="auto"/>
        <w:ind w:left="116" w:right="3867" w:firstLine="5"/>
        <w:rPr>
          <w:rFonts w:ascii="仿宋_GB2312" w:eastAsia="仿宋_GB2312" w:hAnsi="Microsoft JhengHei" w:hint="eastAsia"/>
          <w:b/>
          <w:sz w:val="19"/>
        </w:rPr>
      </w:pPr>
      <w:r w:rsidRPr="004D01B8">
        <w:rPr>
          <w:rFonts w:ascii="仿宋_GB2312" w:eastAsia="仿宋_GB2312" w:hint="eastAsia"/>
          <w:color w:val="333333"/>
          <w:sz w:val="19"/>
        </w:rPr>
        <w:t>（</w:t>
      </w:r>
      <w:r w:rsidRPr="004D01B8">
        <w:rPr>
          <w:rFonts w:ascii="仿宋_GB2312" w:eastAsia="仿宋_GB2312" w:hAnsi="Times New Roman" w:hint="eastAsia"/>
          <w:color w:val="333333"/>
        </w:rPr>
        <w:t>1</w:t>
      </w:r>
      <w:r w:rsidRPr="004D01B8">
        <w:rPr>
          <w:rFonts w:ascii="仿宋_GB2312" w:eastAsia="仿宋_GB2312" w:hint="eastAsia"/>
          <w:color w:val="333333"/>
          <w:sz w:val="19"/>
        </w:rPr>
        <w:t>）项目申请；（</w:t>
      </w:r>
      <w:r w:rsidRPr="004D01B8">
        <w:rPr>
          <w:rFonts w:ascii="仿宋_GB2312" w:eastAsia="仿宋_GB2312" w:hAnsi="Times New Roman" w:hint="eastAsia"/>
          <w:color w:val="333333"/>
        </w:rPr>
        <w:t>2</w:t>
      </w:r>
      <w:r w:rsidRPr="004D01B8">
        <w:rPr>
          <w:rFonts w:ascii="仿宋_GB2312" w:eastAsia="仿宋_GB2312" w:hint="eastAsia"/>
          <w:color w:val="333333"/>
          <w:sz w:val="19"/>
        </w:rPr>
        <w:t>）私人恳请与电话劝募；（</w:t>
      </w:r>
      <w:r w:rsidRPr="004D01B8">
        <w:rPr>
          <w:rFonts w:ascii="仿宋_GB2312" w:eastAsia="仿宋_GB2312" w:hAnsi="Times New Roman" w:hint="eastAsia"/>
          <w:color w:val="333333"/>
        </w:rPr>
        <w:t>3</w:t>
      </w:r>
      <w:r w:rsidRPr="004D01B8">
        <w:rPr>
          <w:rFonts w:ascii="仿宋_GB2312" w:eastAsia="仿宋_GB2312" w:hint="eastAsia"/>
          <w:color w:val="333333"/>
          <w:sz w:val="19"/>
        </w:rPr>
        <w:t>）特别事件筹资活动。</w:t>
      </w:r>
      <w:proofErr w:type="spellStart"/>
      <w:r w:rsidRPr="004D01B8">
        <w:rPr>
          <w:rFonts w:ascii="仿宋_GB2312" w:eastAsia="仿宋_GB2312" w:hAnsi="Microsoft JhengHei" w:hint="eastAsia"/>
          <w:b/>
          <w:color w:val="333333"/>
          <w:sz w:val="19"/>
        </w:rPr>
        <w:t>第六节</w:t>
      </w:r>
      <w:proofErr w:type="spellEnd"/>
      <w:r w:rsidRPr="004D01B8">
        <w:rPr>
          <w:rFonts w:ascii="仿宋_GB2312" w:eastAsia="仿宋_GB2312" w:hAnsi="Microsoft JhengHei" w:hint="eastAsia"/>
          <w:b/>
          <w:color w:val="333333"/>
          <w:sz w:val="19"/>
        </w:rPr>
        <w:t xml:space="preserve"> </w:t>
      </w:r>
      <w:proofErr w:type="spellStart"/>
      <w:r w:rsidRPr="004D01B8">
        <w:rPr>
          <w:rFonts w:ascii="仿宋_GB2312" w:eastAsia="仿宋_GB2312" w:hAnsi="Microsoft JhengHei" w:hint="eastAsia"/>
          <w:b/>
          <w:color w:val="333333"/>
          <w:sz w:val="19"/>
        </w:rPr>
        <w:t>社会工作督导的对象和内容</w:t>
      </w:r>
      <w:proofErr w:type="spellEnd"/>
      <w:r w:rsidRPr="004D01B8">
        <w:rPr>
          <w:rFonts w:ascii="仿宋_GB2312" w:eastAsia="仿宋_GB2312" w:hAnsi="Microsoft JhengHei" w:hint="eastAsia"/>
          <w:b/>
          <w:color w:val="333333"/>
          <w:w w:val="110"/>
          <w:sz w:val="19"/>
        </w:rPr>
        <w:t>★★★★</w:t>
      </w:r>
    </w:p>
    <w:p w:rsidR="00686114" w:rsidRPr="004D01B8" w:rsidRDefault="00395D9B">
      <w:pPr>
        <w:pStyle w:val="a3"/>
        <w:spacing w:line="257" w:lineRule="exact"/>
        <w:rPr>
          <w:rFonts w:ascii="仿宋_GB2312" w:eastAsia="仿宋_GB2312" w:hint="eastAsia"/>
        </w:rPr>
      </w:pPr>
      <w:r w:rsidRPr="004D01B8">
        <w:rPr>
          <w:rFonts w:ascii="仿宋_GB2312" w:eastAsia="仿宋_GB2312" w:hint="eastAsia"/>
          <w:color w:val="333333"/>
          <w:w w:val="105"/>
          <w:sz w:val="22"/>
        </w:rPr>
        <w:t>1</w:t>
      </w:r>
      <w:r w:rsidRPr="004D01B8">
        <w:rPr>
          <w:rFonts w:ascii="仿宋_GB2312" w:eastAsia="仿宋_GB2312" w:hint="eastAsia"/>
          <w:color w:val="333333"/>
          <w:w w:val="105"/>
        </w:rPr>
        <w:t>、督导的功能</w:t>
      </w:r>
    </w:p>
    <w:p w:rsidR="00686114" w:rsidRPr="004D01B8" w:rsidRDefault="00395D9B">
      <w:pPr>
        <w:pStyle w:val="a4"/>
        <w:numPr>
          <w:ilvl w:val="0"/>
          <w:numId w:val="18"/>
        </w:numPr>
        <w:tabs>
          <w:tab w:val="left" w:pos="353"/>
        </w:tabs>
        <w:spacing w:before="69" w:line="316" w:lineRule="auto"/>
        <w:ind w:right="200" w:firstLine="0"/>
        <w:rPr>
          <w:rFonts w:ascii="仿宋_GB2312" w:eastAsia="仿宋_GB2312" w:hint="eastAsia"/>
          <w:sz w:val="19"/>
        </w:rPr>
      </w:pPr>
      <w:proofErr w:type="spellStart"/>
      <w:r w:rsidRPr="004D01B8">
        <w:rPr>
          <w:rFonts w:ascii="仿宋_GB2312" w:eastAsia="仿宋_GB2312" w:hint="eastAsia"/>
          <w:color w:val="333333"/>
          <w:spacing w:val="-1"/>
          <w:sz w:val="19"/>
        </w:rPr>
        <w:t>行政功能：要求督导者在被督导者的招募与选择、被督导者的引导与安置、工作计划与分配、工作监督、回顾与</w:t>
      </w:r>
      <w:proofErr w:type="spellEnd"/>
      <w:r w:rsidRPr="004D01B8">
        <w:rPr>
          <w:rFonts w:ascii="仿宋_GB2312" w:eastAsia="仿宋_GB2312" w:hint="eastAsia"/>
          <w:color w:val="333333"/>
          <w:spacing w:val="-1"/>
          <w:sz w:val="19"/>
        </w:rPr>
        <w:t xml:space="preserve">  </w:t>
      </w:r>
      <w:proofErr w:type="spellStart"/>
      <w:r w:rsidRPr="004D01B8">
        <w:rPr>
          <w:rFonts w:ascii="仿宋_GB2312" w:eastAsia="仿宋_GB2312" w:hint="eastAsia"/>
          <w:color w:val="333333"/>
          <w:spacing w:val="-1"/>
          <w:w w:val="105"/>
          <w:sz w:val="19"/>
        </w:rPr>
        <w:t>评估、工作授权与协调等方面担负指导责任</w:t>
      </w:r>
      <w:proofErr w:type="spellEnd"/>
      <w:r w:rsidRPr="004D01B8">
        <w:rPr>
          <w:rFonts w:ascii="仿宋_GB2312" w:eastAsia="仿宋_GB2312" w:hint="eastAsia"/>
          <w:color w:val="333333"/>
          <w:spacing w:val="-1"/>
          <w:w w:val="105"/>
          <w:sz w:val="19"/>
        </w:rPr>
        <w:t>。</w:t>
      </w:r>
    </w:p>
    <w:p w:rsidR="00686114" w:rsidRPr="004D01B8" w:rsidRDefault="00395D9B">
      <w:pPr>
        <w:pStyle w:val="a4"/>
        <w:numPr>
          <w:ilvl w:val="0"/>
          <w:numId w:val="18"/>
        </w:numPr>
        <w:tabs>
          <w:tab w:val="left" w:pos="353"/>
        </w:tabs>
        <w:spacing w:line="309" w:lineRule="auto"/>
        <w:ind w:right="200" w:firstLine="0"/>
        <w:rPr>
          <w:rFonts w:ascii="仿宋_GB2312" w:eastAsia="仿宋_GB2312" w:hint="eastAsia"/>
          <w:sz w:val="19"/>
        </w:rPr>
      </w:pPr>
      <w:proofErr w:type="spellStart"/>
      <w:r w:rsidRPr="004D01B8">
        <w:rPr>
          <w:rFonts w:ascii="仿宋_GB2312" w:eastAsia="仿宋_GB2312" w:hint="eastAsia"/>
          <w:color w:val="333333"/>
          <w:sz w:val="19"/>
        </w:rPr>
        <w:t>教育功能：要求督导者对被督导者完成任务时所需的知识与技能给予指导，协助被督导者实现专业上的发展</w:t>
      </w:r>
      <w:proofErr w:type="spellEnd"/>
      <w:r w:rsidRPr="004D01B8">
        <w:rPr>
          <w:rFonts w:ascii="仿宋_GB2312" w:eastAsia="仿宋_GB2312" w:hint="eastAsia"/>
          <w:color w:val="333333"/>
          <w:sz w:val="19"/>
        </w:rPr>
        <w:t>。</w:t>
      </w:r>
      <w:r w:rsidRPr="004D01B8">
        <w:rPr>
          <w:rFonts w:ascii="仿宋_GB2312" w:eastAsia="仿宋_GB2312" w:hint="eastAsia"/>
          <w:color w:val="333333"/>
          <w:sz w:val="19"/>
        </w:rPr>
        <w:t xml:space="preserve">   </w:t>
      </w:r>
      <w:r w:rsidRPr="004D01B8">
        <w:rPr>
          <w:rFonts w:ascii="仿宋_GB2312" w:eastAsia="仿宋_GB2312" w:hint="eastAsia"/>
          <w:color w:val="333333"/>
          <w:spacing w:val="-1"/>
        </w:rPr>
        <w:t>(3)</w:t>
      </w:r>
      <w:proofErr w:type="spellStart"/>
      <w:r w:rsidRPr="004D01B8">
        <w:rPr>
          <w:rFonts w:ascii="仿宋_GB2312" w:eastAsia="仿宋_GB2312" w:hint="eastAsia"/>
          <w:color w:val="333333"/>
          <w:spacing w:val="-1"/>
          <w:sz w:val="19"/>
        </w:rPr>
        <w:t>支持功能：督导者向被督导者提供心理和情感上的支持，促使被督导者感到自我的重要性与价值感，让被督导者</w:t>
      </w:r>
      <w:proofErr w:type="spellEnd"/>
      <w:r w:rsidRPr="004D01B8">
        <w:rPr>
          <w:rFonts w:ascii="仿宋_GB2312" w:eastAsia="仿宋_GB2312" w:hint="eastAsia"/>
          <w:color w:val="333333"/>
          <w:spacing w:val="-1"/>
          <w:sz w:val="19"/>
        </w:rPr>
        <w:t xml:space="preserve">  </w:t>
      </w:r>
      <w:proofErr w:type="spellStart"/>
      <w:r w:rsidRPr="004D01B8">
        <w:rPr>
          <w:rFonts w:ascii="仿宋_GB2312" w:eastAsia="仿宋_GB2312" w:hint="eastAsia"/>
          <w:color w:val="333333"/>
          <w:spacing w:val="-1"/>
          <w:w w:val="105"/>
          <w:sz w:val="19"/>
        </w:rPr>
        <w:t>能轻松面对工作</w:t>
      </w:r>
      <w:proofErr w:type="spellEnd"/>
      <w:r w:rsidRPr="004D01B8">
        <w:rPr>
          <w:rFonts w:ascii="仿宋_GB2312" w:eastAsia="仿宋_GB2312" w:hint="eastAsia"/>
          <w:color w:val="333333"/>
          <w:spacing w:val="-1"/>
          <w:w w:val="105"/>
          <w:sz w:val="19"/>
        </w:rPr>
        <w:t>。</w:t>
      </w:r>
    </w:p>
    <w:p w:rsidR="00686114" w:rsidRPr="004D01B8" w:rsidRDefault="00395D9B">
      <w:pPr>
        <w:spacing w:line="306" w:lineRule="exact"/>
        <w:ind w:left="122"/>
        <w:rPr>
          <w:rFonts w:ascii="仿宋_GB2312" w:eastAsia="仿宋_GB2312" w:hint="eastAsia"/>
          <w:b/>
          <w:sz w:val="19"/>
        </w:rPr>
      </w:pPr>
      <w:r w:rsidRPr="004D01B8">
        <w:rPr>
          <w:rFonts w:ascii="仿宋_GB2312" w:eastAsia="仿宋_GB2312" w:hint="eastAsia"/>
          <w:color w:val="333333"/>
        </w:rPr>
        <w:t>2</w:t>
      </w:r>
      <w:r w:rsidRPr="004D01B8">
        <w:rPr>
          <w:rFonts w:ascii="仿宋_GB2312" w:eastAsia="仿宋_GB2312" w:hint="eastAsia"/>
          <w:color w:val="333333"/>
          <w:sz w:val="19"/>
        </w:rPr>
        <w:t>、</w:t>
      </w:r>
      <w:r w:rsidRPr="004D01B8">
        <w:rPr>
          <w:rFonts w:ascii="仿宋_GB2312" w:eastAsia="仿宋_GB2312" w:hint="eastAsia"/>
          <w:b/>
          <w:color w:val="A40020"/>
          <w:sz w:val="19"/>
          <w:u w:val="single" w:color="A40020"/>
        </w:rPr>
        <w:t>督导的对象（</w:t>
      </w:r>
      <w:r w:rsidRPr="004D01B8">
        <w:rPr>
          <w:rFonts w:ascii="仿宋_GB2312" w:eastAsia="仿宋_GB2312" w:hint="eastAsia"/>
          <w:b/>
          <w:color w:val="A40020"/>
          <w:u w:val="single" w:color="A40020"/>
        </w:rPr>
        <w:t>4</w:t>
      </w:r>
      <w:r w:rsidRPr="004D01B8">
        <w:rPr>
          <w:rFonts w:ascii="仿宋_GB2312" w:eastAsia="仿宋_GB2312" w:hint="eastAsia"/>
          <w:b/>
          <w:color w:val="A40020"/>
          <w:sz w:val="19"/>
          <w:u w:val="single" w:color="A40020"/>
        </w:rPr>
        <w:t>种）</w:t>
      </w:r>
    </w:p>
    <w:p w:rsidR="00686114" w:rsidRPr="004D01B8" w:rsidRDefault="00395D9B">
      <w:pPr>
        <w:pStyle w:val="a3"/>
        <w:spacing w:before="19"/>
        <w:rPr>
          <w:rFonts w:ascii="仿宋_GB2312" w:eastAsia="仿宋_GB2312" w:hint="eastAsia"/>
        </w:rPr>
      </w:pPr>
      <w:r w:rsidRPr="004D01B8">
        <w:rPr>
          <w:rFonts w:ascii="仿宋_GB2312" w:eastAsia="仿宋_GB2312" w:hint="eastAsia"/>
          <w:color w:val="333333"/>
          <w:w w:val="105"/>
        </w:rPr>
        <w:t>（</w:t>
      </w:r>
      <w:r w:rsidRPr="004D01B8">
        <w:rPr>
          <w:rFonts w:ascii="仿宋_GB2312" w:eastAsia="仿宋_GB2312" w:hint="eastAsia"/>
          <w:color w:val="333333"/>
          <w:w w:val="105"/>
          <w:sz w:val="22"/>
        </w:rPr>
        <w:t>1</w:t>
      </w:r>
      <w:r w:rsidRPr="004D01B8">
        <w:rPr>
          <w:rFonts w:ascii="仿宋_GB2312" w:eastAsia="仿宋_GB2312" w:hint="eastAsia"/>
          <w:color w:val="333333"/>
          <w:w w:val="105"/>
        </w:rPr>
        <w:t>）新进入社会服务机构的社会工作者；（</w:t>
      </w:r>
      <w:r w:rsidRPr="004D01B8">
        <w:rPr>
          <w:rFonts w:ascii="仿宋_GB2312" w:eastAsia="仿宋_GB2312" w:hint="eastAsia"/>
          <w:color w:val="333333"/>
          <w:w w:val="105"/>
          <w:sz w:val="22"/>
        </w:rPr>
        <w:t>2</w:t>
      </w:r>
      <w:r w:rsidRPr="004D01B8">
        <w:rPr>
          <w:rFonts w:ascii="仿宋_GB2312" w:eastAsia="仿宋_GB2312" w:hint="eastAsia"/>
          <w:color w:val="333333"/>
          <w:w w:val="105"/>
        </w:rPr>
        <w:t>）服务年限较短、经验不足初级社会工作者；（</w:t>
      </w:r>
      <w:r w:rsidRPr="004D01B8">
        <w:rPr>
          <w:rFonts w:ascii="仿宋_GB2312" w:eastAsia="仿宋_GB2312" w:hint="eastAsia"/>
          <w:color w:val="333333"/>
          <w:w w:val="105"/>
          <w:sz w:val="22"/>
        </w:rPr>
        <w:t>3</w:t>
      </w:r>
      <w:r w:rsidRPr="004D01B8">
        <w:rPr>
          <w:rFonts w:ascii="仿宋_GB2312" w:eastAsia="仿宋_GB2312" w:hint="eastAsia"/>
          <w:color w:val="333333"/>
          <w:w w:val="105"/>
        </w:rPr>
        <w:t>）机构实习生；</w:t>
      </w:r>
    </w:p>
    <w:p w:rsidR="00686114" w:rsidRPr="004D01B8" w:rsidRDefault="00395D9B">
      <w:pPr>
        <w:pStyle w:val="a3"/>
        <w:spacing w:before="68"/>
        <w:rPr>
          <w:rFonts w:ascii="仿宋_GB2312" w:eastAsia="仿宋_GB2312" w:hint="eastAsia"/>
        </w:rPr>
      </w:pPr>
      <w:r w:rsidRPr="004D01B8">
        <w:rPr>
          <w:rFonts w:ascii="仿宋_GB2312" w:eastAsia="仿宋_GB2312" w:hint="eastAsia"/>
          <w:color w:val="333333"/>
        </w:rPr>
        <w:t>（</w:t>
      </w:r>
      <w:r w:rsidRPr="004D01B8">
        <w:rPr>
          <w:rFonts w:ascii="仿宋_GB2312" w:eastAsia="仿宋_GB2312" w:hAnsi="Times New Roman" w:hint="eastAsia"/>
          <w:color w:val="333333"/>
          <w:sz w:val="22"/>
        </w:rPr>
        <w:t>4</w:t>
      </w:r>
      <w:r w:rsidRPr="004D01B8">
        <w:rPr>
          <w:rFonts w:ascii="仿宋_GB2312" w:eastAsia="仿宋_GB2312" w:hint="eastAsia"/>
          <w:color w:val="333333"/>
        </w:rPr>
        <w:t>）社会服务机构非正式人员</w:t>
      </w:r>
      <w:r w:rsidRPr="004D01B8">
        <w:rPr>
          <w:rFonts w:ascii="仿宋_GB2312" w:eastAsia="仿宋_GB2312" w:hAnsi="Times New Roman" w:hint="eastAsia"/>
          <w:color w:val="333333"/>
          <w:sz w:val="22"/>
        </w:rPr>
        <w:t>—</w:t>
      </w:r>
      <w:proofErr w:type="spellStart"/>
      <w:r w:rsidRPr="004D01B8">
        <w:rPr>
          <w:rFonts w:ascii="仿宋_GB2312" w:eastAsia="仿宋_GB2312" w:hint="eastAsia"/>
          <w:color w:val="333333"/>
        </w:rPr>
        <w:t>志愿者</w:t>
      </w:r>
      <w:proofErr w:type="spellEnd"/>
      <w:r w:rsidRPr="004D01B8">
        <w:rPr>
          <w:rFonts w:ascii="仿宋_GB2312" w:eastAsia="仿宋_GB2312" w:hint="eastAsia"/>
          <w:color w:val="333333"/>
        </w:rPr>
        <w:t>。</w:t>
      </w:r>
    </w:p>
    <w:p w:rsidR="00686114" w:rsidRPr="004D01B8" w:rsidRDefault="00395D9B">
      <w:pPr>
        <w:pStyle w:val="a3"/>
        <w:spacing w:before="69"/>
        <w:rPr>
          <w:rFonts w:ascii="仿宋_GB2312" w:eastAsia="仿宋_GB2312" w:hint="eastAsia"/>
        </w:rPr>
      </w:pPr>
      <w:r w:rsidRPr="004D01B8">
        <w:rPr>
          <w:rFonts w:ascii="仿宋_GB2312" w:eastAsia="仿宋_GB2312" w:hint="eastAsia"/>
          <w:color w:val="333333"/>
          <w:sz w:val="22"/>
        </w:rPr>
        <w:t>3</w:t>
      </w:r>
      <w:r w:rsidRPr="004D01B8">
        <w:rPr>
          <w:rFonts w:ascii="仿宋_GB2312" w:eastAsia="仿宋_GB2312" w:hint="eastAsia"/>
          <w:color w:val="333333"/>
        </w:rPr>
        <w:t>、督导的类型（</w:t>
      </w:r>
      <w:r w:rsidRPr="004D01B8">
        <w:rPr>
          <w:rFonts w:ascii="仿宋_GB2312" w:eastAsia="仿宋_GB2312" w:hint="eastAsia"/>
          <w:color w:val="333333"/>
          <w:sz w:val="22"/>
        </w:rPr>
        <w:t>4</w:t>
      </w:r>
      <w:r w:rsidRPr="004D01B8">
        <w:rPr>
          <w:rFonts w:ascii="仿宋_GB2312" w:eastAsia="仿宋_GB2312" w:hint="eastAsia"/>
          <w:color w:val="333333"/>
        </w:rPr>
        <w:t>种）</w:t>
      </w:r>
    </w:p>
    <w:p w:rsidR="00686114" w:rsidRPr="004D01B8" w:rsidRDefault="00395D9B">
      <w:pPr>
        <w:spacing w:before="69" w:line="259" w:lineRule="auto"/>
        <w:ind w:left="122" w:right="4424"/>
        <w:rPr>
          <w:rFonts w:ascii="仿宋_GB2312" w:eastAsia="仿宋_GB2312" w:hAnsi="Microsoft JhengHei" w:hint="eastAsia"/>
          <w:b/>
          <w:sz w:val="19"/>
        </w:rPr>
      </w:pPr>
      <w:r w:rsidRPr="004D01B8">
        <w:rPr>
          <w:rFonts w:ascii="仿宋_GB2312" w:eastAsia="仿宋_GB2312" w:hAnsi="Times New Roman" w:hint="eastAsia"/>
          <w:color w:val="333333"/>
        </w:rPr>
        <w:t>(1)</w:t>
      </w:r>
      <w:proofErr w:type="spellStart"/>
      <w:r w:rsidRPr="004D01B8">
        <w:rPr>
          <w:rFonts w:ascii="仿宋_GB2312" w:eastAsia="仿宋_GB2312" w:hint="eastAsia"/>
          <w:color w:val="333333"/>
          <w:sz w:val="19"/>
        </w:rPr>
        <w:t>师徒式督导</w:t>
      </w:r>
      <w:proofErr w:type="spellEnd"/>
      <w:r w:rsidRPr="004D01B8">
        <w:rPr>
          <w:rFonts w:ascii="仿宋_GB2312" w:eastAsia="仿宋_GB2312" w:hint="eastAsia"/>
          <w:color w:val="333333"/>
          <w:sz w:val="19"/>
        </w:rPr>
        <w:t>；</w:t>
      </w:r>
      <w:r w:rsidRPr="004D01B8">
        <w:rPr>
          <w:rFonts w:ascii="仿宋_GB2312" w:eastAsia="仿宋_GB2312" w:hAnsi="Times New Roman" w:hint="eastAsia"/>
          <w:color w:val="333333"/>
        </w:rPr>
        <w:t>(2)</w:t>
      </w:r>
      <w:proofErr w:type="spellStart"/>
      <w:r w:rsidRPr="004D01B8">
        <w:rPr>
          <w:rFonts w:ascii="仿宋_GB2312" w:eastAsia="仿宋_GB2312" w:hint="eastAsia"/>
          <w:color w:val="333333"/>
          <w:sz w:val="19"/>
        </w:rPr>
        <w:t>训练式督导</w:t>
      </w:r>
      <w:proofErr w:type="spellEnd"/>
      <w:r w:rsidRPr="004D01B8">
        <w:rPr>
          <w:rFonts w:ascii="仿宋_GB2312" w:eastAsia="仿宋_GB2312" w:hint="eastAsia"/>
          <w:color w:val="333333"/>
          <w:sz w:val="19"/>
        </w:rPr>
        <w:t>；</w:t>
      </w:r>
      <w:r w:rsidRPr="004D01B8">
        <w:rPr>
          <w:rFonts w:ascii="仿宋_GB2312" w:eastAsia="仿宋_GB2312" w:hAnsi="Times New Roman" w:hint="eastAsia"/>
          <w:color w:val="333333"/>
        </w:rPr>
        <w:t>(3)</w:t>
      </w:r>
      <w:proofErr w:type="spellStart"/>
      <w:r w:rsidRPr="004D01B8">
        <w:rPr>
          <w:rFonts w:ascii="仿宋_GB2312" w:eastAsia="仿宋_GB2312" w:hint="eastAsia"/>
          <w:color w:val="333333"/>
          <w:sz w:val="19"/>
        </w:rPr>
        <w:t>管理式督导</w:t>
      </w:r>
      <w:proofErr w:type="spellEnd"/>
      <w:r w:rsidRPr="004D01B8">
        <w:rPr>
          <w:rFonts w:ascii="仿宋_GB2312" w:eastAsia="仿宋_GB2312" w:hint="eastAsia"/>
          <w:color w:val="333333"/>
          <w:sz w:val="19"/>
        </w:rPr>
        <w:t>；</w:t>
      </w:r>
      <w:r w:rsidRPr="004D01B8">
        <w:rPr>
          <w:rFonts w:ascii="仿宋_GB2312" w:eastAsia="仿宋_GB2312" w:hAnsi="Times New Roman" w:hint="eastAsia"/>
          <w:color w:val="333333"/>
        </w:rPr>
        <w:t>(4)</w:t>
      </w:r>
      <w:proofErr w:type="spellStart"/>
      <w:r w:rsidRPr="004D01B8">
        <w:rPr>
          <w:rFonts w:ascii="仿宋_GB2312" w:eastAsia="仿宋_GB2312" w:hint="eastAsia"/>
          <w:color w:val="333333"/>
          <w:sz w:val="19"/>
        </w:rPr>
        <w:t>咨询式督导</w:t>
      </w:r>
      <w:proofErr w:type="spellEnd"/>
      <w:r w:rsidRPr="004D01B8">
        <w:rPr>
          <w:rFonts w:ascii="仿宋_GB2312" w:eastAsia="仿宋_GB2312" w:hint="eastAsia"/>
          <w:color w:val="333333"/>
          <w:sz w:val="19"/>
        </w:rPr>
        <w:t>。</w:t>
      </w:r>
      <w:r w:rsidRPr="004D01B8">
        <w:rPr>
          <w:rFonts w:ascii="仿宋_GB2312" w:eastAsia="仿宋_GB2312" w:hAnsi="Times New Roman" w:hint="eastAsia"/>
          <w:color w:val="333333"/>
        </w:rPr>
        <w:t>4</w:t>
      </w:r>
      <w:r w:rsidRPr="004D01B8">
        <w:rPr>
          <w:rFonts w:ascii="仿宋_GB2312" w:eastAsia="仿宋_GB2312" w:hint="eastAsia"/>
          <w:color w:val="333333"/>
          <w:sz w:val="19"/>
        </w:rPr>
        <w:t>、</w:t>
      </w:r>
      <w:r w:rsidRPr="004D01B8">
        <w:rPr>
          <w:rFonts w:ascii="仿宋_GB2312" w:eastAsia="仿宋_GB2312" w:hAnsi="Microsoft JhengHei" w:hint="eastAsia"/>
          <w:b/>
          <w:color w:val="A40020"/>
          <w:sz w:val="19"/>
          <w:u w:val="single" w:color="A40020"/>
        </w:rPr>
        <w:t>督导的内容</w:t>
      </w:r>
      <w:r w:rsidRPr="004D01B8">
        <w:rPr>
          <w:rFonts w:ascii="仿宋_GB2312" w:eastAsia="仿宋_GB2312" w:hAnsi="Times New Roman" w:hint="eastAsia"/>
          <w:b/>
          <w:color w:val="A40020"/>
          <w:u w:val="single" w:color="A40020"/>
        </w:rPr>
        <w:t>—</w:t>
      </w:r>
      <w:proofErr w:type="spellStart"/>
      <w:r w:rsidRPr="004D01B8">
        <w:rPr>
          <w:rFonts w:ascii="仿宋_GB2312" w:eastAsia="仿宋_GB2312" w:hAnsi="Microsoft JhengHei" w:hint="eastAsia"/>
          <w:b/>
          <w:color w:val="A40020"/>
          <w:sz w:val="19"/>
          <w:u w:val="single" w:color="A40020"/>
        </w:rPr>
        <w:t>行政性督导</w:t>
      </w:r>
      <w:proofErr w:type="spellEnd"/>
    </w:p>
    <w:p w:rsidR="00686114" w:rsidRPr="004D01B8" w:rsidRDefault="00395D9B">
      <w:pPr>
        <w:pStyle w:val="a3"/>
        <w:spacing w:line="257" w:lineRule="exact"/>
        <w:rPr>
          <w:rFonts w:ascii="仿宋_GB2312" w:eastAsia="仿宋_GB2312" w:hint="eastAsia"/>
        </w:rPr>
      </w:pPr>
      <w:r w:rsidRPr="004D01B8">
        <w:rPr>
          <w:rFonts w:ascii="仿宋_GB2312" w:eastAsia="仿宋_GB2312" w:hint="eastAsia"/>
          <w:color w:val="333333"/>
        </w:rPr>
        <w:t>（</w:t>
      </w:r>
      <w:r w:rsidRPr="004D01B8">
        <w:rPr>
          <w:rFonts w:ascii="仿宋_GB2312" w:eastAsia="仿宋_GB2312" w:hint="eastAsia"/>
          <w:color w:val="333333"/>
          <w:sz w:val="22"/>
        </w:rPr>
        <w:t>1</w:t>
      </w:r>
      <w:r w:rsidRPr="004D01B8">
        <w:rPr>
          <w:rFonts w:ascii="仿宋_GB2312" w:eastAsia="仿宋_GB2312" w:hint="eastAsia"/>
          <w:color w:val="333333"/>
        </w:rPr>
        <w:t>）社会工作者招募和选择；（</w:t>
      </w:r>
      <w:r w:rsidRPr="004D01B8">
        <w:rPr>
          <w:rFonts w:ascii="仿宋_GB2312" w:eastAsia="仿宋_GB2312" w:hint="eastAsia"/>
          <w:color w:val="333333"/>
          <w:sz w:val="22"/>
        </w:rPr>
        <w:t>2</w:t>
      </w:r>
      <w:r w:rsidRPr="004D01B8">
        <w:rPr>
          <w:rFonts w:ascii="仿宋_GB2312" w:eastAsia="仿宋_GB2312" w:hint="eastAsia"/>
          <w:color w:val="333333"/>
        </w:rPr>
        <w:t>）安置和引导工作人员；（</w:t>
      </w:r>
      <w:r w:rsidRPr="004D01B8">
        <w:rPr>
          <w:rFonts w:ascii="仿宋_GB2312" w:eastAsia="仿宋_GB2312" w:hint="eastAsia"/>
          <w:color w:val="333333"/>
          <w:sz w:val="22"/>
        </w:rPr>
        <w:t>3</w:t>
      </w:r>
      <w:r w:rsidRPr="004D01B8">
        <w:rPr>
          <w:rFonts w:ascii="仿宋_GB2312" w:eastAsia="仿宋_GB2312" w:hint="eastAsia"/>
          <w:color w:val="333333"/>
        </w:rPr>
        <w:t>）工作计划和分配；（</w:t>
      </w:r>
      <w:r w:rsidRPr="004D01B8">
        <w:rPr>
          <w:rFonts w:ascii="仿宋_GB2312" w:eastAsia="仿宋_GB2312" w:hint="eastAsia"/>
          <w:color w:val="333333"/>
          <w:sz w:val="22"/>
        </w:rPr>
        <w:t>4</w:t>
      </w:r>
      <w:r w:rsidRPr="004D01B8">
        <w:rPr>
          <w:rFonts w:ascii="仿宋_GB2312" w:eastAsia="仿宋_GB2312" w:hint="eastAsia"/>
          <w:color w:val="333333"/>
        </w:rPr>
        <w:t>）工作授权、协调与沟通；</w:t>
      </w:r>
    </w:p>
    <w:p w:rsidR="00686114" w:rsidRPr="004D01B8" w:rsidRDefault="00395D9B">
      <w:pPr>
        <w:pStyle w:val="a3"/>
        <w:spacing w:before="68"/>
        <w:rPr>
          <w:rFonts w:ascii="仿宋_GB2312" w:eastAsia="仿宋_GB2312" w:hint="eastAsia"/>
        </w:rPr>
      </w:pPr>
      <w:r w:rsidRPr="004D01B8">
        <w:rPr>
          <w:rFonts w:ascii="仿宋_GB2312" w:eastAsia="仿宋_GB2312" w:hint="eastAsia"/>
          <w:color w:val="333333"/>
          <w:w w:val="105"/>
        </w:rPr>
        <w:t>（</w:t>
      </w:r>
      <w:r w:rsidRPr="004D01B8">
        <w:rPr>
          <w:rFonts w:ascii="仿宋_GB2312" w:eastAsia="仿宋_GB2312" w:hint="eastAsia"/>
          <w:color w:val="333333"/>
          <w:w w:val="105"/>
          <w:sz w:val="22"/>
        </w:rPr>
        <w:t>5</w:t>
      </w:r>
      <w:r w:rsidRPr="004D01B8">
        <w:rPr>
          <w:rFonts w:ascii="仿宋_GB2312" w:eastAsia="仿宋_GB2312" w:hint="eastAsia"/>
          <w:color w:val="333333"/>
          <w:w w:val="105"/>
        </w:rPr>
        <w:t>）工作监督、总结和评估；（</w:t>
      </w:r>
      <w:r w:rsidRPr="004D01B8">
        <w:rPr>
          <w:rFonts w:ascii="仿宋_GB2312" w:eastAsia="仿宋_GB2312" w:hint="eastAsia"/>
          <w:color w:val="333333"/>
          <w:w w:val="105"/>
          <w:sz w:val="22"/>
        </w:rPr>
        <w:t>6</w:t>
      </w:r>
      <w:r w:rsidRPr="004D01B8">
        <w:rPr>
          <w:rFonts w:ascii="仿宋_GB2312" w:eastAsia="仿宋_GB2312" w:hint="eastAsia"/>
          <w:color w:val="333333"/>
          <w:w w:val="105"/>
        </w:rPr>
        <w:t>）督导者扮演多种角色。</w:t>
      </w:r>
    </w:p>
    <w:p w:rsidR="00686114" w:rsidRPr="004D01B8" w:rsidRDefault="00395D9B">
      <w:pPr>
        <w:spacing w:before="21"/>
        <w:ind w:left="122"/>
        <w:rPr>
          <w:rFonts w:ascii="仿宋_GB2312" w:eastAsia="仿宋_GB2312" w:hAnsi="Microsoft JhengHei" w:hint="eastAsia"/>
          <w:b/>
          <w:sz w:val="19"/>
        </w:rPr>
      </w:pPr>
      <w:r w:rsidRPr="004D01B8">
        <w:rPr>
          <w:rFonts w:ascii="仿宋_GB2312" w:eastAsia="仿宋_GB2312" w:hAnsi="Times New Roman" w:hint="eastAsia"/>
          <w:color w:val="333333"/>
          <w:w w:val="105"/>
        </w:rPr>
        <w:t>5</w:t>
      </w:r>
      <w:r w:rsidRPr="004D01B8">
        <w:rPr>
          <w:rFonts w:ascii="仿宋_GB2312" w:eastAsia="仿宋_GB2312" w:hint="eastAsia"/>
          <w:color w:val="333333"/>
          <w:w w:val="105"/>
          <w:sz w:val="19"/>
        </w:rPr>
        <w:t>、</w:t>
      </w:r>
      <w:r w:rsidRPr="004D01B8">
        <w:rPr>
          <w:rFonts w:ascii="仿宋_GB2312" w:eastAsia="仿宋_GB2312" w:hAnsi="Microsoft JhengHei" w:hint="eastAsia"/>
          <w:b/>
          <w:color w:val="A40020"/>
          <w:w w:val="105"/>
          <w:sz w:val="19"/>
          <w:u w:val="single" w:color="A40020"/>
        </w:rPr>
        <w:t>督导的内容</w:t>
      </w:r>
      <w:r w:rsidRPr="004D01B8">
        <w:rPr>
          <w:rFonts w:ascii="仿宋_GB2312" w:eastAsia="仿宋_GB2312" w:hAnsi="Times New Roman" w:hint="eastAsia"/>
          <w:b/>
          <w:color w:val="A40020"/>
          <w:w w:val="105"/>
          <w:u w:val="single" w:color="A40020"/>
        </w:rPr>
        <w:t>—</w:t>
      </w:r>
      <w:proofErr w:type="spellStart"/>
      <w:r w:rsidRPr="004D01B8">
        <w:rPr>
          <w:rFonts w:ascii="仿宋_GB2312" w:eastAsia="仿宋_GB2312" w:hAnsi="Microsoft JhengHei" w:hint="eastAsia"/>
          <w:b/>
          <w:color w:val="A40020"/>
          <w:w w:val="105"/>
          <w:sz w:val="19"/>
          <w:u w:val="single" w:color="A40020"/>
        </w:rPr>
        <w:t>教育性督导</w:t>
      </w:r>
      <w:proofErr w:type="spellEnd"/>
    </w:p>
    <w:p w:rsidR="00686114" w:rsidRPr="004D01B8" w:rsidRDefault="00395D9B">
      <w:pPr>
        <w:pStyle w:val="a3"/>
        <w:spacing w:before="26" w:line="302" w:lineRule="auto"/>
        <w:ind w:right="146"/>
        <w:rPr>
          <w:rFonts w:ascii="仿宋_GB2312" w:eastAsia="仿宋_GB2312" w:hint="eastAsia"/>
        </w:rPr>
      </w:pPr>
      <w:proofErr w:type="spellStart"/>
      <w:r w:rsidRPr="004D01B8">
        <w:rPr>
          <w:rFonts w:ascii="仿宋_GB2312" w:eastAsia="仿宋_GB2312" w:hint="eastAsia"/>
          <w:color w:val="333333"/>
          <w:spacing w:val="-1"/>
        </w:rPr>
        <w:t>教导有关</w:t>
      </w:r>
      <w:r w:rsidRPr="004D01B8">
        <w:rPr>
          <w:rFonts w:ascii="仿宋_GB2312" w:eastAsia="仿宋_GB2312" w:hAnsi="Times New Roman" w:hint="eastAsia"/>
          <w:color w:val="333333"/>
          <w:spacing w:val="-1"/>
          <w:sz w:val="22"/>
        </w:rPr>
        <w:t>“</w:t>
      </w:r>
      <w:r w:rsidRPr="004D01B8">
        <w:rPr>
          <w:rFonts w:ascii="仿宋_GB2312" w:eastAsia="仿宋_GB2312" w:hint="eastAsia"/>
          <w:color w:val="333333"/>
          <w:spacing w:val="-1"/>
        </w:rPr>
        <w:t>服务对象群</w:t>
      </w:r>
      <w:r w:rsidRPr="004D01B8">
        <w:rPr>
          <w:rFonts w:ascii="仿宋_GB2312" w:eastAsia="仿宋_GB2312" w:hAnsi="Times New Roman" w:hint="eastAsia"/>
          <w:color w:val="333333"/>
          <w:spacing w:val="-1"/>
          <w:sz w:val="22"/>
        </w:rPr>
        <w:t>”</w:t>
      </w:r>
      <w:r w:rsidRPr="004D01B8">
        <w:rPr>
          <w:rFonts w:ascii="仿宋_GB2312" w:eastAsia="仿宋_GB2312" w:hint="eastAsia"/>
          <w:color w:val="333333"/>
          <w:spacing w:val="-1"/>
        </w:rPr>
        <w:t>的特殊知识、</w:t>
      </w:r>
      <w:r w:rsidRPr="004D01B8">
        <w:rPr>
          <w:rFonts w:ascii="仿宋_GB2312" w:eastAsia="仿宋_GB2312" w:hAnsi="Times New Roman" w:hint="eastAsia"/>
          <w:color w:val="333333"/>
          <w:spacing w:val="-1"/>
          <w:sz w:val="22"/>
        </w:rPr>
        <w:t>“</w:t>
      </w:r>
      <w:r w:rsidRPr="004D01B8">
        <w:rPr>
          <w:rFonts w:ascii="仿宋_GB2312" w:eastAsia="仿宋_GB2312" w:hint="eastAsia"/>
          <w:color w:val="333333"/>
          <w:spacing w:val="-1"/>
        </w:rPr>
        <w:t>社会服务机构</w:t>
      </w:r>
      <w:r w:rsidRPr="004D01B8">
        <w:rPr>
          <w:rFonts w:ascii="仿宋_GB2312" w:eastAsia="仿宋_GB2312" w:hAnsi="Times New Roman" w:hint="eastAsia"/>
          <w:color w:val="333333"/>
          <w:spacing w:val="-1"/>
          <w:sz w:val="22"/>
        </w:rPr>
        <w:t>”</w:t>
      </w:r>
      <w:r w:rsidRPr="004D01B8">
        <w:rPr>
          <w:rFonts w:ascii="仿宋_GB2312" w:eastAsia="仿宋_GB2312" w:hint="eastAsia"/>
          <w:color w:val="333333"/>
          <w:spacing w:val="-1"/>
        </w:rPr>
        <w:t>、</w:t>
      </w:r>
      <w:r w:rsidRPr="004D01B8">
        <w:rPr>
          <w:rFonts w:ascii="仿宋_GB2312" w:eastAsia="仿宋_GB2312" w:hAnsi="Times New Roman" w:hint="eastAsia"/>
          <w:color w:val="333333"/>
          <w:spacing w:val="-1"/>
          <w:sz w:val="22"/>
        </w:rPr>
        <w:t>“</w:t>
      </w:r>
      <w:r w:rsidRPr="004D01B8">
        <w:rPr>
          <w:rFonts w:ascii="仿宋_GB2312" w:eastAsia="仿宋_GB2312" w:hint="eastAsia"/>
          <w:color w:val="333333"/>
          <w:spacing w:val="-1"/>
        </w:rPr>
        <w:t>社会问题</w:t>
      </w:r>
      <w:r w:rsidRPr="004D01B8">
        <w:rPr>
          <w:rFonts w:ascii="仿宋_GB2312" w:eastAsia="仿宋_GB2312" w:hAnsi="Times New Roman" w:hint="eastAsia"/>
          <w:color w:val="333333"/>
          <w:spacing w:val="-1"/>
          <w:sz w:val="22"/>
        </w:rPr>
        <w:t>”</w:t>
      </w:r>
      <w:r w:rsidRPr="004D01B8">
        <w:rPr>
          <w:rFonts w:ascii="仿宋_GB2312" w:eastAsia="仿宋_GB2312" w:hint="eastAsia"/>
          <w:color w:val="333333"/>
          <w:spacing w:val="-1"/>
        </w:rPr>
        <w:t>、</w:t>
      </w:r>
      <w:r w:rsidRPr="004D01B8">
        <w:rPr>
          <w:rFonts w:ascii="仿宋_GB2312" w:eastAsia="仿宋_GB2312" w:hAnsi="Times New Roman" w:hint="eastAsia"/>
          <w:color w:val="333333"/>
          <w:spacing w:val="-1"/>
          <w:sz w:val="22"/>
        </w:rPr>
        <w:t>“</w:t>
      </w:r>
      <w:r w:rsidRPr="004D01B8">
        <w:rPr>
          <w:rFonts w:ascii="仿宋_GB2312" w:eastAsia="仿宋_GB2312" w:hint="eastAsia"/>
          <w:color w:val="333333"/>
          <w:spacing w:val="-1"/>
        </w:rPr>
        <w:t>工作过程</w:t>
      </w:r>
      <w:r w:rsidRPr="004D01B8">
        <w:rPr>
          <w:rFonts w:ascii="仿宋_GB2312" w:eastAsia="仿宋_GB2312" w:hAnsi="Times New Roman" w:hint="eastAsia"/>
          <w:color w:val="333333"/>
          <w:spacing w:val="-1"/>
          <w:sz w:val="22"/>
        </w:rPr>
        <w:t>”</w:t>
      </w:r>
      <w:r w:rsidRPr="004D01B8">
        <w:rPr>
          <w:rFonts w:ascii="仿宋_GB2312" w:eastAsia="仿宋_GB2312" w:hint="eastAsia"/>
          <w:color w:val="333333"/>
          <w:spacing w:val="-1"/>
        </w:rPr>
        <w:t>、</w:t>
      </w:r>
      <w:r w:rsidRPr="004D01B8">
        <w:rPr>
          <w:rFonts w:ascii="仿宋_GB2312" w:eastAsia="仿宋_GB2312" w:hAnsi="Times New Roman" w:hint="eastAsia"/>
          <w:color w:val="333333"/>
          <w:spacing w:val="-1"/>
          <w:sz w:val="22"/>
        </w:rPr>
        <w:t>“</w:t>
      </w:r>
      <w:r w:rsidRPr="004D01B8">
        <w:rPr>
          <w:rFonts w:ascii="仿宋_GB2312" w:eastAsia="仿宋_GB2312" w:hint="eastAsia"/>
          <w:color w:val="333333"/>
          <w:spacing w:val="-1"/>
        </w:rPr>
        <w:t>社会工作者本身</w:t>
      </w:r>
      <w:r w:rsidRPr="004D01B8">
        <w:rPr>
          <w:rFonts w:ascii="仿宋_GB2312" w:eastAsia="仿宋_GB2312" w:hAnsi="Times New Roman" w:hint="eastAsia"/>
          <w:color w:val="333333"/>
          <w:sz w:val="22"/>
        </w:rPr>
        <w:t>”</w:t>
      </w:r>
      <w:r w:rsidRPr="004D01B8">
        <w:rPr>
          <w:rFonts w:ascii="仿宋_GB2312" w:eastAsia="仿宋_GB2312" w:hint="eastAsia"/>
          <w:color w:val="333333"/>
        </w:rPr>
        <w:t>的知识以及提供</w:t>
      </w:r>
      <w:proofErr w:type="spellEnd"/>
      <w:r w:rsidRPr="004D01B8">
        <w:rPr>
          <w:rFonts w:ascii="仿宋_GB2312" w:eastAsia="仿宋_GB2312" w:hint="eastAsia"/>
          <w:color w:val="333333"/>
        </w:rPr>
        <w:t xml:space="preserve"> </w:t>
      </w:r>
      <w:proofErr w:type="spellStart"/>
      <w:r w:rsidRPr="004D01B8">
        <w:rPr>
          <w:rFonts w:ascii="仿宋_GB2312" w:eastAsia="仿宋_GB2312" w:hint="eastAsia"/>
          <w:color w:val="333333"/>
          <w:w w:val="105"/>
        </w:rPr>
        <w:t>专业性</w:t>
      </w:r>
      <w:r w:rsidRPr="004D01B8">
        <w:rPr>
          <w:rFonts w:ascii="仿宋_GB2312" w:eastAsia="仿宋_GB2312" w:hAnsi="Times New Roman" w:hint="eastAsia"/>
          <w:color w:val="333333"/>
          <w:w w:val="105"/>
          <w:sz w:val="22"/>
        </w:rPr>
        <w:t>“</w:t>
      </w:r>
      <w:r w:rsidRPr="004D01B8">
        <w:rPr>
          <w:rFonts w:ascii="仿宋_GB2312" w:eastAsia="仿宋_GB2312" w:hint="eastAsia"/>
          <w:color w:val="333333"/>
          <w:w w:val="105"/>
        </w:rPr>
        <w:t>建议和咨询</w:t>
      </w:r>
      <w:proofErr w:type="spellEnd"/>
      <w:r w:rsidRPr="004D01B8">
        <w:rPr>
          <w:rFonts w:ascii="仿宋_GB2312" w:eastAsia="仿宋_GB2312" w:hAnsi="Times New Roman" w:hint="eastAsia"/>
          <w:color w:val="333333"/>
          <w:w w:val="105"/>
          <w:sz w:val="22"/>
        </w:rPr>
        <w:t>”</w:t>
      </w:r>
      <w:r w:rsidRPr="004D01B8">
        <w:rPr>
          <w:rFonts w:ascii="仿宋_GB2312" w:eastAsia="仿宋_GB2312" w:hint="eastAsia"/>
          <w:color w:val="333333"/>
          <w:w w:val="105"/>
        </w:rPr>
        <w:t>。</w:t>
      </w:r>
    </w:p>
    <w:p w:rsidR="00686114" w:rsidRPr="004D01B8" w:rsidRDefault="00395D9B">
      <w:pPr>
        <w:spacing w:line="308" w:lineRule="exact"/>
        <w:ind w:left="122"/>
        <w:rPr>
          <w:rFonts w:ascii="仿宋_GB2312" w:eastAsia="仿宋_GB2312" w:hAnsi="Microsoft JhengHei" w:hint="eastAsia"/>
          <w:b/>
          <w:sz w:val="19"/>
        </w:rPr>
      </w:pPr>
      <w:r w:rsidRPr="004D01B8">
        <w:rPr>
          <w:rFonts w:ascii="仿宋_GB2312" w:eastAsia="仿宋_GB2312" w:hAnsi="Times New Roman" w:hint="eastAsia"/>
          <w:color w:val="333333"/>
          <w:w w:val="105"/>
        </w:rPr>
        <w:t>6</w:t>
      </w:r>
      <w:r w:rsidRPr="004D01B8">
        <w:rPr>
          <w:rFonts w:ascii="仿宋_GB2312" w:eastAsia="仿宋_GB2312" w:hint="eastAsia"/>
          <w:color w:val="333333"/>
          <w:w w:val="105"/>
          <w:sz w:val="19"/>
        </w:rPr>
        <w:t>、</w:t>
      </w:r>
      <w:r w:rsidRPr="004D01B8">
        <w:rPr>
          <w:rFonts w:ascii="仿宋_GB2312" w:eastAsia="仿宋_GB2312" w:hAnsi="Microsoft JhengHei" w:hint="eastAsia"/>
          <w:b/>
          <w:color w:val="A40020"/>
          <w:w w:val="105"/>
          <w:sz w:val="19"/>
          <w:u w:val="single" w:color="A40020"/>
        </w:rPr>
        <w:t>督导的内容</w:t>
      </w:r>
      <w:r w:rsidRPr="004D01B8">
        <w:rPr>
          <w:rFonts w:ascii="仿宋_GB2312" w:eastAsia="仿宋_GB2312" w:hAnsi="Times New Roman" w:hint="eastAsia"/>
          <w:b/>
          <w:color w:val="A40020"/>
          <w:w w:val="105"/>
          <w:u w:val="single" w:color="A40020"/>
        </w:rPr>
        <w:t>—</w:t>
      </w:r>
      <w:proofErr w:type="spellStart"/>
      <w:r w:rsidRPr="004D01B8">
        <w:rPr>
          <w:rFonts w:ascii="仿宋_GB2312" w:eastAsia="仿宋_GB2312" w:hAnsi="Microsoft JhengHei" w:hint="eastAsia"/>
          <w:b/>
          <w:color w:val="A40020"/>
          <w:w w:val="105"/>
          <w:sz w:val="19"/>
          <w:u w:val="single" w:color="A40020"/>
        </w:rPr>
        <w:t>支持性督导</w:t>
      </w:r>
      <w:proofErr w:type="spellEnd"/>
    </w:p>
    <w:p w:rsidR="00686114" w:rsidRPr="004D01B8" w:rsidRDefault="00395D9B">
      <w:pPr>
        <w:pStyle w:val="a3"/>
        <w:spacing w:before="25"/>
        <w:rPr>
          <w:rFonts w:ascii="仿宋_GB2312" w:eastAsia="仿宋_GB2312" w:hint="eastAsia"/>
        </w:rPr>
      </w:pPr>
      <w:r w:rsidRPr="004D01B8">
        <w:rPr>
          <w:rFonts w:ascii="仿宋_GB2312" w:eastAsia="仿宋_GB2312" w:hint="eastAsia"/>
          <w:color w:val="333333"/>
          <w:w w:val="105"/>
        </w:rPr>
        <w:t>（</w:t>
      </w:r>
      <w:r w:rsidRPr="004D01B8">
        <w:rPr>
          <w:rFonts w:ascii="仿宋_GB2312" w:eastAsia="仿宋_GB2312" w:hint="eastAsia"/>
          <w:color w:val="333333"/>
          <w:w w:val="105"/>
          <w:sz w:val="22"/>
        </w:rPr>
        <w:t>1</w:t>
      </w:r>
      <w:r w:rsidRPr="004D01B8">
        <w:rPr>
          <w:rFonts w:ascii="仿宋_GB2312" w:eastAsia="仿宋_GB2312" w:hint="eastAsia"/>
          <w:color w:val="333333"/>
          <w:w w:val="105"/>
        </w:rPr>
        <w:t>）疏导情绪：（</w:t>
      </w:r>
      <w:r w:rsidRPr="004D01B8">
        <w:rPr>
          <w:rFonts w:ascii="仿宋_GB2312" w:eastAsia="仿宋_GB2312" w:hint="eastAsia"/>
          <w:color w:val="333333"/>
          <w:w w:val="105"/>
          <w:sz w:val="22"/>
        </w:rPr>
        <w:t>2</w:t>
      </w:r>
      <w:r w:rsidRPr="004D01B8">
        <w:rPr>
          <w:rFonts w:ascii="仿宋_GB2312" w:eastAsia="仿宋_GB2312" w:hint="eastAsia"/>
          <w:color w:val="333333"/>
          <w:w w:val="105"/>
        </w:rPr>
        <w:t>）给予关怀：（</w:t>
      </w:r>
      <w:r w:rsidRPr="004D01B8">
        <w:rPr>
          <w:rFonts w:ascii="仿宋_GB2312" w:eastAsia="仿宋_GB2312" w:hint="eastAsia"/>
          <w:color w:val="333333"/>
          <w:w w:val="105"/>
          <w:sz w:val="22"/>
        </w:rPr>
        <w:t>3</w:t>
      </w:r>
      <w:r w:rsidRPr="004D01B8">
        <w:rPr>
          <w:rFonts w:ascii="仿宋_GB2312" w:eastAsia="仿宋_GB2312" w:hint="eastAsia"/>
          <w:color w:val="333333"/>
          <w:w w:val="105"/>
        </w:rPr>
        <w:t>）发现成效；（</w:t>
      </w:r>
      <w:r w:rsidRPr="004D01B8">
        <w:rPr>
          <w:rFonts w:ascii="仿宋_GB2312" w:eastAsia="仿宋_GB2312" w:hint="eastAsia"/>
          <w:color w:val="333333"/>
          <w:w w:val="105"/>
          <w:sz w:val="22"/>
        </w:rPr>
        <w:t>4</w:t>
      </w:r>
      <w:r w:rsidRPr="004D01B8">
        <w:rPr>
          <w:rFonts w:ascii="仿宋_GB2312" w:eastAsia="仿宋_GB2312" w:hint="eastAsia"/>
          <w:color w:val="333333"/>
          <w:w w:val="105"/>
        </w:rPr>
        <w:t>）寻求满足。</w:t>
      </w:r>
    </w:p>
    <w:p w:rsidR="00686114" w:rsidRPr="004D01B8" w:rsidRDefault="00395D9B">
      <w:pPr>
        <w:spacing w:before="21"/>
        <w:ind w:left="122"/>
        <w:rPr>
          <w:rFonts w:ascii="仿宋_GB2312" w:eastAsia="仿宋_GB2312" w:hint="eastAsia"/>
          <w:b/>
          <w:sz w:val="19"/>
        </w:rPr>
      </w:pPr>
      <w:r w:rsidRPr="004D01B8">
        <w:rPr>
          <w:rFonts w:ascii="仿宋_GB2312" w:eastAsia="仿宋_GB2312" w:hint="eastAsia"/>
          <w:color w:val="333333"/>
          <w:w w:val="105"/>
        </w:rPr>
        <w:t>7</w:t>
      </w:r>
      <w:r w:rsidRPr="004D01B8">
        <w:rPr>
          <w:rFonts w:ascii="仿宋_GB2312" w:eastAsia="仿宋_GB2312" w:hint="eastAsia"/>
          <w:color w:val="333333"/>
          <w:w w:val="105"/>
          <w:sz w:val="19"/>
        </w:rPr>
        <w:t>、</w:t>
      </w:r>
      <w:r w:rsidRPr="004D01B8">
        <w:rPr>
          <w:rFonts w:ascii="仿宋_GB2312" w:eastAsia="仿宋_GB2312" w:hint="eastAsia"/>
          <w:b/>
          <w:color w:val="A40020"/>
          <w:w w:val="105"/>
          <w:sz w:val="19"/>
          <w:u w:val="single" w:color="A40020"/>
        </w:rPr>
        <w:t>志愿者督导功能</w:t>
      </w:r>
    </w:p>
    <w:p w:rsidR="00686114" w:rsidRPr="004D01B8" w:rsidRDefault="00395D9B">
      <w:pPr>
        <w:pStyle w:val="a3"/>
        <w:spacing w:before="26" w:line="316" w:lineRule="auto"/>
        <w:ind w:right="135"/>
        <w:rPr>
          <w:rFonts w:ascii="仿宋_GB2312" w:eastAsia="仿宋_GB2312" w:hint="eastAsia"/>
        </w:rPr>
      </w:pPr>
      <w:r w:rsidRPr="004D01B8">
        <w:rPr>
          <w:rFonts w:ascii="仿宋_GB2312" w:eastAsia="仿宋_GB2312" w:hint="eastAsia"/>
          <w:color w:val="333333"/>
          <w:spacing w:val="-1"/>
        </w:rPr>
        <w:t>（</w:t>
      </w:r>
      <w:r w:rsidRPr="004D01B8">
        <w:rPr>
          <w:rFonts w:ascii="仿宋_GB2312" w:eastAsia="仿宋_GB2312" w:hAnsi="Times New Roman" w:hint="eastAsia"/>
          <w:color w:val="333333"/>
          <w:spacing w:val="-1"/>
          <w:sz w:val="22"/>
        </w:rPr>
        <w:t>1</w:t>
      </w:r>
      <w:r w:rsidRPr="004D01B8">
        <w:rPr>
          <w:rFonts w:ascii="仿宋_GB2312" w:eastAsia="仿宋_GB2312" w:hint="eastAsia"/>
          <w:color w:val="333333"/>
          <w:spacing w:val="-1"/>
        </w:rPr>
        <w:t>）行政性督导功能</w:t>
      </w:r>
      <w:r w:rsidRPr="004D01B8">
        <w:rPr>
          <w:rFonts w:ascii="仿宋_GB2312" w:eastAsia="仿宋_GB2312" w:hAnsi="Times New Roman" w:hint="eastAsia"/>
          <w:color w:val="333333"/>
          <w:spacing w:val="-1"/>
          <w:sz w:val="22"/>
        </w:rPr>
        <w:t>—</w:t>
      </w:r>
      <w:r w:rsidRPr="004D01B8">
        <w:rPr>
          <w:rFonts w:ascii="仿宋_GB2312" w:eastAsia="仿宋_GB2312" w:hint="eastAsia"/>
          <w:color w:val="333333"/>
          <w:spacing w:val="-1"/>
        </w:rPr>
        <w:t>培养有效志愿者；</w:t>
      </w:r>
      <w:r w:rsidRPr="004D01B8">
        <w:rPr>
          <w:rFonts w:ascii="仿宋_GB2312" w:eastAsia="仿宋_GB2312" w:hint="eastAsia"/>
          <w:color w:val="333333"/>
        </w:rPr>
        <w:t>（</w:t>
      </w:r>
      <w:r w:rsidRPr="004D01B8">
        <w:rPr>
          <w:rFonts w:ascii="仿宋_GB2312" w:eastAsia="仿宋_GB2312" w:hAnsi="Times New Roman" w:hint="eastAsia"/>
          <w:color w:val="333333"/>
          <w:sz w:val="22"/>
        </w:rPr>
        <w:t>2</w:t>
      </w:r>
      <w:r w:rsidRPr="004D01B8">
        <w:rPr>
          <w:rFonts w:ascii="仿宋_GB2312" w:eastAsia="仿宋_GB2312" w:hint="eastAsia"/>
          <w:color w:val="333333"/>
        </w:rPr>
        <w:t>）教育性督导功能</w:t>
      </w:r>
      <w:r w:rsidRPr="004D01B8">
        <w:rPr>
          <w:rFonts w:ascii="仿宋_GB2312" w:eastAsia="仿宋_GB2312" w:hAnsi="Times New Roman" w:hint="eastAsia"/>
          <w:color w:val="333333"/>
          <w:sz w:val="22"/>
        </w:rPr>
        <w:t>—</w:t>
      </w:r>
      <w:r w:rsidRPr="004D01B8">
        <w:rPr>
          <w:rFonts w:ascii="仿宋_GB2312" w:eastAsia="仿宋_GB2312" w:hint="eastAsia"/>
          <w:color w:val="333333"/>
        </w:rPr>
        <w:t>培养能干的志愿者；（</w:t>
      </w:r>
      <w:r w:rsidRPr="004D01B8">
        <w:rPr>
          <w:rFonts w:ascii="仿宋_GB2312" w:eastAsia="仿宋_GB2312" w:hAnsi="Times New Roman" w:hint="eastAsia"/>
          <w:color w:val="333333"/>
          <w:sz w:val="22"/>
        </w:rPr>
        <w:t>3</w:t>
      </w:r>
      <w:r w:rsidRPr="004D01B8">
        <w:rPr>
          <w:rFonts w:ascii="仿宋_GB2312" w:eastAsia="仿宋_GB2312" w:hint="eastAsia"/>
          <w:color w:val="333333"/>
        </w:rPr>
        <w:t>）支持性督导功能</w:t>
      </w:r>
      <w:r w:rsidRPr="004D01B8">
        <w:rPr>
          <w:rFonts w:ascii="仿宋_GB2312" w:eastAsia="仿宋_GB2312" w:hAnsi="Times New Roman" w:hint="eastAsia"/>
          <w:color w:val="333333"/>
          <w:sz w:val="22"/>
        </w:rPr>
        <w:t>—</w:t>
      </w:r>
      <w:proofErr w:type="spellStart"/>
      <w:r w:rsidRPr="004D01B8">
        <w:rPr>
          <w:rFonts w:ascii="仿宋_GB2312" w:eastAsia="仿宋_GB2312" w:hint="eastAsia"/>
          <w:color w:val="333333"/>
        </w:rPr>
        <w:t>了解</w:t>
      </w:r>
      <w:proofErr w:type="spellEnd"/>
      <w:r w:rsidRPr="004D01B8">
        <w:rPr>
          <w:rFonts w:ascii="仿宋_GB2312" w:eastAsia="仿宋_GB2312" w:hint="eastAsia"/>
          <w:color w:val="333333"/>
        </w:rPr>
        <w:t xml:space="preserve"> </w:t>
      </w:r>
      <w:proofErr w:type="spellStart"/>
      <w:r w:rsidRPr="004D01B8">
        <w:rPr>
          <w:rFonts w:ascii="仿宋_GB2312" w:eastAsia="仿宋_GB2312" w:hint="eastAsia"/>
          <w:color w:val="333333"/>
        </w:rPr>
        <w:t>和关怀志愿者</w:t>
      </w:r>
      <w:proofErr w:type="spellEnd"/>
      <w:r w:rsidRPr="004D01B8">
        <w:rPr>
          <w:rFonts w:ascii="仿宋_GB2312" w:eastAsia="仿宋_GB2312" w:hint="eastAsia"/>
          <w:color w:val="333333"/>
        </w:rPr>
        <w:t>。</w:t>
      </w:r>
    </w:p>
    <w:p w:rsidR="00686114" w:rsidRPr="004D01B8" w:rsidRDefault="00395D9B">
      <w:pPr>
        <w:pStyle w:val="a3"/>
        <w:spacing w:line="252" w:lineRule="exact"/>
        <w:rPr>
          <w:rFonts w:ascii="仿宋_GB2312" w:eastAsia="仿宋_GB2312" w:hint="eastAsia"/>
        </w:rPr>
      </w:pPr>
      <w:r w:rsidRPr="004D01B8">
        <w:rPr>
          <w:rFonts w:ascii="仿宋_GB2312" w:eastAsia="仿宋_GB2312" w:hint="eastAsia"/>
          <w:color w:val="333333"/>
          <w:w w:val="105"/>
          <w:sz w:val="22"/>
        </w:rPr>
        <w:t>8</w:t>
      </w:r>
      <w:r w:rsidRPr="004D01B8">
        <w:rPr>
          <w:rFonts w:ascii="仿宋_GB2312" w:eastAsia="仿宋_GB2312" w:hint="eastAsia"/>
          <w:color w:val="333333"/>
          <w:w w:val="105"/>
        </w:rPr>
        <w:t>、有效督导的条件及要素</w:t>
      </w:r>
    </w:p>
    <w:p w:rsidR="00686114" w:rsidRPr="004D01B8" w:rsidRDefault="00395D9B">
      <w:pPr>
        <w:spacing w:before="68"/>
        <w:ind w:left="122"/>
        <w:rPr>
          <w:rFonts w:ascii="仿宋_GB2312" w:eastAsia="仿宋_GB2312" w:hint="eastAsia"/>
          <w:sz w:val="19"/>
        </w:rPr>
      </w:pPr>
      <w:r w:rsidRPr="004D01B8">
        <w:rPr>
          <w:rFonts w:ascii="仿宋_GB2312" w:eastAsia="仿宋_GB2312" w:hint="eastAsia"/>
          <w:color w:val="333333"/>
        </w:rPr>
        <w:t>(1)</w:t>
      </w:r>
      <w:proofErr w:type="spellStart"/>
      <w:r w:rsidRPr="004D01B8">
        <w:rPr>
          <w:rFonts w:ascii="仿宋_GB2312" w:eastAsia="仿宋_GB2312" w:hint="eastAsia"/>
          <w:color w:val="333333"/>
          <w:sz w:val="19"/>
        </w:rPr>
        <w:t>督导方式具有结构性</w:t>
      </w:r>
      <w:proofErr w:type="spellEnd"/>
      <w:r w:rsidRPr="004D01B8">
        <w:rPr>
          <w:rFonts w:ascii="仿宋_GB2312" w:eastAsia="仿宋_GB2312" w:hint="eastAsia"/>
          <w:color w:val="333333"/>
          <w:sz w:val="19"/>
        </w:rPr>
        <w:t>；</w:t>
      </w:r>
      <w:r w:rsidRPr="004D01B8">
        <w:rPr>
          <w:rFonts w:ascii="仿宋_GB2312" w:eastAsia="仿宋_GB2312" w:hint="eastAsia"/>
          <w:color w:val="333333"/>
        </w:rPr>
        <w:t>(2)</w:t>
      </w:r>
      <w:proofErr w:type="spellStart"/>
      <w:r w:rsidRPr="004D01B8">
        <w:rPr>
          <w:rFonts w:ascii="仿宋_GB2312" w:eastAsia="仿宋_GB2312" w:hint="eastAsia"/>
          <w:color w:val="333333"/>
          <w:sz w:val="19"/>
        </w:rPr>
        <w:t>督导进行要持续定期</w:t>
      </w:r>
      <w:proofErr w:type="spellEnd"/>
      <w:r w:rsidRPr="004D01B8">
        <w:rPr>
          <w:rFonts w:ascii="仿宋_GB2312" w:eastAsia="仿宋_GB2312" w:hint="eastAsia"/>
          <w:color w:val="333333"/>
          <w:sz w:val="19"/>
        </w:rPr>
        <w:t>；</w:t>
      </w:r>
      <w:r w:rsidRPr="004D01B8">
        <w:rPr>
          <w:rFonts w:ascii="仿宋_GB2312" w:eastAsia="仿宋_GB2312" w:hint="eastAsia"/>
          <w:color w:val="333333"/>
        </w:rPr>
        <w:t>(3)</w:t>
      </w:r>
      <w:proofErr w:type="spellStart"/>
      <w:r w:rsidRPr="004D01B8">
        <w:rPr>
          <w:rFonts w:ascii="仿宋_GB2312" w:eastAsia="仿宋_GB2312" w:hint="eastAsia"/>
          <w:color w:val="333333"/>
          <w:sz w:val="19"/>
        </w:rPr>
        <w:t>督导者的态度须保持前后一致</w:t>
      </w:r>
      <w:proofErr w:type="spellEnd"/>
      <w:r w:rsidRPr="004D01B8">
        <w:rPr>
          <w:rFonts w:ascii="仿宋_GB2312" w:eastAsia="仿宋_GB2312" w:hint="eastAsia"/>
          <w:color w:val="333333"/>
          <w:sz w:val="19"/>
        </w:rPr>
        <w:t>；</w:t>
      </w:r>
      <w:r w:rsidRPr="004D01B8">
        <w:rPr>
          <w:rFonts w:ascii="仿宋_GB2312" w:eastAsia="仿宋_GB2312" w:hint="eastAsia"/>
          <w:color w:val="333333"/>
        </w:rPr>
        <w:t>(4)</w:t>
      </w:r>
      <w:proofErr w:type="spellStart"/>
      <w:r w:rsidRPr="004D01B8">
        <w:rPr>
          <w:rFonts w:ascii="仿宋_GB2312" w:eastAsia="仿宋_GB2312" w:hint="eastAsia"/>
          <w:color w:val="333333"/>
          <w:sz w:val="19"/>
        </w:rPr>
        <w:t>个案导向</w:t>
      </w:r>
      <w:proofErr w:type="spellEnd"/>
      <w:r w:rsidRPr="004D01B8">
        <w:rPr>
          <w:rFonts w:ascii="仿宋_GB2312" w:eastAsia="仿宋_GB2312" w:hint="eastAsia"/>
          <w:color w:val="333333"/>
          <w:sz w:val="19"/>
        </w:rPr>
        <w:t>；</w:t>
      </w:r>
      <w:r w:rsidRPr="004D01B8">
        <w:rPr>
          <w:rFonts w:ascii="仿宋_GB2312" w:eastAsia="仿宋_GB2312" w:hint="eastAsia"/>
          <w:color w:val="333333"/>
        </w:rPr>
        <w:t>(5)</w:t>
      </w:r>
      <w:proofErr w:type="spellStart"/>
      <w:r w:rsidRPr="004D01B8">
        <w:rPr>
          <w:rFonts w:ascii="仿宋_GB2312" w:eastAsia="仿宋_GB2312" w:hint="eastAsia"/>
          <w:color w:val="333333"/>
          <w:sz w:val="19"/>
        </w:rPr>
        <w:t>评估检讨</w:t>
      </w:r>
      <w:proofErr w:type="spellEnd"/>
      <w:r w:rsidRPr="004D01B8">
        <w:rPr>
          <w:rFonts w:ascii="仿宋_GB2312" w:eastAsia="仿宋_GB2312" w:hint="eastAsia"/>
          <w:color w:val="333333"/>
          <w:sz w:val="19"/>
        </w:rPr>
        <w:t>。</w:t>
      </w:r>
    </w:p>
    <w:p w:rsidR="00686114" w:rsidRPr="004D01B8" w:rsidRDefault="00686114">
      <w:pPr>
        <w:pStyle w:val="a3"/>
        <w:spacing w:before="3"/>
        <w:ind w:left="0"/>
        <w:rPr>
          <w:rFonts w:ascii="仿宋_GB2312" w:eastAsia="仿宋_GB2312" w:hint="eastAsia"/>
          <w:sz w:val="27"/>
        </w:rPr>
      </w:pPr>
    </w:p>
    <w:p w:rsidR="00686114" w:rsidRPr="004D01B8" w:rsidRDefault="00395D9B">
      <w:pPr>
        <w:pStyle w:val="Heading1"/>
        <w:rPr>
          <w:rFonts w:ascii="仿宋_GB2312" w:eastAsia="仿宋_GB2312" w:hint="eastAsia"/>
        </w:rPr>
      </w:pPr>
      <w:proofErr w:type="spellStart"/>
      <w:r w:rsidRPr="004D01B8">
        <w:rPr>
          <w:rFonts w:ascii="仿宋_GB2312" w:eastAsia="仿宋_GB2312" w:hint="eastAsia"/>
          <w:color w:val="333333"/>
          <w:w w:val="105"/>
        </w:rPr>
        <w:t>第八章</w:t>
      </w:r>
      <w:proofErr w:type="spellEnd"/>
      <w:r w:rsidRPr="004D01B8">
        <w:rPr>
          <w:rFonts w:ascii="仿宋_GB2312" w:eastAsia="仿宋_GB2312" w:hint="eastAsia"/>
          <w:color w:val="333333"/>
          <w:w w:val="105"/>
        </w:rPr>
        <w:t xml:space="preserve"> </w:t>
      </w:r>
      <w:proofErr w:type="spellStart"/>
      <w:r w:rsidRPr="004D01B8">
        <w:rPr>
          <w:rFonts w:ascii="仿宋_GB2312" w:eastAsia="仿宋_GB2312" w:hint="eastAsia"/>
          <w:color w:val="333333"/>
          <w:w w:val="105"/>
        </w:rPr>
        <w:t>社会工作研究</w:t>
      </w:r>
      <w:proofErr w:type="spellEnd"/>
    </w:p>
    <w:p w:rsidR="00686114" w:rsidRPr="004D01B8" w:rsidRDefault="00395D9B">
      <w:pPr>
        <w:spacing w:before="87"/>
        <w:ind w:left="116"/>
        <w:rPr>
          <w:rFonts w:ascii="仿宋_GB2312" w:eastAsia="仿宋_GB2312" w:hAnsi="Microsoft JhengHei" w:hint="eastAsia"/>
          <w:b/>
          <w:sz w:val="19"/>
        </w:rPr>
      </w:pPr>
      <w:proofErr w:type="spellStart"/>
      <w:r w:rsidRPr="004D01B8">
        <w:rPr>
          <w:rFonts w:ascii="仿宋_GB2312" w:eastAsia="仿宋_GB2312" w:hAnsi="Microsoft JhengHei" w:hint="eastAsia"/>
          <w:b/>
          <w:color w:val="333333"/>
          <w:w w:val="110"/>
          <w:sz w:val="19"/>
        </w:rPr>
        <w:t>第一节</w:t>
      </w:r>
      <w:proofErr w:type="spellEnd"/>
      <w:r w:rsidRPr="004D01B8">
        <w:rPr>
          <w:rFonts w:ascii="仿宋_GB2312" w:eastAsia="仿宋_GB2312" w:hAnsi="Microsoft JhengHei" w:hint="eastAsia"/>
          <w:b/>
          <w:color w:val="333333"/>
          <w:w w:val="110"/>
          <w:sz w:val="19"/>
        </w:rPr>
        <w:t xml:space="preserve"> </w:t>
      </w:r>
      <w:proofErr w:type="spellStart"/>
      <w:r w:rsidRPr="004D01B8">
        <w:rPr>
          <w:rFonts w:ascii="仿宋_GB2312" w:eastAsia="仿宋_GB2312" w:hAnsi="Microsoft JhengHei" w:hint="eastAsia"/>
          <w:b/>
          <w:color w:val="333333"/>
          <w:w w:val="110"/>
          <w:sz w:val="19"/>
        </w:rPr>
        <w:t>社会工作研究的内涵、伦理与功能</w:t>
      </w:r>
      <w:proofErr w:type="spellEnd"/>
      <w:r w:rsidRPr="004D01B8">
        <w:rPr>
          <w:rFonts w:ascii="仿宋_GB2312" w:eastAsia="仿宋_GB2312" w:hAnsi="Microsoft JhengHei" w:hint="eastAsia"/>
          <w:b/>
          <w:color w:val="333333"/>
          <w:w w:val="110"/>
          <w:sz w:val="19"/>
        </w:rPr>
        <w:t>★★★</w:t>
      </w:r>
    </w:p>
    <w:p w:rsidR="00686114" w:rsidRPr="004D01B8" w:rsidRDefault="00395D9B">
      <w:pPr>
        <w:pStyle w:val="a3"/>
        <w:spacing w:before="25"/>
        <w:rPr>
          <w:rFonts w:ascii="仿宋_GB2312" w:eastAsia="仿宋_GB2312" w:hint="eastAsia"/>
        </w:rPr>
      </w:pPr>
      <w:r w:rsidRPr="004D01B8">
        <w:rPr>
          <w:rFonts w:ascii="仿宋_GB2312" w:eastAsia="仿宋_GB2312" w:hint="eastAsia"/>
          <w:color w:val="333333"/>
          <w:w w:val="105"/>
          <w:sz w:val="22"/>
        </w:rPr>
        <w:t>1</w:t>
      </w:r>
      <w:r w:rsidRPr="004D01B8">
        <w:rPr>
          <w:rFonts w:ascii="仿宋_GB2312" w:eastAsia="仿宋_GB2312" w:hint="eastAsia"/>
          <w:color w:val="333333"/>
          <w:w w:val="105"/>
        </w:rPr>
        <w:t>、基本内涵</w:t>
      </w:r>
    </w:p>
    <w:p w:rsidR="00686114" w:rsidRPr="004D01B8" w:rsidRDefault="00395D9B">
      <w:pPr>
        <w:pStyle w:val="a4"/>
        <w:numPr>
          <w:ilvl w:val="0"/>
          <w:numId w:val="17"/>
        </w:numPr>
        <w:tabs>
          <w:tab w:val="left" w:pos="353"/>
        </w:tabs>
        <w:spacing w:before="69"/>
        <w:rPr>
          <w:rFonts w:ascii="仿宋_GB2312" w:eastAsia="仿宋_GB2312" w:hint="eastAsia"/>
          <w:sz w:val="19"/>
        </w:rPr>
      </w:pPr>
      <w:proofErr w:type="spellStart"/>
      <w:r w:rsidRPr="004D01B8">
        <w:rPr>
          <w:rFonts w:ascii="仿宋_GB2312" w:eastAsia="仿宋_GB2312" w:hint="eastAsia"/>
          <w:color w:val="333333"/>
          <w:w w:val="105"/>
          <w:sz w:val="19"/>
        </w:rPr>
        <w:t>界定视角：是获取和发现与社会福利和社会工作相关的知识及事实的过程</w:t>
      </w:r>
      <w:proofErr w:type="spellEnd"/>
      <w:r w:rsidRPr="004D01B8">
        <w:rPr>
          <w:rFonts w:ascii="仿宋_GB2312" w:eastAsia="仿宋_GB2312" w:hint="eastAsia"/>
          <w:color w:val="333333"/>
          <w:w w:val="105"/>
          <w:sz w:val="19"/>
        </w:rPr>
        <w:t>。</w:t>
      </w:r>
    </w:p>
    <w:p w:rsidR="00686114" w:rsidRPr="004D01B8" w:rsidRDefault="00395D9B">
      <w:pPr>
        <w:pStyle w:val="a4"/>
        <w:numPr>
          <w:ilvl w:val="0"/>
          <w:numId w:val="17"/>
        </w:numPr>
        <w:tabs>
          <w:tab w:val="left" w:pos="353"/>
        </w:tabs>
        <w:spacing w:before="68" w:line="316" w:lineRule="auto"/>
        <w:ind w:left="122" w:right="200" w:firstLine="0"/>
        <w:rPr>
          <w:rFonts w:ascii="仿宋_GB2312" w:eastAsia="仿宋_GB2312" w:hint="eastAsia"/>
          <w:sz w:val="19"/>
        </w:rPr>
      </w:pPr>
      <w:proofErr w:type="spellStart"/>
      <w:r w:rsidRPr="004D01B8">
        <w:rPr>
          <w:rFonts w:ascii="仿宋_GB2312" w:eastAsia="仿宋_GB2312" w:hint="eastAsia"/>
          <w:color w:val="333333"/>
          <w:spacing w:val="-1"/>
          <w:sz w:val="19"/>
        </w:rPr>
        <w:t>要素特性：①困难群体及议题；②整合审视的研究视角；③社会工作伦理和社会研究伦理；④旨在推进福利、促</w:t>
      </w:r>
      <w:proofErr w:type="spellEnd"/>
      <w:r w:rsidRPr="004D01B8">
        <w:rPr>
          <w:rFonts w:ascii="仿宋_GB2312" w:eastAsia="仿宋_GB2312" w:hint="eastAsia"/>
          <w:color w:val="333333"/>
          <w:spacing w:val="-1"/>
          <w:sz w:val="19"/>
        </w:rPr>
        <w:t xml:space="preserve">  </w:t>
      </w:r>
      <w:proofErr w:type="spellStart"/>
      <w:r w:rsidRPr="004D01B8">
        <w:rPr>
          <w:rFonts w:ascii="仿宋_GB2312" w:eastAsia="仿宋_GB2312" w:hint="eastAsia"/>
          <w:color w:val="333333"/>
          <w:spacing w:val="-1"/>
          <w:w w:val="105"/>
          <w:sz w:val="19"/>
        </w:rPr>
        <w:t>进实务和提升理论；⑤研究者多元角色</w:t>
      </w:r>
      <w:proofErr w:type="spellEnd"/>
      <w:r w:rsidRPr="004D01B8">
        <w:rPr>
          <w:rFonts w:ascii="仿宋_GB2312" w:eastAsia="仿宋_GB2312" w:hint="eastAsia"/>
          <w:color w:val="333333"/>
          <w:spacing w:val="-1"/>
          <w:w w:val="105"/>
          <w:sz w:val="19"/>
        </w:rPr>
        <w:t>。</w:t>
      </w:r>
    </w:p>
    <w:p w:rsidR="00686114" w:rsidRPr="004D01B8" w:rsidRDefault="00395D9B">
      <w:pPr>
        <w:spacing w:line="259" w:lineRule="auto"/>
        <w:ind w:left="116" w:right="3540" w:firstLine="5"/>
        <w:rPr>
          <w:rFonts w:ascii="仿宋_GB2312" w:eastAsia="仿宋_GB2312" w:hAnsi="Microsoft JhengHei" w:hint="eastAsia"/>
          <w:b/>
          <w:sz w:val="19"/>
        </w:rPr>
      </w:pPr>
      <w:r w:rsidRPr="004D01B8">
        <w:rPr>
          <w:rFonts w:ascii="仿宋_GB2312" w:eastAsia="仿宋_GB2312" w:hAnsi="Times New Roman" w:hint="eastAsia"/>
          <w:color w:val="333333"/>
        </w:rPr>
        <w:t>2</w:t>
      </w:r>
      <w:r w:rsidRPr="004D01B8">
        <w:rPr>
          <w:rFonts w:ascii="仿宋_GB2312" w:eastAsia="仿宋_GB2312" w:hint="eastAsia"/>
          <w:color w:val="333333"/>
          <w:sz w:val="19"/>
        </w:rPr>
        <w:t>、社会工作研究的主要功能：</w:t>
      </w:r>
      <w:r w:rsidRPr="004D01B8">
        <w:rPr>
          <w:rFonts w:ascii="仿宋_GB2312" w:eastAsia="仿宋_GB2312" w:hAnsi="Times New Roman" w:hint="eastAsia"/>
          <w:color w:val="333333"/>
        </w:rPr>
        <w:t>(1)</w:t>
      </w:r>
      <w:r w:rsidRPr="004D01B8">
        <w:rPr>
          <w:rFonts w:ascii="仿宋_GB2312" w:eastAsia="仿宋_GB2312" w:hint="eastAsia"/>
          <w:color w:val="333333"/>
          <w:sz w:val="19"/>
        </w:rPr>
        <w:t>优化实务过程；（</w:t>
      </w:r>
      <w:r w:rsidRPr="004D01B8">
        <w:rPr>
          <w:rFonts w:ascii="仿宋_GB2312" w:eastAsia="仿宋_GB2312" w:hAnsi="Times New Roman" w:hint="eastAsia"/>
          <w:color w:val="333333"/>
        </w:rPr>
        <w:t>2</w:t>
      </w:r>
      <w:r w:rsidRPr="004D01B8">
        <w:rPr>
          <w:rFonts w:ascii="仿宋_GB2312" w:eastAsia="仿宋_GB2312" w:hint="eastAsia"/>
          <w:color w:val="333333"/>
          <w:sz w:val="19"/>
        </w:rPr>
        <w:t>）发展社会工作知识。</w:t>
      </w:r>
      <w:proofErr w:type="spellStart"/>
      <w:r w:rsidRPr="004D01B8">
        <w:rPr>
          <w:rFonts w:ascii="仿宋_GB2312" w:eastAsia="仿宋_GB2312" w:hAnsi="Microsoft JhengHei" w:hint="eastAsia"/>
          <w:b/>
          <w:color w:val="333333"/>
          <w:w w:val="110"/>
          <w:sz w:val="19"/>
        </w:rPr>
        <w:t>第二节</w:t>
      </w:r>
      <w:proofErr w:type="spellEnd"/>
      <w:r w:rsidRPr="004D01B8">
        <w:rPr>
          <w:rFonts w:ascii="仿宋_GB2312" w:eastAsia="仿宋_GB2312" w:hAnsi="Microsoft JhengHei" w:hint="eastAsia"/>
          <w:b/>
          <w:color w:val="333333"/>
          <w:w w:val="110"/>
          <w:sz w:val="19"/>
        </w:rPr>
        <w:t xml:space="preserve"> </w:t>
      </w:r>
      <w:proofErr w:type="spellStart"/>
      <w:r w:rsidRPr="004D01B8">
        <w:rPr>
          <w:rFonts w:ascii="仿宋_GB2312" w:eastAsia="仿宋_GB2312" w:hAnsi="Microsoft JhengHei" w:hint="eastAsia"/>
          <w:b/>
          <w:color w:val="333333"/>
          <w:w w:val="110"/>
          <w:sz w:val="19"/>
        </w:rPr>
        <w:t>社会工作研究方法</w:t>
      </w:r>
      <w:proofErr w:type="spellEnd"/>
      <w:r w:rsidRPr="004D01B8">
        <w:rPr>
          <w:rFonts w:ascii="仿宋_GB2312" w:eastAsia="仿宋_GB2312" w:hAnsi="Microsoft JhengHei" w:hint="eastAsia"/>
          <w:b/>
          <w:color w:val="333333"/>
          <w:w w:val="110"/>
          <w:sz w:val="19"/>
        </w:rPr>
        <w:t>★★★★★</w:t>
      </w:r>
    </w:p>
    <w:p w:rsidR="00686114" w:rsidRPr="004D01B8" w:rsidRDefault="00395D9B">
      <w:pPr>
        <w:pStyle w:val="a3"/>
        <w:spacing w:before="8"/>
        <w:rPr>
          <w:rFonts w:ascii="仿宋_GB2312" w:eastAsia="仿宋_GB2312" w:hint="eastAsia"/>
        </w:rPr>
      </w:pPr>
      <w:r w:rsidRPr="004D01B8">
        <w:rPr>
          <w:rFonts w:ascii="仿宋_GB2312" w:eastAsia="仿宋_GB2312" w:hint="eastAsia"/>
          <w:color w:val="333333"/>
          <w:w w:val="105"/>
        </w:rPr>
        <w:t>（</w:t>
      </w:r>
      <w:proofErr w:type="spellStart"/>
      <w:r w:rsidRPr="004D01B8">
        <w:rPr>
          <w:rFonts w:ascii="仿宋_GB2312" w:eastAsia="仿宋_GB2312" w:hint="eastAsia"/>
          <w:color w:val="333333"/>
          <w:w w:val="105"/>
        </w:rPr>
        <w:t>一）定量研究与定性研究</w:t>
      </w:r>
      <w:proofErr w:type="spellEnd"/>
    </w:p>
    <w:p w:rsidR="00686114" w:rsidRPr="004D01B8" w:rsidRDefault="00686114">
      <w:pPr>
        <w:rPr>
          <w:rFonts w:ascii="仿宋_GB2312" w:eastAsia="仿宋_GB2312" w:hint="eastAsia"/>
        </w:rPr>
        <w:sectPr w:rsidR="00686114" w:rsidRPr="004D01B8">
          <w:pgSz w:w="11900" w:h="16840"/>
          <w:pgMar w:top="500" w:right="860" w:bottom="280" w:left="860" w:header="720" w:footer="720" w:gutter="0"/>
          <w:cols w:space="720"/>
        </w:sectPr>
      </w:pPr>
    </w:p>
    <w:tbl>
      <w:tblPr>
        <w:tblStyle w:val="TableNormal"/>
        <w:tblW w:w="0" w:type="auto"/>
        <w:tblInd w:w="152"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tblPr>
      <w:tblGrid>
        <w:gridCol w:w="1211"/>
        <w:gridCol w:w="8697"/>
      </w:tblGrid>
      <w:tr w:rsidR="00686114" w:rsidRPr="004D01B8">
        <w:trPr>
          <w:trHeight w:val="1475"/>
        </w:trPr>
        <w:tc>
          <w:tcPr>
            <w:tcW w:w="1211" w:type="dxa"/>
          </w:tcPr>
          <w:p w:rsidR="00686114" w:rsidRPr="004D01B8" w:rsidRDefault="00686114">
            <w:pPr>
              <w:pStyle w:val="TableParagraph"/>
              <w:ind w:left="0"/>
              <w:rPr>
                <w:rFonts w:ascii="仿宋_GB2312" w:eastAsia="仿宋_GB2312" w:hint="eastAsia"/>
                <w:sz w:val="20"/>
              </w:rPr>
            </w:pPr>
          </w:p>
          <w:p w:rsidR="00686114" w:rsidRPr="004D01B8" w:rsidRDefault="00686114">
            <w:pPr>
              <w:pStyle w:val="TableParagraph"/>
              <w:spacing w:before="6"/>
              <w:ind w:left="0"/>
              <w:rPr>
                <w:rFonts w:ascii="仿宋_GB2312" w:eastAsia="仿宋_GB2312" w:hint="eastAsia"/>
                <w:sz w:val="27"/>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基本概念</w:t>
            </w:r>
            <w:proofErr w:type="spellEnd"/>
          </w:p>
        </w:tc>
        <w:tc>
          <w:tcPr>
            <w:tcW w:w="8697" w:type="dxa"/>
          </w:tcPr>
          <w:p w:rsidR="00686114" w:rsidRPr="004D01B8" w:rsidRDefault="00395D9B">
            <w:pPr>
              <w:pStyle w:val="TableParagraph"/>
              <w:spacing w:before="102" w:line="316" w:lineRule="auto"/>
              <w:ind w:right="57"/>
              <w:rPr>
                <w:rFonts w:ascii="仿宋_GB2312" w:eastAsia="仿宋_GB2312" w:hint="eastAsia"/>
                <w:sz w:val="19"/>
              </w:rPr>
            </w:pPr>
            <w:r w:rsidRPr="004D01B8">
              <w:rPr>
                <w:rFonts w:ascii="仿宋_GB2312" w:eastAsia="仿宋_GB2312" w:hint="eastAsia"/>
                <w:color w:val="333333"/>
                <w:spacing w:val="-1"/>
              </w:rPr>
              <w:t>1</w:t>
            </w:r>
            <w:r w:rsidRPr="004D01B8">
              <w:rPr>
                <w:rFonts w:ascii="仿宋_GB2312" w:eastAsia="仿宋_GB2312" w:hint="eastAsia"/>
                <w:color w:val="333333"/>
                <w:spacing w:val="-1"/>
                <w:sz w:val="19"/>
              </w:rPr>
              <w:t>、定量研究：以实证主义为方法论基础，在设计基础上，采用定量测量工具，收集量化资料，对此</w:t>
            </w:r>
            <w:r w:rsidRPr="004D01B8">
              <w:rPr>
                <w:rFonts w:ascii="仿宋_GB2312" w:eastAsia="仿宋_GB2312" w:hint="eastAsia"/>
                <w:color w:val="333333"/>
                <w:spacing w:val="-1"/>
                <w:sz w:val="19"/>
              </w:rPr>
              <w:t xml:space="preserve">  </w:t>
            </w:r>
            <w:proofErr w:type="spellStart"/>
            <w:r w:rsidRPr="004D01B8">
              <w:rPr>
                <w:rFonts w:ascii="仿宋_GB2312" w:eastAsia="仿宋_GB2312" w:hint="eastAsia"/>
                <w:color w:val="333333"/>
                <w:spacing w:val="-1"/>
                <w:w w:val="105"/>
                <w:sz w:val="19"/>
              </w:rPr>
              <w:t>进行统计分析</w:t>
            </w:r>
            <w:proofErr w:type="spellEnd"/>
            <w:r w:rsidRPr="004D01B8">
              <w:rPr>
                <w:rFonts w:ascii="仿宋_GB2312" w:eastAsia="仿宋_GB2312" w:hint="eastAsia"/>
                <w:color w:val="333333"/>
                <w:spacing w:val="-1"/>
                <w:w w:val="105"/>
                <w:sz w:val="19"/>
              </w:rPr>
              <w:t>。</w:t>
            </w:r>
          </w:p>
          <w:p w:rsidR="00686114" w:rsidRPr="004D01B8" w:rsidRDefault="00395D9B">
            <w:pPr>
              <w:pStyle w:val="TableParagraph"/>
              <w:spacing w:line="316" w:lineRule="auto"/>
              <w:ind w:right="57"/>
              <w:rPr>
                <w:rFonts w:ascii="仿宋_GB2312" w:eastAsia="仿宋_GB2312" w:hint="eastAsia"/>
                <w:sz w:val="19"/>
              </w:rPr>
            </w:pPr>
            <w:r w:rsidRPr="004D01B8">
              <w:rPr>
                <w:rFonts w:ascii="仿宋_GB2312" w:eastAsia="仿宋_GB2312" w:hint="eastAsia"/>
                <w:color w:val="333333"/>
                <w:spacing w:val="-1"/>
              </w:rPr>
              <w:t>2</w:t>
            </w:r>
            <w:r w:rsidRPr="004D01B8">
              <w:rPr>
                <w:rFonts w:ascii="仿宋_GB2312" w:eastAsia="仿宋_GB2312" w:hint="eastAsia"/>
                <w:color w:val="333333"/>
                <w:spacing w:val="-1"/>
                <w:sz w:val="19"/>
              </w:rPr>
              <w:t>、定性研究：以反实证主义为方法论基础，收集和分析非数字化资料，描述回答者所经历现实的含</w:t>
            </w:r>
            <w:r w:rsidRPr="004D01B8">
              <w:rPr>
                <w:rFonts w:ascii="仿宋_GB2312" w:eastAsia="仿宋_GB2312" w:hint="eastAsia"/>
                <w:color w:val="333333"/>
                <w:spacing w:val="-1"/>
                <w:sz w:val="19"/>
              </w:rPr>
              <w:t xml:space="preserve">  </w:t>
            </w:r>
            <w:proofErr w:type="spellStart"/>
            <w:r w:rsidRPr="004D01B8">
              <w:rPr>
                <w:rFonts w:ascii="仿宋_GB2312" w:eastAsia="仿宋_GB2312" w:hint="eastAsia"/>
                <w:color w:val="333333"/>
                <w:spacing w:val="-1"/>
                <w:w w:val="105"/>
                <w:sz w:val="19"/>
              </w:rPr>
              <w:t>义、特征、隐喻等，探索社会关系，对个体进行解释和描述</w:t>
            </w:r>
            <w:proofErr w:type="spellEnd"/>
            <w:r w:rsidRPr="004D01B8">
              <w:rPr>
                <w:rFonts w:ascii="仿宋_GB2312" w:eastAsia="仿宋_GB2312" w:hint="eastAsia"/>
                <w:color w:val="333333"/>
                <w:spacing w:val="-1"/>
                <w:w w:val="105"/>
                <w:sz w:val="19"/>
              </w:rPr>
              <w:t>。</w:t>
            </w:r>
          </w:p>
        </w:tc>
      </w:tr>
      <w:tr w:rsidR="00686114" w:rsidRPr="004D01B8">
        <w:trPr>
          <w:trHeight w:val="2130"/>
        </w:trPr>
        <w:tc>
          <w:tcPr>
            <w:tcW w:w="1211" w:type="dxa"/>
          </w:tcPr>
          <w:p w:rsidR="00686114" w:rsidRPr="004D01B8" w:rsidRDefault="00686114">
            <w:pPr>
              <w:pStyle w:val="TableParagraph"/>
              <w:ind w:left="0"/>
              <w:rPr>
                <w:rFonts w:ascii="仿宋_GB2312" w:eastAsia="仿宋_GB2312" w:hint="eastAsia"/>
                <w:sz w:val="20"/>
              </w:rPr>
            </w:pPr>
          </w:p>
          <w:p w:rsidR="00686114" w:rsidRPr="004D01B8" w:rsidRDefault="00686114">
            <w:pPr>
              <w:pStyle w:val="TableParagraph"/>
              <w:ind w:left="0"/>
              <w:rPr>
                <w:rFonts w:ascii="仿宋_GB2312" w:eastAsia="仿宋_GB2312" w:hint="eastAsia"/>
                <w:sz w:val="20"/>
              </w:rPr>
            </w:pPr>
          </w:p>
          <w:p w:rsidR="00686114" w:rsidRPr="004D01B8" w:rsidRDefault="00686114">
            <w:pPr>
              <w:pStyle w:val="TableParagraph"/>
              <w:ind w:left="0"/>
              <w:rPr>
                <w:rFonts w:ascii="仿宋_GB2312" w:eastAsia="仿宋_GB2312" w:hint="eastAsia"/>
                <w:sz w:val="20"/>
              </w:rPr>
            </w:pPr>
          </w:p>
          <w:p w:rsidR="00686114" w:rsidRPr="004D01B8" w:rsidRDefault="00395D9B">
            <w:pPr>
              <w:pStyle w:val="TableParagraph"/>
              <w:spacing w:before="167"/>
              <w:rPr>
                <w:rFonts w:ascii="仿宋_GB2312" w:eastAsia="仿宋_GB2312" w:hint="eastAsia"/>
                <w:sz w:val="19"/>
              </w:rPr>
            </w:pPr>
            <w:proofErr w:type="spellStart"/>
            <w:r w:rsidRPr="004D01B8">
              <w:rPr>
                <w:rFonts w:ascii="仿宋_GB2312" w:eastAsia="仿宋_GB2312" w:hint="eastAsia"/>
                <w:color w:val="333333"/>
                <w:w w:val="105"/>
                <w:sz w:val="19"/>
              </w:rPr>
              <w:t>适用范围</w:t>
            </w:r>
            <w:proofErr w:type="spellEnd"/>
          </w:p>
        </w:tc>
        <w:tc>
          <w:tcPr>
            <w:tcW w:w="8697" w:type="dxa"/>
          </w:tcPr>
          <w:p w:rsidR="00686114" w:rsidRPr="004D01B8" w:rsidRDefault="00395D9B">
            <w:pPr>
              <w:pStyle w:val="TableParagraph"/>
              <w:spacing w:before="102"/>
              <w:rPr>
                <w:rFonts w:ascii="仿宋_GB2312" w:eastAsia="仿宋_GB2312" w:hint="eastAsia"/>
                <w:sz w:val="19"/>
              </w:rPr>
            </w:pPr>
            <w:r w:rsidRPr="004D01B8">
              <w:rPr>
                <w:rFonts w:ascii="仿宋_GB2312" w:eastAsia="仿宋_GB2312" w:hint="eastAsia"/>
                <w:color w:val="333333"/>
                <w:w w:val="105"/>
              </w:rPr>
              <w:t>1</w:t>
            </w:r>
            <w:r w:rsidRPr="004D01B8">
              <w:rPr>
                <w:rFonts w:ascii="仿宋_GB2312" w:eastAsia="仿宋_GB2312" w:hint="eastAsia"/>
                <w:color w:val="333333"/>
                <w:w w:val="105"/>
                <w:sz w:val="19"/>
              </w:rPr>
              <w:t>、定量研究</w:t>
            </w:r>
          </w:p>
          <w:p w:rsidR="00686114" w:rsidRPr="004D01B8" w:rsidRDefault="00395D9B">
            <w:pPr>
              <w:pStyle w:val="TableParagraph"/>
              <w:spacing w:before="84"/>
              <w:rPr>
                <w:rFonts w:ascii="仿宋_GB2312" w:eastAsia="仿宋_GB2312" w:hint="eastAsia"/>
                <w:sz w:val="19"/>
              </w:rPr>
            </w:pPr>
            <w:proofErr w:type="spellStart"/>
            <w:r w:rsidRPr="004D01B8">
              <w:rPr>
                <w:rFonts w:ascii="仿宋_GB2312" w:eastAsia="仿宋_GB2312" w:hint="eastAsia"/>
                <w:color w:val="333333"/>
                <w:w w:val="105"/>
                <w:sz w:val="19"/>
              </w:rPr>
              <w:t>研究问题已有大量资料、资料收集容易、需探讨变量关系、宏观层面大规模的调查与预测等</w:t>
            </w:r>
            <w:proofErr w:type="spellEnd"/>
            <w:r w:rsidRPr="004D01B8">
              <w:rPr>
                <w:rFonts w:ascii="仿宋_GB2312" w:eastAsia="仿宋_GB2312" w:hint="eastAsia"/>
                <w:color w:val="333333"/>
                <w:w w:val="105"/>
                <w:sz w:val="19"/>
              </w:rPr>
              <w:t>。</w:t>
            </w:r>
          </w:p>
          <w:p w:rsidR="00686114" w:rsidRPr="004D01B8" w:rsidRDefault="00395D9B">
            <w:pPr>
              <w:pStyle w:val="TableParagraph"/>
              <w:spacing w:before="69"/>
              <w:rPr>
                <w:rFonts w:ascii="仿宋_GB2312" w:eastAsia="仿宋_GB2312" w:hint="eastAsia"/>
                <w:sz w:val="19"/>
              </w:rPr>
            </w:pPr>
            <w:r w:rsidRPr="004D01B8">
              <w:rPr>
                <w:rFonts w:ascii="仿宋_GB2312" w:eastAsia="仿宋_GB2312" w:hint="eastAsia"/>
                <w:color w:val="333333"/>
                <w:w w:val="105"/>
              </w:rPr>
              <w:t>2</w:t>
            </w:r>
            <w:r w:rsidRPr="004D01B8">
              <w:rPr>
                <w:rFonts w:ascii="仿宋_GB2312" w:eastAsia="仿宋_GB2312" w:hint="eastAsia"/>
                <w:color w:val="333333"/>
                <w:w w:val="105"/>
                <w:sz w:val="19"/>
              </w:rPr>
              <w:t>、定性研究</w:t>
            </w:r>
          </w:p>
          <w:p w:rsidR="00686114" w:rsidRPr="004D01B8" w:rsidRDefault="00395D9B">
            <w:pPr>
              <w:pStyle w:val="TableParagraph"/>
              <w:numPr>
                <w:ilvl w:val="0"/>
                <w:numId w:val="16"/>
              </w:numPr>
              <w:tabs>
                <w:tab w:val="left" w:pos="555"/>
              </w:tabs>
              <w:spacing w:before="68" w:line="316" w:lineRule="auto"/>
              <w:ind w:right="57" w:firstLine="0"/>
              <w:rPr>
                <w:rFonts w:ascii="仿宋_GB2312" w:eastAsia="仿宋_GB2312" w:hint="eastAsia"/>
                <w:sz w:val="19"/>
              </w:rPr>
            </w:pPr>
            <w:proofErr w:type="spellStart"/>
            <w:r w:rsidRPr="004D01B8">
              <w:rPr>
                <w:rFonts w:ascii="仿宋_GB2312" w:eastAsia="仿宋_GB2312" w:hint="eastAsia"/>
                <w:color w:val="333333"/>
                <w:spacing w:val="-1"/>
                <w:sz w:val="19"/>
              </w:rPr>
              <w:t>用于不熟悉的社会系统、无权威和不受控制的场景，需低度的观念概化和学术监护，发现服务</w:t>
            </w:r>
            <w:proofErr w:type="spellEnd"/>
            <w:r w:rsidRPr="004D01B8">
              <w:rPr>
                <w:rFonts w:ascii="仿宋_GB2312" w:eastAsia="仿宋_GB2312" w:hint="eastAsia"/>
                <w:color w:val="333333"/>
                <w:spacing w:val="-1"/>
                <w:sz w:val="19"/>
              </w:rPr>
              <w:t xml:space="preserve">  </w:t>
            </w:r>
            <w:proofErr w:type="spellStart"/>
            <w:r w:rsidRPr="004D01B8">
              <w:rPr>
                <w:rFonts w:ascii="仿宋_GB2312" w:eastAsia="仿宋_GB2312" w:hint="eastAsia"/>
                <w:color w:val="333333"/>
                <w:spacing w:val="-1"/>
                <w:w w:val="105"/>
                <w:sz w:val="19"/>
              </w:rPr>
              <w:t>对象的主观理念</w:t>
            </w:r>
            <w:proofErr w:type="spellEnd"/>
            <w:r w:rsidRPr="004D01B8">
              <w:rPr>
                <w:rFonts w:ascii="仿宋_GB2312" w:eastAsia="仿宋_GB2312" w:hint="eastAsia"/>
                <w:color w:val="333333"/>
                <w:spacing w:val="-1"/>
                <w:w w:val="105"/>
                <w:sz w:val="19"/>
              </w:rPr>
              <w:t>。</w:t>
            </w:r>
          </w:p>
          <w:p w:rsidR="00686114" w:rsidRPr="004D01B8" w:rsidRDefault="00395D9B">
            <w:pPr>
              <w:pStyle w:val="TableParagraph"/>
              <w:numPr>
                <w:ilvl w:val="0"/>
                <w:numId w:val="16"/>
              </w:numPr>
              <w:tabs>
                <w:tab w:val="left" w:pos="555"/>
              </w:tabs>
              <w:spacing w:line="252" w:lineRule="exact"/>
              <w:ind w:left="554" w:hanging="494"/>
              <w:rPr>
                <w:rFonts w:ascii="仿宋_GB2312" w:eastAsia="仿宋_GB2312" w:hint="eastAsia"/>
                <w:sz w:val="19"/>
              </w:rPr>
            </w:pPr>
            <w:proofErr w:type="spellStart"/>
            <w:r w:rsidRPr="004D01B8">
              <w:rPr>
                <w:rFonts w:ascii="仿宋_GB2312" w:eastAsia="仿宋_GB2312" w:hint="eastAsia"/>
                <w:color w:val="333333"/>
                <w:w w:val="105"/>
                <w:sz w:val="19"/>
              </w:rPr>
              <w:t>适用于在微观层面对个别实务进行细致、动态的描述和分析</w:t>
            </w:r>
            <w:proofErr w:type="spellEnd"/>
            <w:r w:rsidRPr="004D01B8">
              <w:rPr>
                <w:rFonts w:ascii="仿宋_GB2312" w:eastAsia="仿宋_GB2312" w:hint="eastAsia"/>
                <w:color w:val="333333"/>
                <w:w w:val="105"/>
                <w:sz w:val="19"/>
              </w:rPr>
              <w:t>。</w:t>
            </w:r>
          </w:p>
        </w:tc>
      </w:tr>
    </w:tbl>
    <w:p w:rsidR="00686114" w:rsidRPr="004D01B8" w:rsidRDefault="00686114">
      <w:pPr>
        <w:pStyle w:val="a3"/>
        <w:spacing w:before="4"/>
        <w:ind w:left="0"/>
        <w:rPr>
          <w:rFonts w:ascii="仿宋_GB2312" w:eastAsia="仿宋_GB2312" w:hint="eastAsia"/>
          <w:sz w:val="9"/>
        </w:rPr>
      </w:pPr>
    </w:p>
    <w:p w:rsidR="00686114" w:rsidRPr="004D01B8" w:rsidRDefault="00395D9B">
      <w:pPr>
        <w:pStyle w:val="a3"/>
        <w:spacing w:before="79"/>
        <w:rPr>
          <w:rFonts w:ascii="仿宋_GB2312" w:eastAsia="仿宋_GB2312" w:hint="eastAsia"/>
        </w:rPr>
      </w:pPr>
      <w:r w:rsidRPr="004D01B8">
        <w:rPr>
          <w:rFonts w:ascii="仿宋_GB2312" w:eastAsia="仿宋_GB2312" w:hint="eastAsia"/>
          <w:color w:val="333333"/>
          <w:w w:val="105"/>
        </w:rPr>
        <w:t>（</w:t>
      </w:r>
      <w:proofErr w:type="spellStart"/>
      <w:r w:rsidRPr="004D01B8">
        <w:rPr>
          <w:rFonts w:ascii="仿宋_GB2312" w:eastAsia="仿宋_GB2312" w:hint="eastAsia"/>
          <w:color w:val="333333"/>
          <w:w w:val="105"/>
        </w:rPr>
        <w:t>二）定量研究与定性研究的特点</w:t>
      </w:r>
      <w:proofErr w:type="spellEnd"/>
    </w:p>
    <w:p w:rsidR="00686114" w:rsidRPr="004D01B8" w:rsidRDefault="00686114">
      <w:pPr>
        <w:pStyle w:val="a3"/>
        <w:spacing w:before="3"/>
        <w:ind w:left="0"/>
        <w:rPr>
          <w:rFonts w:ascii="仿宋_GB2312" w:eastAsia="仿宋_GB2312" w:hint="eastAsia"/>
          <w:sz w:val="16"/>
        </w:rPr>
      </w:pPr>
    </w:p>
    <w:tbl>
      <w:tblPr>
        <w:tblStyle w:val="TableNormal"/>
        <w:tblW w:w="0" w:type="auto"/>
        <w:tblInd w:w="152"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tblPr>
      <w:tblGrid>
        <w:gridCol w:w="1681"/>
        <w:gridCol w:w="3416"/>
        <w:gridCol w:w="4813"/>
      </w:tblGrid>
      <w:tr w:rsidR="00686114" w:rsidRPr="004D01B8">
        <w:trPr>
          <w:trHeight w:val="493"/>
        </w:trPr>
        <w:tc>
          <w:tcPr>
            <w:tcW w:w="1681"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特点</w:t>
            </w:r>
            <w:proofErr w:type="spellEnd"/>
          </w:p>
        </w:tc>
        <w:tc>
          <w:tcPr>
            <w:tcW w:w="3416" w:type="dxa"/>
          </w:tcPr>
          <w:p w:rsidR="00686114" w:rsidRPr="004D01B8" w:rsidRDefault="00395D9B">
            <w:pPr>
              <w:pStyle w:val="TableParagraph"/>
              <w:spacing w:before="122"/>
              <w:ind w:left="60"/>
              <w:rPr>
                <w:rFonts w:ascii="仿宋_GB2312" w:eastAsia="仿宋_GB2312" w:hint="eastAsia"/>
                <w:sz w:val="19"/>
              </w:rPr>
            </w:pPr>
            <w:proofErr w:type="spellStart"/>
            <w:r w:rsidRPr="004D01B8">
              <w:rPr>
                <w:rFonts w:ascii="仿宋_GB2312" w:eastAsia="仿宋_GB2312" w:hint="eastAsia"/>
                <w:color w:val="333333"/>
                <w:w w:val="105"/>
                <w:sz w:val="19"/>
              </w:rPr>
              <w:t>定量研究</w:t>
            </w:r>
            <w:proofErr w:type="spellEnd"/>
          </w:p>
        </w:tc>
        <w:tc>
          <w:tcPr>
            <w:tcW w:w="4813" w:type="dxa"/>
          </w:tcPr>
          <w:p w:rsidR="00686114" w:rsidRPr="004D01B8" w:rsidRDefault="00395D9B">
            <w:pPr>
              <w:pStyle w:val="TableParagraph"/>
              <w:spacing w:before="122"/>
              <w:ind w:left="60"/>
              <w:rPr>
                <w:rFonts w:ascii="仿宋_GB2312" w:eastAsia="仿宋_GB2312" w:hint="eastAsia"/>
                <w:sz w:val="19"/>
              </w:rPr>
            </w:pPr>
            <w:proofErr w:type="spellStart"/>
            <w:r w:rsidRPr="004D01B8">
              <w:rPr>
                <w:rFonts w:ascii="仿宋_GB2312" w:eastAsia="仿宋_GB2312" w:hint="eastAsia"/>
                <w:color w:val="333333"/>
                <w:w w:val="105"/>
                <w:sz w:val="19"/>
              </w:rPr>
              <w:t>定性研究</w:t>
            </w:r>
            <w:proofErr w:type="spellEnd"/>
          </w:p>
        </w:tc>
      </w:tr>
      <w:tr w:rsidR="00686114" w:rsidRPr="004D01B8">
        <w:trPr>
          <w:trHeight w:val="1039"/>
        </w:trPr>
        <w:tc>
          <w:tcPr>
            <w:tcW w:w="1681" w:type="dxa"/>
          </w:tcPr>
          <w:p w:rsidR="00686114" w:rsidRPr="004D01B8" w:rsidRDefault="00395D9B">
            <w:pPr>
              <w:pStyle w:val="TableParagraph"/>
              <w:spacing w:before="122" w:line="321" w:lineRule="auto"/>
              <w:ind w:right="211"/>
              <w:rPr>
                <w:rFonts w:ascii="仿宋_GB2312" w:eastAsia="仿宋_GB2312" w:hint="eastAsia"/>
                <w:sz w:val="19"/>
              </w:rPr>
            </w:pPr>
            <w:proofErr w:type="spellStart"/>
            <w:r w:rsidRPr="004D01B8">
              <w:rPr>
                <w:rFonts w:ascii="仿宋_GB2312" w:eastAsia="仿宋_GB2312" w:hint="eastAsia"/>
                <w:color w:val="333333"/>
                <w:sz w:val="19"/>
              </w:rPr>
              <w:t>研究者与研究对</w:t>
            </w:r>
            <w:r w:rsidRPr="004D01B8">
              <w:rPr>
                <w:rFonts w:ascii="仿宋_GB2312" w:eastAsia="仿宋_GB2312" w:hint="eastAsia"/>
                <w:color w:val="333333"/>
                <w:w w:val="105"/>
                <w:sz w:val="19"/>
              </w:rPr>
              <w:t>象的关系</w:t>
            </w:r>
            <w:proofErr w:type="spellEnd"/>
          </w:p>
        </w:tc>
        <w:tc>
          <w:tcPr>
            <w:tcW w:w="3416" w:type="dxa"/>
          </w:tcPr>
          <w:p w:rsidR="00686114" w:rsidRPr="004D01B8" w:rsidRDefault="00686114">
            <w:pPr>
              <w:pStyle w:val="TableParagraph"/>
              <w:ind w:left="0"/>
              <w:rPr>
                <w:rFonts w:ascii="仿宋_GB2312" w:eastAsia="仿宋_GB2312" w:hint="eastAsia"/>
                <w:sz w:val="20"/>
              </w:rPr>
            </w:pPr>
          </w:p>
          <w:p w:rsidR="00686114" w:rsidRPr="004D01B8" w:rsidRDefault="00395D9B">
            <w:pPr>
              <w:pStyle w:val="TableParagraph"/>
              <w:spacing w:before="139"/>
              <w:ind w:left="60"/>
              <w:rPr>
                <w:rFonts w:ascii="仿宋_GB2312" w:eastAsia="仿宋_GB2312" w:hint="eastAsia"/>
                <w:sz w:val="19"/>
              </w:rPr>
            </w:pPr>
            <w:proofErr w:type="spellStart"/>
            <w:r w:rsidRPr="004D01B8">
              <w:rPr>
                <w:rFonts w:ascii="仿宋_GB2312" w:eastAsia="仿宋_GB2312" w:hint="eastAsia"/>
                <w:color w:val="333333"/>
                <w:w w:val="105"/>
                <w:sz w:val="19"/>
              </w:rPr>
              <w:t>研究者视为外人，价值中立</w:t>
            </w:r>
            <w:proofErr w:type="spellEnd"/>
            <w:r w:rsidRPr="004D01B8">
              <w:rPr>
                <w:rFonts w:ascii="仿宋_GB2312" w:eastAsia="仿宋_GB2312" w:hint="eastAsia"/>
                <w:color w:val="333333"/>
                <w:w w:val="105"/>
                <w:sz w:val="19"/>
              </w:rPr>
              <w:t>。</w:t>
            </w:r>
          </w:p>
        </w:tc>
        <w:tc>
          <w:tcPr>
            <w:tcW w:w="4813" w:type="dxa"/>
          </w:tcPr>
          <w:p w:rsidR="00686114" w:rsidRPr="004D01B8" w:rsidRDefault="00395D9B">
            <w:pPr>
              <w:pStyle w:val="TableParagraph"/>
              <w:spacing w:before="122" w:line="321" w:lineRule="auto"/>
              <w:ind w:left="60" w:right="201"/>
              <w:rPr>
                <w:rFonts w:ascii="仿宋_GB2312" w:eastAsia="仿宋_GB2312" w:hint="eastAsia"/>
                <w:sz w:val="19"/>
              </w:rPr>
            </w:pPr>
            <w:proofErr w:type="spellStart"/>
            <w:r w:rsidRPr="004D01B8">
              <w:rPr>
                <w:rFonts w:ascii="仿宋_GB2312" w:eastAsia="仿宋_GB2312" w:hint="eastAsia"/>
                <w:color w:val="333333"/>
                <w:sz w:val="19"/>
              </w:rPr>
              <w:t>自然情境作为资料源泉，深入具体情境，研究者站在</w:t>
            </w:r>
            <w:r w:rsidRPr="004D01B8">
              <w:rPr>
                <w:rFonts w:ascii="仿宋_GB2312" w:eastAsia="仿宋_GB2312" w:hint="eastAsia"/>
                <w:color w:val="333333"/>
                <w:w w:val="105"/>
                <w:sz w:val="19"/>
              </w:rPr>
              <w:t>对方立场分析具体事实</w:t>
            </w:r>
            <w:proofErr w:type="spellEnd"/>
            <w:r w:rsidRPr="004D01B8">
              <w:rPr>
                <w:rFonts w:ascii="仿宋_GB2312" w:eastAsia="仿宋_GB2312" w:hint="eastAsia"/>
                <w:color w:val="333333"/>
                <w:w w:val="105"/>
                <w:sz w:val="19"/>
              </w:rPr>
              <w:t>。</w:t>
            </w:r>
          </w:p>
        </w:tc>
      </w:tr>
      <w:tr w:rsidR="00686114" w:rsidRPr="004D01B8">
        <w:trPr>
          <w:trHeight w:val="821"/>
        </w:trPr>
        <w:tc>
          <w:tcPr>
            <w:tcW w:w="1681" w:type="dxa"/>
          </w:tcPr>
          <w:p w:rsidR="00686114" w:rsidRPr="004D01B8" w:rsidRDefault="00686114">
            <w:pPr>
              <w:pStyle w:val="TableParagraph"/>
              <w:spacing w:before="4"/>
              <w:ind w:left="0"/>
              <w:rPr>
                <w:rFonts w:ascii="仿宋_GB2312" w:eastAsia="仿宋_GB2312" w:hint="eastAsia"/>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研究和理论关系</w:t>
            </w:r>
            <w:proofErr w:type="spellEnd"/>
          </w:p>
        </w:tc>
        <w:tc>
          <w:tcPr>
            <w:tcW w:w="3416" w:type="dxa"/>
          </w:tcPr>
          <w:p w:rsidR="00686114" w:rsidRPr="004D01B8" w:rsidRDefault="00395D9B">
            <w:pPr>
              <w:pStyle w:val="TableParagraph"/>
              <w:spacing w:before="122" w:line="321" w:lineRule="auto"/>
              <w:ind w:left="60" w:right="179"/>
              <w:rPr>
                <w:rFonts w:ascii="仿宋_GB2312" w:eastAsia="仿宋_GB2312" w:hint="eastAsia"/>
                <w:sz w:val="19"/>
              </w:rPr>
            </w:pPr>
            <w:proofErr w:type="spellStart"/>
            <w:r w:rsidRPr="004D01B8">
              <w:rPr>
                <w:rFonts w:ascii="仿宋_GB2312" w:eastAsia="仿宋_GB2312" w:hint="eastAsia"/>
                <w:color w:val="333333"/>
                <w:sz w:val="19"/>
              </w:rPr>
              <w:t>演绎推理，通过收集资料和分析数据</w:t>
            </w:r>
            <w:r w:rsidRPr="004D01B8">
              <w:rPr>
                <w:rFonts w:ascii="仿宋_GB2312" w:eastAsia="仿宋_GB2312" w:hint="eastAsia"/>
                <w:color w:val="333333"/>
                <w:w w:val="105"/>
                <w:sz w:val="19"/>
              </w:rPr>
              <w:t>来验证</w:t>
            </w:r>
            <w:proofErr w:type="spellEnd"/>
            <w:r w:rsidRPr="004D01B8">
              <w:rPr>
                <w:rFonts w:ascii="仿宋_GB2312" w:eastAsia="仿宋_GB2312" w:hint="eastAsia"/>
                <w:color w:val="333333"/>
                <w:w w:val="105"/>
                <w:sz w:val="19"/>
              </w:rPr>
              <w:t>。</w:t>
            </w:r>
          </w:p>
        </w:tc>
        <w:tc>
          <w:tcPr>
            <w:tcW w:w="4813" w:type="dxa"/>
          </w:tcPr>
          <w:p w:rsidR="00686114" w:rsidRPr="004D01B8" w:rsidRDefault="00395D9B">
            <w:pPr>
              <w:pStyle w:val="TableParagraph"/>
              <w:spacing w:before="122" w:line="321" w:lineRule="auto"/>
              <w:ind w:left="60" w:right="201"/>
              <w:rPr>
                <w:rFonts w:ascii="仿宋_GB2312" w:eastAsia="仿宋_GB2312" w:hint="eastAsia"/>
                <w:sz w:val="19"/>
              </w:rPr>
            </w:pPr>
            <w:proofErr w:type="spellStart"/>
            <w:r w:rsidRPr="004D01B8">
              <w:rPr>
                <w:rFonts w:ascii="仿宋_GB2312" w:eastAsia="仿宋_GB2312" w:hint="eastAsia"/>
                <w:color w:val="333333"/>
                <w:sz w:val="19"/>
              </w:rPr>
              <w:t>不需事先设定假设，可以在研究过程中形成和完善</w:t>
            </w:r>
            <w:proofErr w:type="spellEnd"/>
            <w:r w:rsidRPr="004D01B8">
              <w:rPr>
                <w:rFonts w:ascii="仿宋_GB2312" w:eastAsia="仿宋_GB2312" w:hint="eastAsia"/>
                <w:color w:val="333333"/>
                <w:sz w:val="19"/>
              </w:rPr>
              <w:t>，</w:t>
            </w:r>
            <w:r w:rsidRPr="004D01B8">
              <w:rPr>
                <w:rFonts w:ascii="仿宋_GB2312" w:eastAsia="仿宋_GB2312" w:hint="eastAsia"/>
                <w:color w:val="333333"/>
                <w:sz w:val="19"/>
              </w:rPr>
              <w:t xml:space="preserve"> </w:t>
            </w:r>
            <w:proofErr w:type="spellStart"/>
            <w:r w:rsidRPr="004D01B8">
              <w:rPr>
                <w:rFonts w:ascii="仿宋_GB2312" w:eastAsia="仿宋_GB2312" w:hint="eastAsia"/>
                <w:color w:val="333333"/>
                <w:w w:val="105"/>
                <w:sz w:val="19"/>
              </w:rPr>
              <w:t>是一种理论建构</w:t>
            </w:r>
            <w:proofErr w:type="spellEnd"/>
            <w:r w:rsidRPr="004D01B8">
              <w:rPr>
                <w:rFonts w:ascii="仿宋_GB2312" w:eastAsia="仿宋_GB2312" w:hint="eastAsia"/>
                <w:color w:val="333333"/>
                <w:w w:val="105"/>
                <w:sz w:val="19"/>
              </w:rPr>
              <w:t>。</w:t>
            </w:r>
          </w:p>
        </w:tc>
      </w:tr>
      <w:tr w:rsidR="00686114" w:rsidRPr="004D01B8">
        <w:trPr>
          <w:trHeight w:val="821"/>
        </w:trPr>
        <w:tc>
          <w:tcPr>
            <w:tcW w:w="1681" w:type="dxa"/>
          </w:tcPr>
          <w:p w:rsidR="00686114" w:rsidRPr="004D01B8" w:rsidRDefault="00686114">
            <w:pPr>
              <w:pStyle w:val="TableParagraph"/>
              <w:spacing w:before="4"/>
              <w:ind w:left="0"/>
              <w:rPr>
                <w:rFonts w:ascii="仿宋_GB2312" w:eastAsia="仿宋_GB2312" w:hint="eastAsia"/>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研究策略</w:t>
            </w:r>
            <w:proofErr w:type="spellEnd"/>
          </w:p>
        </w:tc>
        <w:tc>
          <w:tcPr>
            <w:tcW w:w="3416" w:type="dxa"/>
          </w:tcPr>
          <w:p w:rsidR="00686114" w:rsidRPr="004D01B8" w:rsidRDefault="00395D9B">
            <w:pPr>
              <w:pStyle w:val="TableParagraph"/>
              <w:spacing w:before="122" w:line="321" w:lineRule="auto"/>
              <w:ind w:left="60" w:right="179"/>
              <w:rPr>
                <w:rFonts w:ascii="仿宋_GB2312" w:eastAsia="仿宋_GB2312" w:hint="eastAsia"/>
                <w:sz w:val="19"/>
              </w:rPr>
            </w:pPr>
            <w:proofErr w:type="spellStart"/>
            <w:r w:rsidRPr="004D01B8">
              <w:rPr>
                <w:rFonts w:ascii="仿宋_GB2312" w:eastAsia="仿宋_GB2312" w:hint="eastAsia"/>
                <w:color w:val="333333"/>
                <w:sz w:val="19"/>
              </w:rPr>
              <w:t>演绎法，追求研究资料和研究结论精</w:t>
            </w:r>
            <w:r w:rsidRPr="004D01B8">
              <w:rPr>
                <w:rFonts w:ascii="仿宋_GB2312" w:eastAsia="仿宋_GB2312" w:hint="eastAsia"/>
                <w:color w:val="333333"/>
                <w:w w:val="105"/>
                <w:sz w:val="19"/>
              </w:rPr>
              <w:t>确性</w:t>
            </w:r>
            <w:proofErr w:type="spellEnd"/>
            <w:r w:rsidRPr="004D01B8">
              <w:rPr>
                <w:rFonts w:ascii="仿宋_GB2312" w:eastAsia="仿宋_GB2312" w:hint="eastAsia"/>
                <w:color w:val="333333"/>
                <w:w w:val="105"/>
                <w:sz w:val="19"/>
              </w:rPr>
              <w:t>。</w:t>
            </w:r>
          </w:p>
        </w:tc>
        <w:tc>
          <w:tcPr>
            <w:tcW w:w="4813" w:type="dxa"/>
          </w:tcPr>
          <w:p w:rsidR="00686114" w:rsidRPr="004D01B8" w:rsidRDefault="00395D9B">
            <w:pPr>
              <w:pStyle w:val="TableParagraph"/>
              <w:spacing w:before="122" w:line="321" w:lineRule="auto"/>
              <w:ind w:left="60" w:right="398"/>
              <w:rPr>
                <w:rFonts w:ascii="仿宋_GB2312" w:eastAsia="仿宋_GB2312" w:hint="eastAsia"/>
                <w:sz w:val="19"/>
              </w:rPr>
            </w:pPr>
            <w:proofErr w:type="spellStart"/>
            <w:r w:rsidRPr="004D01B8">
              <w:rPr>
                <w:rFonts w:ascii="仿宋_GB2312" w:eastAsia="仿宋_GB2312" w:hint="eastAsia"/>
                <w:color w:val="333333"/>
                <w:sz w:val="19"/>
              </w:rPr>
              <w:t>在资料收集过程中根据研究者的过程感悟，完善研</w:t>
            </w:r>
            <w:r w:rsidRPr="004D01B8">
              <w:rPr>
                <w:rFonts w:ascii="仿宋_GB2312" w:eastAsia="仿宋_GB2312" w:hint="eastAsia"/>
                <w:color w:val="333333"/>
                <w:w w:val="105"/>
                <w:sz w:val="19"/>
              </w:rPr>
              <w:t>究，深入理解研究的具体现象</w:t>
            </w:r>
            <w:proofErr w:type="spellEnd"/>
            <w:r w:rsidRPr="004D01B8">
              <w:rPr>
                <w:rFonts w:ascii="仿宋_GB2312" w:eastAsia="仿宋_GB2312" w:hint="eastAsia"/>
                <w:color w:val="333333"/>
                <w:w w:val="105"/>
                <w:sz w:val="19"/>
              </w:rPr>
              <w:t>。</w:t>
            </w:r>
          </w:p>
        </w:tc>
      </w:tr>
      <w:tr w:rsidR="00686114" w:rsidRPr="004D01B8">
        <w:trPr>
          <w:trHeight w:val="493"/>
        </w:trPr>
        <w:tc>
          <w:tcPr>
            <w:tcW w:w="1681"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资料特性</w:t>
            </w:r>
            <w:proofErr w:type="spellEnd"/>
          </w:p>
        </w:tc>
        <w:tc>
          <w:tcPr>
            <w:tcW w:w="3416" w:type="dxa"/>
          </w:tcPr>
          <w:p w:rsidR="00686114" w:rsidRPr="004D01B8" w:rsidRDefault="00395D9B">
            <w:pPr>
              <w:pStyle w:val="TableParagraph"/>
              <w:spacing w:before="122"/>
              <w:ind w:left="60"/>
              <w:rPr>
                <w:rFonts w:ascii="仿宋_GB2312" w:eastAsia="仿宋_GB2312" w:hint="eastAsia"/>
                <w:sz w:val="19"/>
              </w:rPr>
            </w:pPr>
            <w:proofErr w:type="spellStart"/>
            <w:r w:rsidRPr="004D01B8">
              <w:rPr>
                <w:rFonts w:ascii="仿宋_GB2312" w:eastAsia="仿宋_GB2312" w:hint="eastAsia"/>
                <w:color w:val="333333"/>
                <w:w w:val="105"/>
                <w:sz w:val="19"/>
              </w:rPr>
              <w:t>量化资料、可操作变量和统计数据</w:t>
            </w:r>
            <w:proofErr w:type="spellEnd"/>
            <w:r w:rsidRPr="004D01B8">
              <w:rPr>
                <w:rFonts w:ascii="仿宋_GB2312" w:eastAsia="仿宋_GB2312" w:hint="eastAsia"/>
                <w:color w:val="333333"/>
                <w:w w:val="105"/>
                <w:sz w:val="19"/>
              </w:rPr>
              <w:t>。</w:t>
            </w:r>
          </w:p>
        </w:tc>
        <w:tc>
          <w:tcPr>
            <w:tcW w:w="4813" w:type="dxa"/>
          </w:tcPr>
          <w:p w:rsidR="00686114" w:rsidRPr="004D01B8" w:rsidRDefault="00395D9B">
            <w:pPr>
              <w:pStyle w:val="TableParagraph"/>
              <w:spacing w:before="122"/>
              <w:ind w:left="60"/>
              <w:rPr>
                <w:rFonts w:ascii="仿宋_GB2312" w:eastAsia="仿宋_GB2312" w:hint="eastAsia"/>
                <w:sz w:val="19"/>
              </w:rPr>
            </w:pPr>
            <w:proofErr w:type="spellStart"/>
            <w:r w:rsidRPr="004D01B8">
              <w:rPr>
                <w:rFonts w:ascii="仿宋_GB2312" w:eastAsia="仿宋_GB2312" w:hint="eastAsia"/>
                <w:color w:val="333333"/>
                <w:w w:val="105"/>
                <w:sz w:val="19"/>
              </w:rPr>
              <w:t>获取描述性、非数字的信息</w:t>
            </w:r>
            <w:proofErr w:type="spellEnd"/>
          </w:p>
        </w:tc>
      </w:tr>
      <w:tr w:rsidR="00686114" w:rsidRPr="004D01B8">
        <w:trPr>
          <w:trHeight w:val="821"/>
        </w:trPr>
        <w:tc>
          <w:tcPr>
            <w:tcW w:w="1681" w:type="dxa"/>
          </w:tcPr>
          <w:p w:rsidR="00686114" w:rsidRPr="004D01B8" w:rsidRDefault="00686114">
            <w:pPr>
              <w:pStyle w:val="TableParagraph"/>
              <w:spacing w:before="4"/>
              <w:ind w:left="0"/>
              <w:rPr>
                <w:rFonts w:ascii="仿宋_GB2312" w:eastAsia="仿宋_GB2312" w:hint="eastAsia"/>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结果范围</w:t>
            </w:r>
            <w:proofErr w:type="spellEnd"/>
          </w:p>
        </w:tc>
        <w:tc>
          <w:tcPr>
            <w:tcW w:w="3416" w:type="dxa"/>
          </w:tcPr>
          <w:p w:rsidR="00686114" w:rsidRPr="004D01B8" w:rsidRDefault="00395D9B">
            <w:pPr>
              <w:pStyle w:val="TableParagraph"/>
              <w:spacing w:before="122" w:line="321" w:lineRule="auto"/>
              <w:ind w:left="60" w:right="179"/>
              <w:rPr>
                <w:rFonts w:ascii="仿宋_GB2312" w:eastAsia="仿宋_GB2312" w:hint="eastAsia"/>
                <w:sz w:val="19"/>
              </w:rPr>
            </w:pPr>
            <w:proofErr w:type="spellStart"/>
            <w:r w:rsidRPr="004D01B8">
              <w:rPr>
                <w:rFonts w:ascii="仿宋_GB2312" w:eastAsia="仿宋_GB2312" w:hint="eastAsia"/>
                <w:color w:val="333333"/>
                <w:sz w:val="19"/>
              </w:rPr>
              <w:t>注重研究问题的普遍性、代表性及其</w:t>
            </w:r>
            <w:r w:rsidRPr="004D01B8">
              <w:rPr>
                <w:rFonts w:ascii="仿宋_GB2312" w:eastAsia="仿宋_GB2312" w:hint="eastAsia"/>
                <w:color w:val="333333"/>
                <w:w w:val="105"/>
                <w:sz w:val="19"/>
              </w:rPr>
              <w:t>普遍指导意义</w:t>
            </w:r>
            <w:proofErr w:type="spellEnd"/>
            <w:r w:rsidRPr="004D01B8">
              <w:rPr>
                <w:rFonts w:ascii="仿宋_GB2312" w:eastAsia="仿宋_GB2312" w:hint="eastAsia"/>
                <w:color w:val="333333"/>
                <w:w w:val="105"/>
                <w:sz w:val="19"/>
              </w:rPr>
              <w:t>。</w:t>
            </w:r>
          </w:p>
        </w:tc>
        <w:tc>
          <w:tcPr>
            <w:tcW w:w="4813" w:type="dxa"/>
          </w:tcPr>
          <w:p w:rsidR="00686114" w:rsidRPr="004D01B8" w:rsidRDefault="00395D9B">
            <w:pPr>
              <w:pStyle w:val="TableParagraph"/>
              <w:spacing w:before="122" w:line="321" w:lineRule="auto"/>
              <w:ind w:left="60" w:right="201"/>
              <w:rPr>
                <w:rFonts w:ascii="仿宋_GB2312" w:eastAsia="仿宋_GB2312" w:hint="eastAsia"/>
                <w:sz w:val="19"/>
              </w:rPr>
            </w:pPr>
            <w:proofErr w:type="spellStart"/>
            <w:r w:rsidRPr="004D01B8">
              <w:rPr>
                <w:rFonts w:ascii="仿宋_GB2312" w:eastAsia="仿宋_GB2312" w:hint="eastAsia"/>
                <w:color w:val="333333"/>
                <w:sz w:val="19"/>
              </w:rPr>
              <w:t>注重研究对象、有利于发现研究问题的个别性和特殊</w:t>
            </w:r>
            <w:r w:rsidRPr="004D01B8">
              <w:rPr>
                <w:rFonts w:ascii="仿宋_GB2312" w:eastAsia="仿宋_GB2312" w:hint="eastAsia"/>
                <w:color w:val="333333"/>
                <w:w w:val="105"/>
                <w:sz w:val="19"/>
              </w:rPr>
              <w:t>性，以此发现问题的新视角</w:t>
            </w:r>
            <w:proofErr w:type="spellEnd"/>
            <w:r w:rsidRPr="004D01B8">
              <w:rPr>
                <w:rFonts w:ascii="仿宋_GB2312" w:eastAsia="仿宋_GB2312" w:hint="eastAsia"/>
                <w:color w:val="333333"/>
                <w:w w:val="105"/>
                <w:sz w:val="19"/>
              </w:rPr>
              <w:t>。</w:t>
            </w:r>
          </w:p>
        </w:tc>
      </w:tr>
    </w:tbl>
    <w:p w:rsidR="00686114" w:rsidRPr="004D01B8" w:rsidRDefault="00686114">
      <w:pPr>
        <w:pStyle w:val="a3"/>
        <w:spacing w:before="10"/>
        <w:ind w:left="0"/>
        <w:rPr>
          <w:rFonts w:ascii="仿宋_GB2312" w:eastAsia="仿宋_GB2312" w:hint="eastAsia"/>
          <w:sz w:val="15"/>
        </w:rPr>
      </w:pPr>
    </w:p>
    <w:p w:rsidR="00686114" w:rsidRPr="004D01B8" w:rsidRDefault="00395D9B">
      <w:pPr>
        <w:pStyle w:val="a3"/>
        <w:rPr>
          <w:rFonts w:ascii="仿宋_GB2312" w:eastAsia="仿宋_GB2312" w:hint="eastAsia"/>
        </w:rPr>
      </w:pPr>
      <w:r w:rsidRPr="004D01B8">
        <w:rPr>
          <w:rFonts w:ascii="仿宋_GB2312" w:eastAsia="仿宋_GB2312" w:hint="eastAsia"/>
          <w:color w:val="333333"/>
          <w:spacing w:val="-1"/>
        </w:rPr>
        <w:t>（</w:t>
      </w:r>
      <w:proofErr w:type="spellStart"/>
      <w:r w:rsidRPr="004D01B8">
        <w:rPr>
          <w:rFonts w:ascii="仿宋_GB2312" w:eastAsia="仿宋_GB2312" w:hint="eastAsia"/>
          <w:color w:val="333333"/>
          <w:spacing w:val="-1"/>
        </w:rPr>
        <w:t>三）定量研究方法</w:t>
      </w:r>
      <w:proofErr w:type="spellEnd"/>
    </w:p>
    <w:p w:rsidR="00686114" w:rsidRPr="004D01B8" w:rsidRDefault="00686114">
      <w:pPr>
        <w:pStyle w:val="a3"/>
        <w:spacing w:before="4"/>
        <w:ind w:left="0"/>
        <w:rPr>
          <w:rFonts w:ascii="仿宋_GB2312" w:eastAsia="仿宋_GB2312" w:hint="eastAsia"/>
          <w:sz w:val="16"/>
        </w:rPr>
      </w:pPr>
    </w:p>
    <w:tbl>
      <w:tblPr>
        <w:tblStyle w:val="TableNormal"/>
        <w:tblW w:w="0" w:type="auto"/>
        <w:tblInd w:w="152"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tblPr>
      <w:tblGrid>
        <w:gridCol w:w="1211"/>
        <w:gridCol w:w="8697"/>
      </w:tblGrid>
      <w:tr w:rsidR="00686114" w:rsidRPr="004D01B8">
        <w:trPr>
          <w:trHeight w:val="1475"/>
        </w:trPr>
        <w:tc>
          <w:tcPr>
            <w:tcW w:w="1211" w:type="dxa"/>
          </w:tcPr>
          <w:p w:rsidR="00686114" w:rsidRPr="004D01B8" w:rsidRDefault="00686114">
            <w:pPr>
              <w:pStyle w:val="TableParagraph"/>
              <w:ind w:left="0"/>
              <w:rPr>
                <w:rFonts w:ascii="仿宋_GB2312" w:eastAsia="仿宋_GB2312" w:hint="eastAsia"/>
                <w:sz w:val="20"/>
              </w:rPr>
            </w:pPr>
          </w:p>
          <w:p w:rsidR="00686114" w:rsidRPr="004D01B8" w:rsidRDefault="00686114">
            <w:pPr>
              <w:pStyle w:val="TableParagraph"/>
              <w:spacing w:before="11"/>
              <w:ind w:left="0"/>
              <w:rPr>
                <w:rFonts w:ascii="仿宋_GB2312" w:eastAsia="仿宋_GB2312" w:hint="eastAsia"/>
                <w:sz w:val="27"/>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问卷调查</w:t>
            </w:r>
            <w:proofErr w:type="spellEnd"/>
          </w:p>
        </w:tc>
        <w:tc>
          <w:tcPr>
            <w:tcW w:w="8697" w:type="dxa"/>
          </w:tcPr>
          <w:p w:rsidR="00686114" w:rsidRPr="004D01B8" w:rsidRDefault="00395D9B">
            <w:pPr>
              <w:pStyle w:val="TableParagraph"/>
              <w:spacing w:before="107"/>
              <w:rPr>
                <w:rFonts w:ascii="仿宋_GB2312" w:eastAsia="仿宋_GB2312" w:hint="eastAsia"/>
                <w:sz w:val="19"/>
              </w:rPr>
            </w:pPr>
            <w:r w:rsidRPr="004D01B8">
              <w:rPr>
                <w:rFonts w:ascii="仿宋_GB2312" w:eastAsia="仿宋_GB2312" w:hint="eastAsia"/>
                <w:color w:val="333333"/>
                <w:w w:val="105"/>
              </w:rPr>
              <w:t>1</w:t>
            </w:r>
            <w:r w:rsidRPr="004D01B8">
              <w:rPr>
                <w:rFonts w:ascii="仿宋_GB2312" w:eastAsia="仿宋_GB2312" w:hint="eastAsia"/>
                <w:color w:val="333333"/>
                <w:w w:val="105"/>
                <w:sz w:val="19"/>
              </w:rPr>
              <w:t>、问卷类型：自填式问卷、访问式问卷；</w:t>
            </w:r>
          </w:p>
          <w:p w:rsidR="00686114" w:rsidRPr="004D01B8" w:rsidRDefault="00395D9B">
            <w:pPr>
              <w:pStyle w:val="TableParagraph"/>
              <w:spacing w:before="68" w:line="316" w:lineRule="auto"/>
              <w:ind w:right="57"/>
              <w:rPr>
                <w:rFonts w:ascii="仿宋_GB2312" w:eastAsia="仿宋_GB2312" w:hint="eastAsia"/>
                <w:sz w:val="19"/>
              </w:rPr>
            </w:pPr>
            <w:r w:rsidRPr="004D01B8">
              <w:rPr>
                <w:rFonts w:ascii="仿宋_GB2312" w:eastAsia="仿宋_GB2312" w:hint="eastAsia"/>
                <w:color w:val="333333"/>
                <w:spacing w:val="-1"/>
              </w:rPr>
              <w:t>2</w:t>
            </w:r>
            <w:r w:rsidRPr="004D01B8">
              <w:rPr>
                <w:rFonts w:ascii="仿宋_GB2312" w:eastAsia="仿宋_GB2312" w:hint="eastAsia"/>
                <w:color w:val="333333"/>
                <w:spacing w:val="-1"/>
                <w:sz w:val="19"/>
              </w:rPr>
              <w:t>、问卷结构：标题；封面信；指导语；（问题细节及回答要求）；问题和答案</w:t>
            </w:r>
            <w:r w:rsidRPr="004D01B8">
              <w:rPr>
                <w:rFonts w:ascii="仿宋_GB2312" w:eastAsia="仿宋_GB2312" w:hint="eastAsia"/>
                <w:color w:val="333333"/>
                <w:sz w:val="19"/>
              </w:rPr>
              <w:t>；（态度、行为和状</w:t>
            </w:r>
            <w:r w:rsidRPr="004D01B8">
              <w:rPr>
                <w:rFonts w:ascii="仿宋_GB2312" w:eastAsia="仿宋_GB2312" w:hint="eastAsia"/>
                <w:color w:val="333333"/>
                <w:sz w:val="19"/>
              </w:rPr>
              <w:t xml:space="preserve">  </w:t>
            </w:r>
            <w:proofErr w:type="spellStart"/>
            <w:r w:rsidRPr="004D01B8">
              <w:rPr>
                <w:rFonts w:ascii="仿宋_GB2312" w:eastAsia="仿宋_GB2312" w:hint="eastAsia"/>
                <w:color w:val="333333"/>
                <w:w w:val="105"/>
                <w:sz w:val="19"/>
              </w:rPr>
              <w:t>态）；编码和其他</w:t>
            </w:r>
            <w:proofErr w:type="spellEnd"/>
            <w:r w:rsidRPr="004D01B8">
              <w:rPr>
                <w:rFonts w:ascii="仿宋_GB2312" w:eastAsia="仿宋_GB2312" w:hint="eastAsia"/>
                <w:color w:val="333333"/>
                <w:w w:val="105"/>
                <w:sz w:val="19"/>
              </w:rPr>
              <w:t>。</w:t>
            </w:r>
          </w:p>
          <w:p w:rsidR="00686114" w:rsidRPr="004D01B8" w:rsidRDefault="00395D9B">
            <w:pPr>
              <w:pStyle w:val="TableParagraph"/>
              <w:spacing w:line="252" w:lineRule="exact"/>
              <w:rPr>
                <w:rFonts w:ascii="仿宋_GB2312" w:eastAsia="仿宋_GB2312" w:hint="eastAsia"/>
                <w:sz w:val="19"/>
              </w:rPr>
            </w:pPr>
            <w:r w:rsidRPr="004D01B8">
              <w:rPr>
                <w:rFonts w:ascii="仿宋_GB2312" w:eastAsia="仿宋_GB2312" w:hint="eastAsia"/>
                <w:color w:val="333333"/>
                <w:w w:val="105"/>
              </w:rPr>
              <w:t>3</w:t>
            </w:r>
            <w:r w:rsidRPr="004D01B8">
              <w:rPr>
                <w:rFonts w:ascii="仿宋_GB2312" w:eastAsia="仿宋_GB2312" w:hint="eastAsia"/>
                <w:color w:val="333333"/>
                <w:w w:val="105"/>
                <w:sz w:val="19"/>
              </w:rPr>
              <w:t>、问卷设计：原则；步骤；问题和答案；问题和答案的设计需要注意多方面细节。</w:t>
            </w:r>
          </w:p>
        </w:tc>
      </w:tr>
      <w:tr w:rsidR="00686114" w:rsidRPr="004D01B8">
        <w:trPr>
          <w:trHeight w:val="821"/>
        </w:trPr>
        <w:tc>
          <w:tcPr>
            <w:tcW w:w="1211" w:type="dxa"/>
          </w:tcPr>
          <w:p w:rsidR="00686114" w:rsidRPr="004D01B8" w:rsidRDefault="00686114">
            <w:pPr>
              <w:pStyle w:val="TableParagraph"/>
              <w:spacing w:before="4"/>
              <w:ind w:left="0"/>
              <w:rPr>
                <w:rFonts w:ascii="仿宋_GB2312" w:eastAsia="仿宋_GB2312" w:hint="eastAsia"/>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实验研究</w:t>
            </w:r>
            <w:proofErr w:type="spellEnd"/>
          </w:p>
        </w:tc>
        <w:tc>
          <w:tcPr>
            <w:tcW w:w="8697" w:type="dxa"/>
          </w:tcPr>
          <w:p w:rsidR="00686114" w:rsidRPr="004D01B8" w:rsidRDefault="00395D9B">
            <w:pPr>
              <w:pStyle w:val="TableParagraph"/>
              <w:spacing w:before="107"/>
              <w:rPr>
                <w:rFonts w:ascii="仿宋_GB2312" w:eastAsia="仿宋_GB2312" w:hint="eastAsia"/>
                <w:sz w:val="19"/>
              </w:rPr>
            </w:pPr>
            <w:r w:rsidRPr="004D01B8">
              <w:rPr>
                <w:rFonts w:ascii="仿宋_GB2312" w:eastAsia="仿宋_GB2312" w:hint="eastAsia"/>
                <w:color w:val="333333"/>
                <w:w w:val="105"/>
              </w:rPr>
              <w:t>1</w:t>
            </w:r>
            <w:r w:rsidRPr="004D01B8">
              <w:rPr>
                <w:rFonts w:ascii="仿宋_GB2312" w:eastAsia="仿宋_GB2312" w:hint="eastAsia"/>
                <w:color w:val="333333"/>
                <w:w w:val="105"/>
                <w:sz w:val="19"/>
              </w:rPr>
              <w:t>、三对要素：自变量和因变量、实验组和控制组、前侧和后侧；</w:t>
            </w:r>
          </w:p>
          <w:p w:rsidR="00686114" w:rsidRPr="004D01B8" w:rsidRDefault="00395D9B">
            <w:pPr>
              <w:pStyle w:val="TableParagraph"/>
              <w:spacing w:before="68"/>
              <w:rPr>
                <w:rFonts w:ascii="仿宋_GB2312" w:eastAsia="仿宋_GB2312" w:hint="eastAsia"/>
                <w:sz w:val="19"/>
              </w:rPr>
            </w:pPr>
            <w:r w:rsidRPr="004D01B8">
              <w:rPr>
                <w:rFonts w:ascii="仿宋_GB2312" w:eastAsia="仿宋_GB2312" w:hint="eastAsia"/>
                <w:color w:val="333333"/>
                <w:w w:val="105"/>
              </w:rPr>
              <w:t>2</w:t>
            </w:r>
            <w:r w:rsidRPr="004D01B8">
              <w:rPr>
                <w:rFonts w:ascii="仿宋_GB2312" w:eastAsia="仿宋_GB2312" w:hint="eastAsia"/>
                <w:color w:val="333333"/>
                <w:w w:val="105"/>
                <w:sz w:val="19"/>
              </w:rPr>
              <w:t>、标准实验设计：前后测控制组设计（传统实验设计）、单后测控制组设计。</w:t>
            </w:r>
          </w:p>
        </w:tc>
      </w:tr>
    </w:tbl>
    <w:p w:rsidR="00686114" w:rsidRPr="004D01B8" w:rsidRDefault="00686114">
      <w:pPr>
        <w:pStyle w:val="a3"/>
        <w:spacing w:before="10"/>
        <w:ind w:left="0"/>
        <w:rPr>
          <w:rFonts w:ascii="仿宋_GB2312" w:eastAsia="仿宋_GB2312" w:hint="eastAsia"/>
          <w:sz w:val="15"/>
        </w:rPr>
      </w:pPr>
    </w:p>
    <w:p w:rsidR="00686114" w:rsidRPr="004D01B8" w:rsidRDefault="00395D9B">
      <w:pPr>
        <w:pStyle w:val="a3"/>
        <w:rPr>
          <w:rFonts w:ascii="仿宋_GB2312" w:eastAsia="仿宋_GB2312" w:hint="eastAsia"/>
        </w:rPr>
      </w:pPr>
      <w:r w:rsidRPr="004D01B8">
        <w:rPr>
          <w:rFonts w:ascii="仿宋_GB2312" w:eastAsia="仿宋_GB2312" w:hint="eastAsia"/>
          <w:color w:val="333333"/>
          <w:spacing w:val="-1"/>
        </w:rPr>
        <w:t>（</w:t>
      </w:r>
      <w:proofErr w:type="spellStart"/>
      <w:r w:rsidRPr="004D01B8">
        <w:rPr>
          <w:rFonts w:ascii="仿宋_GB2312" w:eastAsia="仿宋_GB2312" w:hint="eastAsia"/>
          <w:color w:val="333333"/>
          <w:spacing w:val="-1"/>
        </w:rPr>
        <w:t>四）定性研究方法</w:t>
      </w:r>
      <w:proofErr w:type="spellEnd"/>
    </w:p>
    <w:p w:rsidR="00686114" w:rsidRPr="004D01B8" w:rsidRDefault="00686114">
      <w:pPr>
        <w:pStyle w:val="a3"/>
        <w:spacing w:before="5"/>
        <w:ind w:left="0"/>
        <w:rPr>
          <w:rFonts w:ascii="仿宋_GB2312" w:eastAsia="仿宋_GB2312" w:hint="eastAsia"/>
          <w:sz w:val="12"/>
        </w:rPr>
      </w:pPr>
      <w:r w:rsidRPr="004D01B8">
        <w:rPr>
          <w:rFonts w:ascii="仿宋_GB2312" w:eastAsia="仿宋_GB2312" w:hint="eastAsia"/>
        </w:rPr>
        <w:pict>
          <v:group id="_x0000_s1048" style="position:absolute;margin-left:49.1pt;margin-top:10.45pt;width:496.55pt;height:92.8pt;z-index:-251655168;mso-wrap-distance-left:0;mso-wrap-distance-right:0;mso-position-horizontal-relative:page" coordorigin="982,209" coordsize="9931,1856">
            <v:line id="_x0000_s1053" style="position:absolute" from="982,220" to="2652,220" strokecolor="#666" strokeweight=".38497mm"/>
            <v:line id="_x0000_s1052" style="position:absolute" from="982,2053" to="2652,2053" strokecolor="#666" strokeweight=".38497mm"/>
            <v:line id="_x0000_s1051" style="position:absolute" from="993,209" to="993,2064" strokecolor="#666" strokeweight=".38497mm"/>
            <v:shapetype id="_x0000_t202" coordsize="21600,21600" o:spt="202" path="m,l,21600r21600,l21600,xe">
              <v:stroke joinstyle="miter"/>
              <v:path gradientshapeok="t" o:connecttype="rect"/>
            </v:shapetype>
            <v:shape id="_x0000_s1050" type="#_x0000_t202" style="position:absolute;left:2640;top:220;width:8262;height:1834" filled="f" strokecolor="#666" strokeweight=".38497mm">
              <v:textbox inset="0,0,0,0">
                <w:txbxContent>
                  <w:p w:rsidR="00686114" w:rsidRDefault="00395D9B">
                    <w:pPr>
                      <w:spacing w:before="111"/>
                      <w:ind w:left="54"/>
                      <w:rPr>
                        <w:sz w:val="19"/>
                      </w:rPr>
                    </w:pPr>
                    <w:r>
                      <w:rPr>
                        <w:rFonts w:ascii="Times New Roman" w:eastAsia="Times New Roman"/>
                        <w:color w:val="333333"/>
                        <w:w w:val="105"/>
                      </w:rPr>
                      <w:t>1</w:t>
                    </w:r>
                    <w:r>
                      <w:rPr>
                        <w:color w:val="333333"/>
                        <w:w w:val="105"/>
                        <w:sz w:val="19"/>
                      </w:rPr>
                      <w:t>、概念：利用感觉器官和其他手段和感受对象的资料。</w:t>
                    </w:r>
                  </w:p>
                  <w:p w:rsidR="00686114" w:rsidRDefault="00395D9B">
                    <w:pPr>
                      <w:spacing w:before="68"/>
                      <w:ind w:left="54"/>
                      <w:rPr>
                        <w:sz w:val="19"/>
                      </w:rPr>
                    </w:pPr>
                    <w:r>
                      <w:rPr>
                        <w:rFonts w:ascii="Times New Roman" w:eastAsia="Times New Roman"/>
                        <w:color w:val="333333"/>
                        <w:w w:val="105"/>
                      </w:rPr>
                      <w:t>2</w:t>
                    </w:r>
                    <w:r>
                      <w:rPr>
                        <w:color w:val="333333"/>
                        <w:w w:val="105"/>
                        <w:sz w:val="19"/>
                      </w:rPr>
                      <w:t>、观察法的分类</w:t>
                    </w:r>
                  </w:p>
                  <w:p w:rsidR="00686114" w:rsidRDefault="00395D9B">
                    <w:pPr>
                      <w:numPr>
                        <w:ilvl w:val="0"/>
                        <w:numId w:val="15"/>
                      </w:numPr>
                      <w:tabs>
                        <w:tab w:val="left" w:pos="548"/>
                      </w:tabs>
                      <w:spacing w:before="69"/>
                      <w:ind w:hanging="494"/>
                      <w:rPr>
                        <w:sz w:val="19"/>
                      </w:rPr>
                    </w:pPr>
                    <w:proofErr w:type="spellStart"/>
                    <w:r>
                      <w:rPr>
                        <w:color w:val="333333"/>
                        <w:w w:val="105"/>
                        <w:sz w:val="19"/>
                      </w:rPr>
                      <w:t>根据观察者是否融入被观察群体，分为参与式观察和非参与式观察</w:t>
                    </w:r>
                    <w:proofErr w:type="spellEnd"/>
                    <w:r>
                      <w:rPr>
                        <w:color w:val="333333"/>
                        <w:w w:val="105"/>
                        <w:sz w:val="19"/>
                      </w:rPr>
                      <w:t>；</w:t>
                    </w:r>
                  </w:p>
                  <w:p w:rsidR="00686114" w:rsidRDefault="00395D9B">
                    <w:pPr>
                      <w:numPr>
                        <w:ilvl w:val="0"/>
                        <w:numId w:val="15"/>
                      </w:numPr>
                      <w:tabs>
                        <w:tab w:val="left" w:pos="548"/>
                      </w:tabs>
                      <w:spacing w:before="68"/>
                      <w:ind w:hanging="494"/>
                      <w:rPr>
                        <w:sz w:val="19"/>
                      </w:rPr>
                    </w:pPr>
                    <w:proofErr w:type="spellStart"/>
                    <w:r>
                      <w:rPr>
                        <w:color w:val="333333"/>
                        <w:w w:val="105"/>
                        <w:sz w:val="19"/>
                      </w:rPr>
                      <w:t>根据过程控制程度，分为结构式观察和非结构式观察</w:t>
                    </w:r>
                    <w:proofErr w:type="spellEnd"/>
                    <w:r>
                      <w:rPr>
                        <w:color w:val="333333"/>
                        <w:w w:val="105"/>
                        <w:sz w:val="19"/>
                      </w:rPr>
                      <w:t>；</w:t>
                    </w:r>
                  </w:p>
                  <w:p w:rsidR="00686114" w:rsidRDefault="00395D9B">
                    <w:pPr>
                      <w:numPr>
                        <w:ilvl w:val="0"/>
                        <w:numId w:val="15"/>
                      </w:numPr>
                      <w:tabs>
                        <w:tab w:val="left" w:pos="548"/>
                      </w:tabs>
                      <w:spacing w:before="69"/>
                      <w:ind w:hanging="494"/>
                      <w:rPr>
                        <w:sz w:val="19"/>
                      </w:rPr>
                    </w:pPr>
                    <w:proofErr w:type="spellStart"/>
                    <w:r>
                      <w:rPr>
                        <w:color w:val="333333"/>
                        <w:w w:val="105"/>
                        <w:sz w:val="19"/>
                      </w:rPr>
                      <w:t>根据观察者与被观察者的接触程度，分为直接观察和间接观察</w:t>
                    </w:r>
                    <w:proofErr w:type="spellEnd"/>
                    <w:r>
                      <w:rPr>
                        <w:color w:val="333333"/>
                        <w:w w:val="105"/>
                        <w:sz w:val="19"/>
                      </w:rPr>
                      <w:t>。</w:t>
                    </w:r>
                  </w:p>
                </w:txbxContent>
              </v:textbox>
            </v:shape>
            <v:shape id="_x0000_s1049" type="#_x0000_t202" style="position:absolute;left:1058;top:1033;width:611;height:197" filled="f" stroked="f">
              <v:textbox inset="0,0,0,0">
                <w:txbxContent>
                  <w:p w:rsidR="00686114" w:rsidRDefault="00395D9B">
                    <w:pPr>
                      <w:spacing w:line="196" w:lineRule="exact"/>
                      <w:rPr>
                        <w:sz w:val="19"/>
                      </w:rPr>
                    </w:pPr>
                    <w:proofErr w:type="spellStart"/>
                    <w:r>
                      <w:rPr>
                        <w:color w:val="333333"/>
                        <w:w w:val="105"/>
                        <w:sz w:val="19"/>
                      </w:rPr>
                      <w:t>观察法</w:t>
                    </w:r>
                    <w:proofErr w:type="spellEnd"/>
                  </w:p>
                </w:txbxContent>
              </v:textbox>
            </v:shape>
            <w10:wrap type="topAndBottom" anchorx="page"/>
          </v:group>
        </w:pict>
      </w:r>
    </w:p>
    <w:p w:rsidR="00686114" w:rsidRPr="004D01B8" w:rsidRDefault="00686114">
      <w:pPr>
        <w:rPr>
          <w:rFonts w:ascii="仿宋_GB2312" w:eastAsia="仿宋_GB2312" w:hint="eastAsia"/>
          <w:sz w:val="12"/>
        </w:rPr>
        <w:sectPr w:rsidR="00686114" w:rsidRPr="004D01B8">
          <w:pgSz w:w="11900" w:h="16840"/>
          <w:pgMar w:top="760" w:right="860" w:bottom="280" w:left="860" w:header="720" w:footer="720" w:gutter="0"/>
          <w:cols w:space="720"/>
        </w:sectPr>
      </w:pPr>
    </w:p>
    <w:tbl>
      <w:tblPr>
        <w:tblStyle w:val="TableNormal"/>
        <w:tblW w:w="0" w:type="auto"/>
        <w:tblInd w:w="152"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tblPr>
      <w:tblGrid>
        <w:gridCol w:w="1648"/>
        <w:gridCol w:w="8261"/>
      </w:tblGrid>
      <w:tr w:rsidR="00686114" w:rsidRPr="004D01B8">
        <w:trPr>
          <w:trHeight w:val="2460"/>
        </w:trPr>
        <w:tc>
          <w:tcPr>
            <w:tcW w:w="1648" w:type="dxa"/>
            <w:tcBorders>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sz w:val="20"/>
              </w:rPr>
            </w:pPr>
          </w:p>
          <w:p w:rsidR="00686114" w:rsidRPr="004D01B8" w:rsidRDefault="00686114">
            <w:pPr>
              <w:pStyle w:val="TableParagraph"/>
              <w:ind w:left="0"/>
              <w:rPr>
                <w:rFonts w:ascii="仿宋_GB2312" w:eastAsia="仿宋_GB2312" w:hint="eastAsia"/>
                <w:sz w:val="20"/>
              </w:rPr>
            </w:pPr>
          </w:p>
          <w:p w:rsidR="00686114" w:rsidRPr="004D01B8" w:rsidRDefault="00686114">
            <w:pPr>
              <w:pStyle w:val="TableParagraph"/>
              <w:ind w:left="0"/>
              <w:rPr>
                <w:rFonts w:ascii="仿宋_GB2312" w:eastAsia="仿宋_GB2312" w:hint="eastAsia"/>
                <w:sz w:val="20"/>
              </w:rPr>
            </w:pPr>
          </w:p>
          <w:p w:rsidR="00686114" w:rsidRPr="004D01B8" w:rsidRDefault="00686114">
            <w:pPr>
              <w:pStyle w:val="TableParagraph"/>
              <w:spacing w:before="4"/>
              <w:ind w:left="0"/>
              <w:rPr>
                <w:rFonts w:ascii="仿宋_GB2312" w:eastAsia="仿宋_GB2312" w:hint="eastAsia"/>
                <w:sz w:val="26"/>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访谈法</w:t>
            </w:r>
            <w:proofErr w:type="spellEnd"/>
          </w:p>
        </w:tc>
        <w:tc>
          <w:tcPr>
            <w:tcW w:w="8261" w:type="dxa"/>
            <w:tcBorders>
              <w:left w:val="single" w:sz="12" w:space="0" w:color="666666"/>
              <w:bottom w:val="single" w:sz="12" w:space="0" w:color="666666"/>
              <w:right w:val="single" w:sz="12" w:space="0" w:color="666666"/>
            </w:tcBorders>
          </w:tcPr>
          <w:p w:rsidR="00686114" w:rsidRPr="004D01B8" w:rsidRDefault="00395D9B">
            <w:pPr>
              <w:pStyle w:val="TableParagraph"/>
              <w:spacing w:before="109"/>
              <w:rPr>
                <w:rFonts w:ascii="仿宋_GB2312" w:eastAsia="仿宋_GB2312" w:hint="eastAsia"/>
                <w:sz w:val="19"/>
              </w:rPr>
            </w:pPr>
            <w:r w:rsidRPr="004D01B8">
              <w:rPr>
                <w:rFonts w:ascii="仿宋_GB2312" w:eastAsia="仿宋_GB2312" w:hint="eastAsia"/>
                <w:color w:val="333333"/>
                <w:w w:val="105"/>
              </w:rPr>
              <w:t>1</w:t>
            </w:r>
            <w:r w:rsidRPr="004D01B8">
              <w:rPr>
                <w:rFonts w:ascii="仿宋_GB2312" w:eastAsia="仿宋_GB2312" w:hint="eastAsia"/>
                <w:color w:val="333333"/>
                <w:w w:val="105"/>
                <w:sz w:val="19"/>
              </w:rPr>
              <w:t>、访谈法的分类</w:t>
            </w:r>
          </w:p>
          <w:p w:rsidR="00686114" w:rsidRPr="004D01B8" w:rsidRDefault="00395D9B">
            <w:pPr>
              <w:pStyle w:val="TableParagraph"/>
              <w:numPr>
                <w:ilvl w:val="0"/>
                <w:numId w:val="14"/>
              </w:numPr>
              <w:tabs>
                <w:tab w:val="left" w:pos="555"/>
              </w:tabs>
              <w:spacing w:before="68"/>
              <w:ind w:hanging="494"/>
              <w:rPr>
                <w:rFonts w:ascii="仿宋_GB2312" w:eastAsia="仿宋_GB2312" w:hint="eastAsia"/>
                <w:sz w:val="19"/>
              </w:rPr>
            </w:pPr>
            <w:proofErr w:type="spellStart"/>
            <w:r w:rsidRPr="004D01B8">
              <w:rPr>
                <w:rFonts w:ascii="仿宋_GB2312" w:eastAsia="仿宋_GB2312" w:hint="eastAsia"/>
                <w:color w:val="333333"/>
                <w:spacing w:val="-1"/>
                <w:sz w:val="19"/>
              </w:rPr>
              <w:t>根据双方接受程度，分为直接访问和间接访问</w:t>
            </w:r>
            <w:proofErr w:type="spellEnd"/>
            <w:r w:rsidRPr="004D01B8">
              <w:rPr>
                <w:rFonts w:ascii="仿宋_GB2312" w:eastAsia="仿宋_GB2312" w:hint="eastAsia"/>
                <w:color w:val="333333"/>
                <w:spacing w:val="-1"/>
                <w:sz w:val="19"/>
              </w:rPr>
              <w:t>；</w:t>
            </w:r>
          </w:p>
          <w:p w:rsidR="00686114" w:rsidRPr="004D01B8" w:rsidRDefault="00395D9B">
            <w:pPr>
              <w:pStyle w:val="TableParagraph"/>
              <w:numPr>
                <w:ilvl w:val="0"/>
                <w:numId w:val="14"/>
              </w:numPr>
              <w:tabs>
                <w:tab w:val="left" w:pos="555"/>
              </w:tabs>
              <w:spacing w:before="69"/>
              <w:ind w:hanging="494"/>
              <w:rPr>
                <w:rFonts w:ascii="仿宋_GB2312" w:eastAsia="仿宋_GB2312" w:hint="eastAsia"/>
                <w:sz w:val="19"/>
              </w:rPr>
            </w:pPr>
            <w:proofErr w:type="spellStart"/>
            <w:r w:rsidRPr="004D01B8">
              <w:rPr>
                <w:rFonts w:ascii="仿宋_GB2312" w:eastAsia="仿宋_GB2312" w:hint="eastAsia"/>
                <w:color w:val="333333"/>
                <w:spacing w:val="-1"/>
                <w:sz w:val="19"/>
              </w:rPr>
              <w:t>依据被访者的人数，分为个别访问和集体访问</w:t>
            </w:r>
            <w:proofErr w:type="spellEnd"/>
            <w:r w:rsidRPr="004D01B8">
              <w:rPr>
                <w:rFonts w:ascii="仿宋_GB2312" w:eastAsia="仿宋_GB2312" w:hint="eastAsia"/>
                <w:color w:val="333333"/>
                <w:spacing w:val="-1"/>
                <w:sz w:val="19"/>
              </w:rPr>
              <w:t>；</w:t>
            </w:r>
          </w:p>
          <w:p w:rsidR="00686114" w:rsidRPr="004D01B8" w:rsidRDefault="00395D9B">
            <w:pPr>
              <w:pStyle w:val="TableParagraph"/>
              <w:numPr>
                <w:ilvl w:val="0"/>
                <w:numId w:val="14"/>
              </w:numPr>
              <w:tabs>
                <w:tab w:val="left" w:pos="555"/>
              </w:tabs>
              <w:spacing w:before="68"/>
              <w:ind w:hanging="494"/>
              <w:rPr>
                <w:rFonts w:ascii="仿宋_GB2312" w:eastAsia="仿宋_GB2312" w:hint="eastAsia"/>
                <w:sz w:val="19"/>
              </w:rPr>
            </w:pPr>
            <w:proofErr w:type="spellStart"/>
            <w:r w:rsidRPr="004D01B8">
              <w:rPr>
                <w:rFonts w:ascii="仿宋_GB2312" w:eastAsia="仿宋_GB2312" w:hint="eastAsia"/>
                <w:color w:val="333333"/>
                <w:w w:val="105"/>
                <w:sz w:val="19"/>
              </w:rPr>
              <w:t>依据是否有访问指引，分为结构式访问和无结构式范文</w:t>
            </w:r>
            <w:proofErr w:type="spellEnd"/>
            <w:r w:rsidRPr="004D01B8">
              <w:rPr>
                <w:rFonts w:ascii="仿宋_GB2312" w:eastAsia="仿宋_GB2312" w:hint="eastAsia"/>
                <w:color w:val="333333"/>
                <w:w w:val="105"/>
                <w:sz w:val="19"/>
              </w:rPr>
              <w:t>；</w:t>
            </w:r>
          </w:p>
          <w:p w:rsidR="00686114" w:rsidRPr="004D01B8" w:rsidRDefault="00395D9B">
            <w:pPr>
              <w:pStyle w:val="TableParagraph"/>
              <w:spacing w:before="69"/>
              <w:rPr>
                <w:rFonts w:ascii="仿宋_GB2312" w:eastAsia="仿宋_GB2312" w:hint="eastAsia"/>
                <w:sz w:val="19"/>
              </w:rPr>
            </w:pPr>
            <w:r w:rsidRPr="004D01B8">
              <w:rPr>
                <w:rFonts w:ascii="仿宋_GB2312" w:eastAsia="仿宋_GB2312" w:hint="eastAsia"/>
                <w:color w:val="333333"/>
                <w:w w:val="105"/>
              </w:rPr>
              <w:t>2</w:t>
            </w:r>
            <w:r w:rsidRPr="004D01B8">
              <w:rPr>
                <w:rFonts w:ascii="仿宋_GB2312" w:eastAsia="仿宋_GB2312" w:hint="eastAsia"/>
                <w:color w:val="333333"/>
                <w:w w:val="105"/>
                <w:sz w:val="19"/>
              </w:rPr>
              <w:t>、常用访谈手段：深度访谈。</w:t>
            </w:r>
          </w:p>
          <w:p w:rsidR="00686114" w:rsidRPr="004D01B8" w:rsidRDefault="00395D9B">
            <w:pPr>
              <w:pStyle w:val="TableParagraph"/>
              <w:spacing w:before="69" w:line="316" w:lineRule="auto"/>
              <w:ind w:right="211"/>
              <w:rPr>
                <w:rFonts w:ascii="仿宋_GB2312" w:eastAsia="仿宋_GB2312" w:hint="eastAsia"/>
                <w:sz w:val="19"/>
              </w:rPr>
            </w:pPr>
            <w:r w:rsidRPr="004D01B8">
              <w:rPr>
                <w:rFonts w:ascii="仿宋_GB2312" w:eastAsia="仿宋_GB2312" w:hint="eastAsia"/>
                <w:color w:val="333333"/>
                <w:spacing w:val="-1"/>
              </w:rPr>
              <w:t>3</w:t>
            </w:r>
            <w:r w:rsidRPr="004D01B8">
              <w:rPr>
                <w:rFonts w:ascii="仿宋_GB2312" w:eastAsia="仿宋_GB2312" w:hint="eastAsia"/>
                <w:color w:val="333333"/>
                <w:spacing w:val="-1"/>
                <w:sz w:val="19"/>
              </w:rPr>
              <w:t>、焦点小组：将多个对象放在一起同时进行的集体访问；有访问者和被访问者互动，也有被</w:t>
            </w:r>
            <w:r w:rsidRPr="004D01B8">
              <w:rPr>
                <w:rFonts w:ascii="仿宋_GB2312" w:eastAsia="仿宋_GB2312" w:hint="eastAsia"/>
                <w:color w:val="333333"/>
                <w:spacing w:val="-1"/>
                <w:sz w:val="19"/>
              </w:rPr>
              <w:t xml:space="preserve"> </w:t>
            </w:r>
            <w:proofErr w:type="spellStart"/>
            <w:r w:rsidRPr="004D01B8">
              <w:rPr>
                <w:rFonts w:ascii="仿宋_GB2312" w:eastAsia="仿宋_GB2312" w:hint="eastAsia"/>
                <w:color w:val="333333"/>
                <w:spacing w:val="-1"/>
                <w:w w:val="105"/>
                <w:sz w:val="19"/>
              </w:rPr>
              <w:t>访问者之间互动过程</w:t>
            </w:r>
            <w:proofErr w:type="spellEnd"/>
            <w:r w:rsidRPr="004D01B8">
              <w:rPr>
                <w:rFonts w:ascii="仿宋_GB2312" w:eastAsia="仿宋_GB2312" w:hint="eastAsia"/>
                <w:color w:val="333333"/>
                <w:spacing w:val="-1"/>
                <w:w w:val="105"/>
                <w:sz w:val="19"/>
              </w:rPr>
              <w:t>。</w:t>
            </w:r>
          </w:p>
        </w:tc>
      </w:tr>
      <w:tr w:rsidR="00686114" w:rsidRPr="004D01B8">
        <w:trPr>
          <w:trHeight w:val="1475"/>
        </w:trPr>
        <w:tc>
          <w:tcPr>
            <w:tcW w:w="1648"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sz w:val="20"/>
              </w:rPr>
            </w:pPr>
          </w:p>
          <w:p w:rsidR="00686114" w:rsidRPr="004D01B8" w:rsidRDefault="00686114">
            <w:pPr>
              <w:pStyle w:val="TableParagraph"/>
              <w:spacing w:before="11"/>
              <w:ind w:left="0"/>
              <w:rPr>
                <w:rFonts w:ascii="仿宋_GB2312" w:eastAsia="仿宋_GB2312" w:hint="eastAsia"/>
                <w:sz w:val="27"/>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个案研究</w:t>
            </w:r>
            <w:proofErr w:type="spellEnd"/>
          </w:p>
        </w:tc>
        <w:tc>
          <w:tcPr>
            <w:tcW w:w="8261" w:type="dxa"/>
            <w:tcBorders>
              <w:top w:val="single" w:sz="12" w:space="0" w:color="666666"/>
              <w:left w:val="single" w:sz="12" w:space="0" w:color="666666"/>
              <w:bottom w:val="single" w:sz="12" w:space="0" w:color="666666"/>
              <w:right w:val="single" w:sz="12" w:space="0" w:color="666666"/>
            </w:tcBorders>
          </w:tcPr>
          <w:p w:rsidR="00686114" w:rsidRPr="004D01B8" w:rsidRDefault="00395D9B">
            <w:pPr>
              <w:pStyle w:val="TableParagraph"/>
              <w:spacing w:before="107" w:line="316" w:lineRule="auto"/>
              <w:ind w:right="211"/>
              <w:rPr>
                <w:rFonts w:ascii="仿宋_GB2312" w:eastAsia="仿宋_GB2312" w:hint="eastAsia"/>
                <w:sz w:val="19"/>
              </w:rPr>
            </w:pPr>
            <w:r w:rsidRPr="004D01B8">
              <w:rPr>
                <w:rFonts w:ascii="仿宋_GB2312" w:eastAsia="仿宋_GB2312" w:hint="eastAsia"/>
                <w:color w:val="333333"/>
                <w:spacing w:val="-1"/>
              </w:rPr>
              <w:t>1</w:t>
            </w:r>
            <w:r w:rsidRPr="004D01B8">
              <w:rPr>
                <w:rFonts w:ascii="仿宋_GB2312" w:eastAsia="仿宋_GB2312" w:hint="eastAsia"/>
                <w:color w:val="333333"/>
                <w:spacing w:val="-1"/>
                <w:sz w:val="19"/>
              </w:rPr>
              <w:t>、含义：对单个对象（家庭、团体、机构、组织、社区、学校或部落）</w:t>
            </w:r>
            <w:r w:rsidRPr="004D01B8">
              <w:rPr>
                <w:rFonts w:ascii="仿宋_GB2312" w:eastAsia="仿宋_GB2312" w:hint="eastAsia"/>
                <w:color w:val="333333"/>
                <w:sz w:val="19"/>
              </w:rPr>
              <w:t>的某特定行为或问题</w:t>
            </w:r>
            <w:r w:rsidRPr="004D01B8">
              <w:rPr>
                <w:rFonts w:ascii="仿宋_GB2312" w:eastAsia="仿宋_GB2312" w:hint="eastAsia"/>
                <w:color w:val="333333"/>
                <w:sz w:val="19"/>
              </w:rPr>
              <w:t xml:space="preserve"> </w:t>
            </w:r>
            <w:proofErr w:type="spellStart"/>
            <w:r w:rsidRPr="004D01B8">
              <w:rPr>
                <w:rFonts w:ascii="仿宋_GB2312" w:eastAsia="仿宋_GB2312" w:hint="eastAsia"/>
                <w:color w:val="333333"/>
                <w:w w:val="105"/>
                <w:sz w:val="19"/>
              </w:rPr>
              <w:t>进行探索研究</w:t>
            </w:r>
            <w:proofErr w:type="spellEnd"/>
            <w:r w:rsidRPr="004D01B8">
              <w:rPr>
                <w:rFonts w:ascii="仿宋_GB2312" w:eastAsia="仿宋_GB2312" w:hint="eastAsia"/>
                <w:color w:val="333333"/>
                <w:w w:val="105"/>
                <w:sz w:val="19"/>
              </w:rPr>
              <w:t>。</w:t>
            </w:r>
          </w:p>
          <w:p w:rsidR="00686114" w:rsidRPr="004D01B8" w:rsidRDefault="00395D9B">
            <w:pPr>
              <w:pStyle w:val="TableParagraph"/>
              <w:spacing w:line="252" w:lineRule="exact"/>
              <w:rPr>
                <w:rFonts w:ascii="仿宋_GB2312" w:eastAsia="仿宋_GB2312" w:hint="eastAsia"/>
                <w:sz w:val="19"/>
              </w:rPr>
            </w:pPr>
            <w:r w:rsidRPr="004D01B8">
              <w:rPr>
                <w:rFonts w:ascii="仿宋_GB2312" w:eastAsia="仿宋_GB2312" w:hint="eastAsia"/>
                <w:color w:val="333333"/>
                <w:w w:val="105"/>
              </w:rPr>
              <w:t>2</w:t>
            </w:r>
            <w:r w:rsidRPr="004D01B8">
              <w:rPr>
                <w:rFonts w:ascii="仿宋_GB2312" w:eastAsia="仿宋_GB2312" w:hint="eastAsia"/>
                <w:color w:val="333333"/>
                <w:w w:val="105"/>
                <w:sz w:val="19"/>
              </w:rPr>
              <w:t>、特性</w:t>
            </w:r>
          </w:p>
          <w:p w:rsidR="00686114" w:rsidRPr="004D01B8" w:rsidRDefault="00395D9B">
            <w:pPr>
              <w:pStyle w:val="TableParagraph"/>
              <w:spacing w:before="68"/>
              <w:rPr>
                <w:rFonts w:ascii="仿宋_GB2312" w:eastAsia="仿宋_GB2312" w:hint="eastAsia"/>
                <w:sz w:val="19"/>
              </w:rPr>
            </w:pPr>
            <w:r w:rsidRPr="004D01B8">
              <w:rPr>
                <w:rFonts w:ascii="仿宋_GB2312" w:eastAsia="仿宋_GB2312" w:hint="eastAsia"/>
                <w:color w:val="333333"/>
                <w:w w:val="105"/>
                <w:sz w:val="19"/>
              </w:rPr>
              <w:t>（</w:t>
            </w:r>
            <w:r w:rsidRPr="004D01B8">
              <w:rPr>
                <w:rFonts w:ascii="仿宋_GB2312" w:eastAsia="仿宋_GB2312" w:hint="eastAsia"/>
                <w:color w:val="333333"/>
                <w:w w:val="105"/>
              </w:rPr>
              <w:t>1</w:t>
            </w:r>
            <w:r w:rsidRPr="004D01B8">
              <w:rPr>
                <w:rFonts w:ascii="仿宋_GB2312" w:eastAsia="仿宋_GB2312" w:hint="eastAsia"/>
                <w:color w:val="333333"/>
                <w:w w:val="105"/>
                <w:sz w:val="19"/>
              </w:rPr>
              <w:t>）非正式；（</w:t>
            </w:r>
            <w:r w:rsidRPr="004D01B8">
              <w:rPr>
                <w:rFonts w:ascii="仿宋_GB2312" w:eastAsia="仿宋_GB2312" w:hint="eastAsia"/>
                <w:color w:val="333333"/>
                <w:w w:val="105"/>
              </w:rPr>
              <w:t>2</w:t>
            </w:r>
            <w:r w:rsidRPr="004D01B8">
              <w:rPr>
                <w:rFonts w:ascii="仿宋_GB2312" w:eastAsia="仿宋_GB2312" w:hint="eastAsia"/>
                <w:color w:val="333333"/>
                <w:w w:val="105"/>
                <w:sz w:val="19"/>
              </w:rPr>
              <w:t>）手段和资料多元；（</w:t>
            </w:r>
            <w:r w:rsidRPr="004D01B8">
              <w:rPr>
                <w:rFonts w:ascii="仿宋_GB2312" w:eastAsia="仿宋_GB2312" w:hint="eastAsia"/>
                <w:color w:val="333333"/>
                <w:w w:val="105"/>
              </w:rPr>
              <w:t>3</w:t>
            </w:r>
            <w:r w:rsidRPr="004D01B8">
              <w:rPr>
                <w:rFonts w:ascii="仿宋_GB2312" w:eastAsia="仿宋_GB2312" w:hint="eastAsia"/>
                <w:color w:val="333333"/>
                <w:w w:val="105"/>
                <w:sz w:val="19"/>
              </w:rPr>
              <w:t>）资料详尽深入；（</w:t>
            </w:r>
            <w:r w:rsidRPr="004D01B8">
              <w:rPr>
                <w:rFonts w:ascii="仿宋_GB2312" w:eastAsia="仿宋_GB2312" w:hint="eastAsia"/>
                <w:color w:val="333333"/>
                <w:w w:val="105"/>
              </w:rPr>
              <w:t>4</w:t>
            </w:r>
            <w:r w:rsidRPr="004D01B8">
              <w:rPr>
                <w:rFonts w:ascii="仿宋_GB2312" w:eastAsia="仿宋_GB2312" w:hint="eastAsia"/>
                <w:color w:val="333333"/>
                <w:w w:val="105"/>
                <w:sz w:val="19"/>
              </w:rPr>
              <w:t>）强调应用性研究。</w:t>
            </w:r>
          </w:p>
        </w:tc>
      </w:tr>
      <w:tr w:rsidR="00686114" w:rsidRPr="004D01B8">
        <w:trPr>
          <w:trHeight w:val="2370"/>
        </w:trPr>
        <w:tc>
          <w:tcPr>
            <w:tcW w:w="1648"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sz w:val="20"/>
              </w:rPr>
            </w:pPr>
          </w:p>
          <w:p w:rsidR="00686114" w:rsidRPr="004D01B8" w:rsidRDefault="00686114">
            <w:pPr>
              <w:pStyle w:val="TableParagraph"/>
              <w:ind w:left="0"/>
              <w:rPr>
                <w:rFonts w:ascii="仿宋_GB2312" w:eastAsia="仿宋_GB2312" w:hint="eastAsia"/>
                <w:sz w:val="20"/>
              </w:rPr>
            </w:pPr>
          </w:p>
          <w:p w:rsidR="00686114" w:rsidRPr="004D01B8" w:rsidRDefault="00686114">
            <w:pPr>
              <w:pStyle w:val="TableParagraph"/>
              <w:ind w:left="0"/>
              <w:rPr>
                <w:rFonts w:ascii="仿宋_GB2312" w:eastAsia="仿宋_GB2312" w:hint="eastAsia"/>
                <w:sz w:val="20"/>
              </w:rPr>
            </w:pPr>
          </w:p>
          <w:p w:rsidR="00686114" w:rsidRPr="004D01B8" w:rsidRDefault="00686114">
            <w:pPr>
              <w:pStyle w:val="TableParagraph"/>
              <w:spacing w:before="10"/>
              <w:ind w:left="0"/>
              <w:rPr>
                <w:rFonts w:ascii="仿宋_GB2312" w:eastAsia="仿宋_GB2312" w:hint="eastAsia"/>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非干扰性研究</w:t>
            </w:r>
            <w:proofErr w:type="spellEnd"/>
          </w:p>
        </w:tc>
        <w:tc>
          <w:tcPr>
            <w:tcW w:w="8261" w:type="dxa"/>
            <w:tcBorders>
              <w:top w:val="single" w:sz="12" w:space="0" w:color="666666"/>
              <w:left w:val="single" w:sz="12" w:space="0" w:color="666666"/>
              <w:bottom w:val="single" w:sz="12" w:space="0" w:color="666666"/>
              <w:right w:val="single" w:sz="12" w:space="0" w:color="666666"/>
            </w:tcBorders>
          </w:tcPr>
          <w:p w:rsidR="00686114" w:rsidRPr="004D01B8" w:rsidRDefault="00395D9B">
            <w:pPr>
              <w:pStyle w:val="TableParagraph"/>
              <w:spacing w:before="107" w:line="316" w:lineRule="auto"/>
              <w:ind w:right="407"/>
              <w:rPr>
                <w:rFonts w:ascii="仿宋_GB2312" w:eastAsia="仿宋_GB2312" w:hint="eastAsia"/>
                <w:sz w:val="19"/>
              </w:rPr>
            </w:pPr>
            <w:r w:rsidRPr="004D01B8">
              <w:rPr>
                <w:rFonts w:ascii="仿宋_GB2312" w:eastAsia="仿宋_GB2312" w:hint="eastAsia"/>
                <w:color w:val="333333"/>
                <w:spacing w:val="-1"/>
              </w:rPr>
              <w:t>1</w:t>
            </w:r>
            <w:r w:rsidRPr="004D01B8">
              <w:rPr>
                <w:rFonts w:ascii="仿宋_GB2312" w:eastAsia="仿宋_GB2312" w:hint="eastAsia"/>
                <w:color w:val="333333"/>
                <w:spacing w:val="-1"/>
                <w:sz w:val="19"/>
              </w:rPr>
              <w:t>、现存统计资料分析：对既有统计数据进行剖析进一步发现其信息，可以直接达到研究目</w:t>
            </w:r>
            <w:r w:rsidRPr="004D01B8">
              <w:rPr>
                <w:rFonts w:ascii="仿宋_GB2312" w:eastAsia="仿宋_GB2312" w:hint="eastAsia"/>
                <w:color w:val="333333"/>
                <w:spacing w:val="-1"/>
                <w:sz w:val="19"/>
              </w:rPr>
              <w:t xml:space="preserve"> </w:t>
            </w:r>
            <w:proofErr w:type="spellStart"/>
            <w:r w:rsidRPr="004D01B8">
              <w:rPr>
                <w:rFonts w:ascii="仿宋_GB2312" w:eastAsia="仿宋_GB2312" w:hint="eastAsia"/>
                <w:color w:val="333333"/>
                <w:spacing w:val="-1"/>
                <w:w w:val="105"/>
                <w:sz w:val="19"/>
              </w:rPr>
              <w:t>的，也可以为大型研究提供背景资料</w:t>
            </w:r>
            <w:proofErr w:type="spellEnd"/>
            <w:r w:rsidRPr="004D01B8">
              <w:rPr>
                <w:rFonts w:ascii="仿宋_GB2312" w:eastAsia="仿宋_GB2312" w:hint="eastAsia"/>
                <w:color w:val="333333"/>
                <w:spacing w:val="-1"/>
                <w:w w:val="105"/>
                <w:sz w:val="19"/>
              </w:rPr>
              <w:t>。</w:t>
            </w:r>
          </w:p>
          <w:p w:rsidR="00686114" w:rsidRPr="004D01B8" w:rsidRDefault="00395D9B">
            <w:pPr>
              <w:pStyle w:val="TableParagraph"/>
              <w:spacing w:line="252" w:lineRule="exact"/>
              <w:rPr>
                <w:rFonts w:ascii="仿宋_GB2312" w:eastAsia="仿宋_GB2312" w:hint="eastAsia"/>
                <w:sz w:val="19"/>
              </w:rPr>
            </w:pPr>
            <w:r w:rsidRPr="004D01B8">
              <w:rPr>
                <w:rFonts w:ascii="仿宋_GB2312" w:eastAsia="仿宋_GB2312" w:hint="eastAsia"/>
                <w:color w:val="333333"/>
                <w:w w:val="105"/>
              </w:rPr>
              <w:t>2</w:t>
            </w:r>
            <w:r w:rsidRPr="004D01B8">
              <w:rPr>
                <w:rFonts w:ascii="仿宋_GB2312" w:eastAsia="仿宋_GB2312" w:hint="eastAsia"/>
                <w:color w:val="333333"/>
                <w:w w:val="105"/>
                <w:sz w:val="19"/>
              </w:rPr>
              <w:t>、比较法</w:t>
            </w:r>
          </w:p>
          <w:p w:rsidR="00686114" w:rsidRPr="004D01B8" w:rsidRDefault="00395D9B">
            <w:pPr>
              <w:pStyle w:val="TableParagraph"/>
              <w:numPr>
                <w:ilvl w:val="0"/>
                <w:numId w:val="13"/>
              </w:numPr>
              <w:tabs>
                <w:tab w:val="left" w:pos="555"/>
              </w:tabs>
              <w:spacing w:before="68" w:line="316" w:lineRule="auto"/>
              <w:ind w:right="211" w:firstLine="0"/>
              <w:rPr>
                <w:rFonts w:ascii="仿宋_GB2312" w:eastAsia="仿宋_GB2312" w:hint="eastAsia"/>
                <w:sz w:val="19"/>
              </w:rPr>
            </w:pPr>
            <w:proofErr w:type="spellStart"/>
            <w:r w:rsidRPr="004D01B8">
              <w:rPr>
                <w:rFonts w:ascii="仿宋_GB2312" w:eastAsia="仿宋_GB2312" w:hint="eastAsia"/>
                <w:color w:val="333333"/>
                <w:spacing w:val="-1"/>
                <w:sz w:val="19"/>
              </w:rPr>
              <w:t>历史分析和比较分析两种，目的是寻求发现发生在不同时间和地点的事件的共同特征</w:t>
            </w:r>
            <w:proofErr w:type="spellEnd"/>
            <w:r w:rsidRPr="004D01B8">
              <w:rPr>
                <w:rFonts w:ascii="仿宋_GB2312" w:eastAsia="仿宋_GB2312" w:hint="eastAsia"/>
                <w:color w:val="333333"/>
                <w:spacing w:val="-1"/>
                <w:sz w:val="19"/>
              </w:rPr>
              <w:t>，</w:t>
            </w:r>
            <w:r w:rsidRPr="004D01B8">
              <w:rPr>
                <w:rFonts w:ascii="仿宋_GB2312" w:eastAsia="仿宋_GB2312" w:hint="eastAsia"/>
                <w:color w:val="333333"/>
                <w:spacing w:val="-1"/>
                <w:sz w:val="19"/>
              </w:rPr>
              <w:t xml:space="preserve"> </w:t>
            </w:r>
            <w:proofErr w:type="spellStart"/>
            <w:r w:rsidRPr="004D01B8">
              <w:rPr>
                <w:rFonts w:ascii="仿宋_GB2312" w:eastAsia="仿宋_GB2312" w:hint="eastAsia"/>
                <w:color w:val="333333"/>
                <w:spacing w:val="-1"/>
                <w:w w:val="105"/>
                <w:sz w:val="19"/>
              </w:rPr>
              <w:t>根据原始数据提出结论</w:t>
            </w:r>
            <w:proofErr w:type="spellEnd"/>
            <w:r w:rsidRPr="004D01B8">
              <w:rPr>
                <w:rFonts w:ascii="仿宋_GB2312" w:eastAsia="仿宋_GB2312" w:hint="eastAsia"/>
                <w:color w:val="333333"/>
                <w:spacing w:val="-1"/>
                <w:w w:val="105"/>
                <w:sz w:val="19"/>
              </w:rPr>
              <w:t>。</w:t>
            </w:r>
          </w:p>
          <w:p w:rsidR="00686114" w:rsidRPr="004D01B8" w:rsidRDefault="00395D9B">
            <w:pPr>
              <w:pStyle w:val="TableParagraph"/>
              <w:numPr>
                <w:ilvl w:val="0"/>
                <w:numId w:val="13"/>
              </w:numPr>
              <w:tabs>
                <w:tab w:val="left" w:pos="555"/>
              </w:tabs>
              <w:spacing w:line="252" w:lineRule="exact"/>
              <w:ind w:left="554" w:hanging="494"/>
              <w:rPr>
                <w:rFonts w:ascii="仿宋_GB2312" w:eastAsia="仿宋_GB2312" w:hint="eastAsia"/>
                <w:sz w:val="19"/>
              </w:rPr>
            </w:pPr>
            <w:proofErr w:type="spellStart"/>
            <w:r w:rsidRPr="004D01B8">
              <w:rPr>
                <w:rFonts w:ascii="仿宋_GB2312" w:eastAsia="仿宋_GB2312" w:hint="eastAsia"/>
                <w:color w:val="333333"/>
                <w:w w:val="105"/>
                <w:sz w:val="19"/>
              </w:rPr>
              <w:t>遵循的原则：横向比较与纵向比较相结合；比较共同点和差异点；注意可比性</w:t>
            </w:r>
            <w:proofErr w:type="spellEnd"/>
            <w:r w:rsidRPr="004D01B8">
              <w:rPr>
                <w:rFonts w:ascii="仿宋_GB2312" w:eastAsia="仿宋_GB2312" w:hint="eastAsia"/>
                <w:color w:val="333333"/>
                <w:w w:val="105"/>
                <w:sz w:val="19"/>
              </w:rPr>
              <w:t>。</w:t>
            </w:r>
          </w:p>
        </w:tc>
      </w:tr>
      <w:tr w:rsidR="00686114" w:rsidRPr="004D01B8">
        <w:trPr>
          <w:trHeight w:val="3112"/>
        </w:trPr>
        <w:tc>
          <w:tcPr>
            <w:tcW w:w="1648"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sz w:val="20"/>
              </w:rPr>
            </w:pPr>
          </w:p>
          <w:p w:rsidR="00686114" w:rsidRPr="004D01B8" w:rsidRDefault="00686114">
            <w:pPr>
              <w:pStyle w:val="TableParagraph"/>
              <w:ind w:left="0"/>
              <w:rPr>
                <w:rFonts w:ascii="仿宋_GB2312" w:eastAsia="仿宋_GB2312" w:hint="eastAsia"/>
                <w:sz w:val="20"/>
              </w:rPr>
            </w:pPr>
          </w:p>
          <w:p w:rsidR="00686114" w:rsidRPr="004D01B8" w:rsidRDefault="00686114">
            <w:pPr>
              <w:pStyle w:val="TableParagraph"/>
              <w:ind w:left="0"/>
              <w:rPr>
                <w:rFonts w:ascii="仿宋_GB2312" w:eastAsia="仿宋_GB2312" w:hint="eastAsia"/>
                <w:sz w:val="20"/>
              </w:rPr>
            </w:pPr>
          </w:p>
          <w:p w:rsidR="00686114" w:rsidRPr="004D01B8" w:rsidRDefault="00686114">
            <w:pPr>
              <w:pStyle w:val="TableParagraph"/>
              <w:ind w:left="0"/>
              <w:rPr>
                <w:rFonts w:ascii="仿宋_GB2312" w:eastAsia="仿宋_GB2312" w:hint="eastAsia"/>
                <w:sz w:val="20"/>
              </w:rPr>
            </w:pPr>
          </w:p>
          <w:p w:rsidR="00686114" w:rsidRPr="004D01B8" w:rsidRDefault="00686114">
            <w:pPr>
              <w:pStyle w:val="TableParagraph"/>
              <w:ind w:left="0"/>
              <w:rPr>
                <w:rFonts w:ascii="仿宋_GB2312" w:eastAsia="仿宋_GB2312" w:hint="eastAsia"/>
                <w:sz w:val="20"/>
              </w:rPr>
            </w:pPr>
          </w:p>
          <w:p w:rsidR="00686114" w:rsidRPr="004D01B8" w:rsidRDefault="00395D9B">
            <w:pPr>
              <w:pStyle w:val="TableParagraph"/>
              <w:spacing w:before="150"/>
              <w:rPr>
                <w:rFonts w:ascii="仿宋_GB2312" w:eastAsia="仿宋_GB2312" w:hint="eastAsia"/>
                <w:sz w:val="19"/>
              </w:rPr>
            </w:pPr>
            <w:proofErr w:type="spellStart"/>
            <w:r w:rsidRPr="004D01B8">
              <w:rPr>
                <w:rFonts w:ascii="仿宋_GB2312" w:eastAsia="仿宋_GB2312" w:hint="eastAsia"/>
                <w:color w:val="333333"/>
                <w:w w:val="105"/>
                <w:sz w:val="19"/>
              </w:rPr>
              <w:t>行动研究</w:t>
            </w:r>
            <w:proofErr w:type="spellEnd"/>
          </w:p>
        </w:tc>
        <w:tc>
          <w:tcPr>
            <w:tcW w:w="8261" w:type="dxa"/>
            <w:tcBorders>
              <w:top w:val="single" w:sz="12" w:space="0" w:color="666666"/>
              <w:left w:val="single" w:sz="12" w:space="0" w:color="666666"/>
              <w:bottom w:val="single" w:sz="12" w:space="0" w:color="666666"/>
              <w:right w:val="single" w:sz="12" w:space="0" w:color="666666"/>
            </w:tcBorders>
          </w:tcPr>
          <w:p w:rsidR="00686114" w:rsidRPr="004D01B8" w:rsidRDefault="00395D9B">
            <w:pPr>
              <w:pStyle w:val="TableParagraph"/>
              <w:spacing w:before="107"/>
              <w:rPr>
                <w:rFonts w:ascii="仿宋_GB2312" w:eastAsia="仿宋_GB2312" w:hint="eastAsia"/>
                <w:sz w:val="19"/>
              </w:rPr>
            </w:pPr>
            <w:r w:rsidRPr="004D01B8">
              <w:rPr>
                <w:rFonts w:ascii="仿宋_GB2312" w:eastAsia="仿宋_GB2312" w:hint="eastAsia"/>
                <w:color w:val="333333"/>
                <w:w w:val="105"/>
              </w:rPr>
              <w:t>1</w:t>
            </w:r>
            <w:r w:rsidRPr="004D01B8">
              <w:rPr>
                <w:rFonts w:ascii="仿宋_GB2312" w:eastAsia="仿宋_GB2312" w:hint="eastAsia"/>
                <w:color w:val="333333"/>
                <w:w w:val="105"/>
                <w:sz w:val="19"/>
              </w:rPr>
              <w:t>、含义</w:t>
            </w:r>
          </w:p>
          <w:p w:rsidR="00686114" w:rsidRPr="004D01B8" w:rsidRDefault="00395D9B">
            <w:pPr>
              <w:pStyle w:val="TableParagraph"/>
              <w:spacing w:before="84" w:line="321" w:lineRule="auto"/>
              <w:ind w:right="113"/>
              <w:rPr>
                <w:rFonts w:ascii="仿宋_GB2312" w:eastAsia="仿宋_GB2312" w:hint="eastAsia"/>
                <w:sz w:val="19"/>
              </w:rPr>
            </w:pPr>
            <w:proofErr w:type="spellStart"/>
            <w:r w:rsidRPr="004D01B8">
              <w:rPr>
                <w:rFonts w:ascii="仿宋_GB2312" w:eastAsia="仿宋_GB2312" w:hint="eastAsia"/>
                <w:color w:val="333333"/>
                <w:spacing w:val="-1"/>
                <w:sz w:val="19"/>
              </w:rPr>
              <w:t>研究者与被研究者一起参与研究和行动，将研究发现直接应用于行动，对问题情境进行全程干</w:t>
            </w:r>
            <w:proofErr w:type="spellEnd"/>
            <w:r w:rsidRPr="004D01B8">
              <w:rPr>
                <w:rFonts w:ascii="仿宋_GB2312" w:eastAsia="仿宋_GB2312" w:hint="eastAsia"/>
                <w:color w:val="333333"/>
                <w:spacing w:val="-1"/>
                <w:sz w:val="19"/>
              </w:rPr>
              <w:t xml:space="preserve">  </w:t>
            </w:r>
            <w:proofErr w:type="spellStart"/>
            <w:r w:rsidRPr="004D01B8">
              <w:rPr>
                <w:rFonts w:ascii="仿宋_GB2312" w:eastAsia="仿宋_GB2312" w:hint="eastAsia"/>
                <w:color w:val="333333"/>
                <w:spacing w:val="-1"/>
                <w:w w:val="105"/>
                <w:sz w:val="19"/>
              </w:rPr>
              <w:t>预，提高其实践能力</w:t>
            </w:r>
            <w:proofErr w:type="spellEnd"/>
            <w:r w:rsidRPr="004D01B8">
              <w:rPr>
                <w:rFonts w:ascii="仿宋_GB2312" w:eastAsia="仿宋_GB2312" w:hint="eastAsia"/>
                <w:color w:val="333333"/>
                <w:spacing w:val="-1"/>
                <w:w w:val="105"/>
                <w:sz w:val="19"/>
              </w:rPr>
              <w:t>。</w:t>
            </w:r>
          </w:p>
          <w:p w:rsidR="00686114" w:rsidRPr="004D01B8" w:rsidRDefault="00395D9B">
            <w:pPr>
              <w:pStyle w:val="TableParagraph"/>
              <w:spacing w:line="246" w:lineRule="exact"/>
              <w:rPr>
                <w:rFonts w:ascii="仿宋_GB2312" w:eastAsia="仿宋_GB2312" w:hint="eastAsia"/>
                <w:sz w:val="19"/>
              </w:rPr>
            </w:pPr>
            <w:r w:rsidRPr="004D01B8">
              <w:rPr>
                <w:rFonts w:ascii="仿宋_GB2312" w:eastAsia="仿宋_GB2312" w:hint="eastAsia"/>
                <w:color w:val="333333"/>
                <w:w w:val="105"/>
              </w:rPr>
              <w:t>2</w:t>
            </w:r>
            <w:r w:rsidRPr="004D01B8">
              <w:rPr>
                <w:rFonts w:ascii="仿宋_GB2312" w:eastAsia="仿宋_GB2312" w:hint="eastAsia"/>
                <w:color w:val="333333"/>
                <w:w w:val="105"/>
                <w:sz w:val="19"/>
              </w:rPr>
              <w:t>、类型</w:t>
            </w:r>
          </w:p>
          <w:p w:rsidR="00686114" w:rsidRPr="004D01B8" w:rsidRDefault="00395D9B">
            <w:pPr>
              <w:pStyle w:val="TableParagraph"/>
              <w:numPr>
                <w:ilvl w:val="0"/>
                <w:numId w:val="12"/>
              </w:numPr>
              <w:tabs>
                <w:tab w:val="left" w:pos="555"/>
              </w:tabs>
              <w:spacing w:before="68" w:line="316" w:lineRule="auto"/>
              <w:ind w:right="211" w:firstLine="0"/>
              <w:rPr>
                <w:rFonts w:ascii="仿宋_GB2312" w:eastAsia="仿宋_GB2312" w:hint="eastAsia"/>
                <w:sz w:val="19"/>
              </w:rPr>
            </w:pPr>
            <w:proofErr w:type="spellStart"/>
            <w:r w:rsidRPr="004D01B8">
              <w:rPr>
                <w:rFonts w:ascii="仿宋_GB2312" w:eastAsia="仿宋_GB2312" w:hint="eastAsia"/>
                <w:color w:val="333333"/>
                <w:spacing w:val="-1"/>
                <w:sz w:val="19"/>
              </w:rPr>
              <w:t>按照侧重点分类：①行动者用科学方法对自己的行动进行分类；②行动者为解决自己实</w:t>
            </w:r>
            <w:proofErr w:type="spellEnd"/>
            <w:r w:rsidRPr="004D01B8">
              <w:rPr>
                <w:rFonts w:ascii="仿宋_GB2312" w:eastAsia="仿宋_GB2312" w:hint="eastAsia"/>
                <w:color w:val="333333"/>
                <w:spacing w:val="-1"/>
                <w:sz w:val="19"/>
              </w:rPr>
              <w:t xml:space="preserve"> </w:t>
            </w:r>
            <w:proofErr w:type="spellStart"/>
            <w:r w:rsidRPr="004D01B8">
              <w:rPr>
                <w:rFonts w:ascii="仿宋_GB2312" w:eastAsia="仿宋_GB2312" w:hint="eastAsia"/>
                <w:color w:val="333333"/>
                <w:spacing w:val="-1"/>
                <w:w w:val="105"/>
                <w:sz w:val="19"/>
              </w:rPr>
              <w:t>践中的问题而进行的研究；③行动者对自己实践进行批判性反思</w:t>
            </w:r>
            <w:proofErr w:type="spellEnd"/>
            <w:r w:rsidRPr="004D01B8">
              <w:rPr>
                <w:rFonts w:ascii="仿宋_GB2312" w:eastAsia="仿宋_GB2312" w:hint="eastAsia"/>
                <w:color w:val="333333"/>
                <w:spacing w:val="-1"/>
                <w:w w:val="105"/>
                <w:sz w:val="19"/>
              </w:rPr>
              <w:t>。</w:t>
            </w:r>
          </w:p>
          <w:p w:rsidR="00686114" w:rsidRPr="004D01B8" w:rsidRDefault="00395D9B">
            <w:pPr>
              <w:pStyle w:val="TableParagraph"/>
              <w:numPr>
                <w:ilvl w:val="0"/>
                <w:numId w:val="12"/>
              </w:numPr>
              <w:tabs>
                <w:tab w:val="left" w:pos="555"/>
              </w:tabs>
              <w:spacing w:line="316" w:lineRule="auto"/>
              <w:ind w:right="211" w:firstLine="0"/>
              <w:rPr>
                <w:rFonts w:ascii="仿宋_GB2312" w:eastAsia="仿宋_GB2312" w:hint="eastAsia"/>
                <w:sz w:val="19"/>
              </w:rPr>
            </w:pPr>
            <w:proofErr w:type="spellStart"/>
            <w:r w:rsidRPr="004D01B8">
              <w:rPr>
                <w:rFonts w:ascii="仿宋_GB2312" w:eastAsia="仿宋_GB2312" w:hint="eastAsia"/>
                <w:color w:val="333333"/>
                <w:spacing w:val="-1"/>
                <w:sz w:val="19"/>
              </w:rPr>
              <w:t>根据参与者对自己行动的反思分类：①行动中的认识；②行动中的反思；③对行动进行</w:t>
            </w:r>
            <w:proofErr w:type="spellEnd"/>
            <w:r w:rsidRPr="004D01B8">
              <w:rPr>
                <w:rFonts w:ascii="仿宋_GB2312" w:eastAsia="仿宋_GB2312" w:hint="eastAsia"/>
                <w:color w:val="333333"/>
                <w:spacing w:val="-1"/>
                <w:sz w:val="19"/>
              </w:rPr>
              <w:t xml:space="preserve"> </w:t>
            </w:r>
            <w:proofErr w:type="spellStart"/>
            <w:r w:rsidRPr="004D01B8">
              <w:rPr>
                <w:rFonts w:ascii="仿宋_GB2312" w:eastAsia="仿宋_GB2312" w:hint="eastAsia"/>
                <w:color w:val="333333"/>
                <w:spacing w:val="-1"/>
                <w:w w:val="105"/>
                <w:sz w:val="19"/>
              </w:rPr>
              <w:t>反思</w:t>
            </w:r>
            <w:proofErr w:type="spellEnd"/>
            <w:r w:rsidRPr="004D01B8">
              <w:rPr>
                <w:rFonts w:ascii="仿宋_GB2312" w:eastAsia="仿宋_GB2312" w:hint="eastAsia"/>
                <w:color w:val="333333"/>
                <w:spacing w:val="-1"/>
                <w:w w:val="105"/>
                <w:sz w:val="19"/>
              </w:rPr>
              <w:t>。</w:t>
            </w:r>
          </w:p>
          <w:p w:rsidR="00686114" w:rsidRPr="004D01B8" w:rsidRDefault="00395D9B">
            <w:pPr>
              <w:pStyle w:val="TableParagraph"/>
              <w:numPr>
                <w:ilvl w:val="0"/>
                <w:numId w:val="12"/>
              </w:numPr>
              <w:tabs>
                <w:tab w:val="left" w:pos="555"/>
              </w:tabs>
              <w:spacing w:line="252" w:lineRule="exact"/>
              <w:ind w:left="554" w:hanging="494"/>
              <w:rPr>
                <w:rFonts w:ascii="仿宋_GB2312" w:eastAsia="仿宋_GB2312" w:hint="eastAsia"/>
                <w:sz w:val="19"/>
              </w:rPr>
            </w:pPr>
            <w:proofErr w:type="spellStart"/>
            <w:r w:rsidRPr="004D01B8">
              <w:rPr>
                <w:rFonts w:ascii="仿宋_GB2312" w:eastAsia="仿宋_GB2312" w:hint="eastAsia"/>
                <w:color w:val="333333"/>
                <w:w w:val="105"/>
                <w:sz w:val="19"/>
              </w:rPr>
              <w:t>根据参与研究的成员成分分类：①合作模式；②支持模式；③独立模式</w:t>
            </w:r>
            <w:proofErr w:type="spellEnd"/>
            <w:r w:rsidRPr="004D01B8">
              <w:rPr>
                <w:rFonts w:ascii="仿宋_GB2312" w:eastAsia="仿宋_GB2312" w:hint="eastAsia"/>
                <w:color w:val="333333"/>
                <w:w w:val="105"/>
                <w:sz w:val="19"/>
              </w:rPr>
              <w:t>。</w:t>
            </w:r>
          </w:p>
        </w:tc>
      </w:tr>
    </w:tbl>
    <w:p w:rsidR="00686114" w:rsidRPr="004D01B8" w:rsidRDefault="00686114">
      <w:pPr>
        <w:pStyle w:val="a3"/>
        <w:spacing w:before="5"/>
        <w:ind w:left="0"/>
        <w:rPr>
          <w:rFonts w:ascii="仿宋_GB2312" w:eastAsia="仿宋_GB2312" w:hint="eastAsia"/>
          <w:sz w:val="10"/>
        </w:rPr>
      </w:pPr>
    </w:p>
    <w:p w:rsidR="00686114" w:rsidRPr="004D01B8" w:rsidRDefault="00395D9B">
      <w:pPr>
        <w:pStyle w:val="Heading1"/>
        <w:spacing w:before="17"/>
        <w:rPr>
          <w:rFonts w:ascii="仿宋_GB2312" w:eastAsia="仿宋_GB2312" w:hint="eastAsia"/>
        </w:rPr>
      </w:pPr>
      <w:proofErr w:type="spellStart"/>
      <w:r w:rsidRPr="004D01B8">
        <w:rPr>
          <w:rFonts w:ascii="仿宋_GB2312" w:eastAsia="仿宋_GB2312" w:hint="eastAsia"/>
          <w:color w:val="333333"/>
          <w:w w:val="110"/>
        </w:rPr>
        <w:t>第三节</w:t>
      </w:r>
      <w:proofErr w:type="spellEnd"/>
      <w:r w:rsidRPr="004D01B8">
        <w:rPr>
          <w:rFonts w:ascii="仿宋_GB2312" w:eastAsia="仿宋_GB2312" w:hint="eastAsia"/>
          <w:color w:val="333333"/>
          <w:w w:val="110"/>
        </w:rPr>
        <w:t xml:space="preserve"> </w:t>
      </w:r>
      <w:proofErr w:type="spellStart"/>
      <w:r w:rsidRPr="004D01B8">
        <w:rPr>
          <w:rFonts w:ascii="仿宋_GB2312" w:eastAsia="仿宋_GB2312" w:hint="eastAsia"/>
          <w:color w:val="333333"/>
          <w:w w:val="110"/>
        </w:rPr>
        <w:t>社会工作研究的一般过程</w:t>
      </w:r>
      <w:proofErr w:type="spellEnd"/>
      <w:r w:rsidRPr="004D01B8">
        <w:rPr>
          <w:rFonts w:ascii="仿宋_GB2312" w:eastAsia="仿宋_GB2312" w:hint="eastAsia"/>
          <w:color w:val="333333"/>
          <w:w w:val="110"/>
        </w:rPr>
        <w:t>★★★★</w:t>
      </w:r>
    </w:p>
    <w:p w:rsidR="00686114" w:rsidRPr="004D01B8" w:rsidRDefault="00686114">
      <w:pPr>
        <w:pStyle w:val="a3"/>
        <w:spacing w:before="4"/>
        <w:ind w:left="0"/>
        <w:rPr>
          <w:rFonts w:ascii="仿宋_GB2312" w:eastAsia="仿宋_GB2312" w:hint="eastAsia"/>
          <w:b/>
          <w:sz w:val="6"/>
        </w:rPr>
      </w:pPr>
      <w:r w:rsidRPr="004D01B8">
        <w:rPr>
          <w:rFonts w:ascii="仿宋_GB2312" w:eastAsia="仿宋_GB2312" w:hint="eastAsia"/>
        </w:rPr>
        <w:pict>
          <v:group id="_x0000_s1042" style="position:absolute;margin-left:49.1pt;margin-top:8.25pt;width:496.55pt;height:141.9pt;z-index:-251652096;mso-wrap-distance-left:0;mso-wrap-distance-right:0;mso-position-horizontal-relative:page" coordorigin="982,165" coordsize="9931,2838">
            <v:line id="_x0000_s1047" style="position:absolute" from="982,176" to="3230,176" strokecolor="#666" strokeweight=".38497mm"/>
            <v:line id="_x0000_s1046" style="position:absolute" from="982,2992" to="3230,2992" strokecolor="#666" strokeweight=".38497mm"/>
            <v:line id="_x0000_s1045" style="position:absolute" from="993,165" to="993,3003" strokecolor="#666" strokeweight=".38497mm"/>
            <v:shape id="_x0000_s1044" type="#_x0000_t202" style="position:absolute;left:3219;top:176;width:7683;height:2816" filled="f" strokecolor="#666" strokeweight=".38497mm">
              <v:textbox inset="0,0,0,0">
                <w:txbxContent>
                  <w:p w:rsidR="00686114" w:rsidRDefault="00395D9B">
                    <w:pPr>
                      <w:spacing w:before="111"/>
                      <w:ind w:left="54"/>
                      <w:rPr>
                        <w:sz w:val="19"/>
                      </w:rPr>
                    </w:pPr>
                    <w:r>
                      <w:rPr>
                        <w:rFonts w:ascii="Times New Roman" w:eastAsia="Times New Roman"/>
                        <w:color w:val="333333"/>
                        <w:w w:val="105"/>
                      </w:rPr>
                      <w:t>1</w:t>
                    </w:r>
                    <w:r>
                      <w:rPr>
                        <w:color w:val="333333"/>
                        <w:w w:val="105"/>
                        <w:sz w:val="19"/>
                      </w:rPr>
                      <w:t>、研究逻辑</w:t>
                    </w:r>
                  </w:p>
                  <w:p w:rsidR="00686114" w:rsidRDefault="00395D9B">
                    <w:pPr>
                      <w:spacing w:before="68" w:line="302" w:lineRule="auto"/>
                      <w:ind w:left="54" w:right="237"/>
                      <w:rPr>
                        <w:sz w:val="19"/>
                      </w:rPr>
                    </w:pPr>
                    <w:r>
                      <w:rPr>
                        <w:color w:val="333333"/>
                        <w:spacing w:val="-1"/>
                        <w:sz w:val="19"/>
                      </w:rPr>
                      <w:t>（</w:t>
                    </w:r>
                    <w:r>
                      <w:rPr>
                        <w:rFonts w:ascii="Times New Roman" w:eastAsia="Times New Roman"/>
                        <w:color w:val="333333"/>
                        <w:spacing w:val="-1"/>
                      </w:rPr>
                      <w:t>1</w:t>
                    </w:r>
                    <w:r>
                      <w:rPr>
                        <w:color w:val="333333"/>
                        <w:spacing w:val="-1"/>
                        <w:sz w:val="19"/>
                      </w:rPr>
                      <w:t>）根本目标在于把握事实和获得知识；</w:t>
                    </w:r>
                    <w:r>
                      <w:rPr>
                        <w:color w:val="333333"/>
                        <w:sz w:val="19"/>
                      </w:rPr>
                      <w:t>（</w:t>
                    </w:r>
                    <w:r>
                      <w:rPr>
                        <w:rFonts w:ascii="Times New Roman" w:eastAsia="Times New Roman"/>
                        <w:color w:val="333333"/>
                      </w:rPr>
                      <w:t>2</w:t>
                    </w:r>
                    <w:r>
                      <w:rPr>
                        <w:color w:val="333333"/>
                        <w:sz w:val="19"/>
                      </w:rPr>
                      <w:t>）包含归纳推理和演绎推理；（</w:t>
                    </w:r>
                    <w:r>
                      <w:rPr>
                        <w:rFonts w:ascii="Times New Roman" w:eastAsia="Times New Roman"/>
                        <w:color w:val="333333"/>
                      </w:rPr>
                      <w:t>2</w:t>
                    </w:r>
                    <w:r>
                      <w:rPr>
                        <w:color w:val="333333"/>
                        <w:sz w:val="19"/>
                      </w:rPr>
                      <w:t>）定量</w:t>
                    </w:r>
                    <w:r>
                      <w:rPr>
                        <w:color w:val="333333"/>
                        <w:sz w:val="19"/>
                      </w:rPr>
                      <w:t xml:space="preserve"> </w:t>
                    </w:r>
                    <w:proofErr w:type="spellStart"/>
                    <w:r>
                      <w:rPr>
                        <w:color w:val="333333"/>
                        <w:sz w:val="19"/>
                      </w:rPr>
                      <w:t>研究的逻辑方法（假设演绎法</w:t>
                    </w:r>
                    <w:r>
                      <w:rPr>
                        <w:rFonts w:ascii="Times New Roman" w:eastAsia="Times New Roman"/>
                        <w:color w:val="333333"/>
                      </w:rPr>
                      <w:t>/</w:t>
                    </w:r>
                    <w:r>
                      <w:rPr>
                        <w:color w:val="333333"/>
                        <w:sz w:val="19"/>
                      </w:rPr>
                      <w:t>试错法</w:t>
                    </w:r>
                    <w:proofErr w:type="spellEnd"/>
                    <w:r>
                      <w:rPr>
                        <w:color w:val="333333"/>
                        <w:sz w:val="19"/>
                      </w:rPr>
                      <w:t>）。</w:t>
                    </w:r>
                  </w:p>
                  <w:p w:rsidR="00686114" w:rsidRDefault="00395D9B">
                    <w:pPr>
                      <w:spacing w:before="6"/>
                      <w:ind w:left="54"/>
                      <w:rPr>
                        <w:sz w:val="19"/>
                      </w:rPr>
                    </w:pPr>
                    <w:r>
                      <w:rPr>
                        <w:rFonts w:ascii="Times New Roman" w:eastAsia="Times New Roman"/>
                        <w:color w:val="333333"/>
                        <w:w w:val="105"/>
                      </w:rPr>
                      <w:t>2</w:t>
                    </w:r>
                    <w:r>
                      <w:rPr>
                        <w:color w:val="333333"/>
                        <w:w w:val="105"/>
                        <w:sz w:val="19"/>
                      </w:rPr>
                      <w:t>、一般程序</w:t>
                    </w:r>
                  </w:p>
                  <w:p w:rsidR="00686114" w:rsidRDefault="00395D9B">
                    <w:pPr>
                      <w:numPr>
                        <w:ilvl w:val="0"/>
                        <w:numId w:val="11"/>
                      </w:numPr>
                      <w:tabs>
                        <w:tab w:val="left" w:pos="548"/>
                      </w:tabs>
                      <w:spacing w:before="68"/>
                      <w:ind w:hanging="494"/>
                      <w:rPr>
                        <w:sz w:val="19"/>
                      </w:rPr>
                    </w:pPr>
                    <w:proofErr w:type="spellStart"/>
                    <w:r>
                      <w:rPr>
                        <w:color w:val="333333"/>
                        <w:w w:val="105"/>
                        <w:sz w:val="19"/>
                      </w:rPr>
                      <w:t>研究准备（三项任务）：确定研究问题、提出研究假设和惊吓研究设计</w:t>
                    </w:r>
                    <w:proofErr w:type="spellEnd"/>
                    <w:r>
                      <w:rPr>
                        <w:color w:val="333333"/>
                        <w:w w:val="105"/>
                        <w:sz w:val="19"/>
                      </w:rPr>
                      <w:t>。</w:t>
                    </w:r>
                  </w:p>
                  <w:p w:rsidR="00686114" w:rsidRDefault="00395D9B">
                    <w:pPr>
                      <w:numPr>
                        <w:ilvl w:val="0"/>
                        <w:numId w:val="11"/>
                      </w:numPr>
                      <w:tabs>
                        <w:tab w:val="left" w:pos="548"/>
                      </w:tabs>
                      <w:spacing w:before="69" w:line="316" w:lineRule="auto"/>
                      <w:ind w:left="54" w:right="237" w:firstLine="0"/>
                      <w:rPr>
                        <w:sz w:val="19"/>
                      </w:rPr>
                    </w:pPr>
                    <w:proofErr w:type="spellStart"/>
                    <w:r>
                      <w:rPr>
                        <w:color w:val="333333"/>
                        <w:spacing w:val="-1"/>
                        <w:sz w:val="19"/>
                      </w:rPr>
                      <w:t>资料收集（步骤）：选择访谈员、访谈员培训、督导访谈员资料收集、首日问卷</w:t>
                    </w:r>
                    <w:proofErr w:type="spellEnd"/>
                    <w:r>
                      <w:rPr>
                        <w:color w:val="333333"/>
                        <w:spacing w:val="-1"/>
                        <w:sz w:val="19"/>
                      </w:rPr>
                      <w:t xml:space="preserve"> </w:t>
                    </w:r>
                    <w:proofErr w:type="spellStart"/>
                    <w:r>
                      <w:rPr>
                        <w:color w:val="333333"/>
                        <w:spacing w:val="-1"/>
                        <w:w w:val="105"/>
                        <w:sz w:val="19"/>
                      </w:rPr>
                      <w:t>回收</w:t>
                    </w:r>
                    <w:proofErr w:type="spellEnd"/>
                    <w:r>
                      <w:rPr>
                        <w:color w:val="333333"/>
                        <w:spacing w:val="-1"/>
                        <w:w w:val="105"/>
                        <w:sz w:val="19"/>
                      </w:rPr>
                      <w:t>。</w:t>
                    </w:r>
                  </w:p>
                  <w:p w:rsidR="00686114" w:rsidRDefault="00395D9B">
                    <w:pPr>
                      <w:numPr>
                        <w:ilvl w:val="0"/>
                        <w:numId w:val="11"/>
                      </w:numPr>
                      <w:tabs>
                        <w:tab w:val="left" w:pos="548"/>
                      </w:tabs>
                      <w:spacing w:line="252" w:lineRule="exact"/>
                      <w:ind w:hanging="494"/>
                      <w:rPr>
                        <w:sz w:val="19"/>
                      </w:rPr>
                    </w:pPr>
                    <w:proofErr w:type="spellStart"/>
                    <w:r>
                      <w:rPr>
                        <w:color w:val="333333"/>
                        <w:w w:val="105"/>
                        <w:sz w:val="19"/>
                      </w:rPr>
                      <w:t>研究分析（步骤）：资料整理、资料分析</w:t>
                    </w:r>
                    <w:proofErr w:type="spellEnd"/>
                    <w:r>
                      <w:rPr>
                        <w:color w:val="333333"/>
                        <w:w w:val="105"/>
                        <w:sz w:val="19"/>
                      </w:rPr>
                      <w:t>。</w:t>
                    </w:r>
                  </w:p>
                </w:txbxContent>
              </v:textbox>
            </v:shape>
            <v:shape id="_x0000_s1043" type="#_x0000_t202" style="position:absolute;left:1058;top:1480;width:807;height:197" filled="f" stroked="f">
              <v:textbox inset="0,0,0,0">
                <w:txbxContent>
                  <w:p w:rsidR="00686114" w:rsidRDefault="00395D9B">
                    <w:pPr>
                      <w:spacing w:line="196" w:lineRule="exact"/>
                      <w:rPr>
                        <w:sz w:val="19"/>
                      </w:rPr>
                    </w:pPr>
                    <w:proofErr w:type="spellStart"/>
                    <w:r>
                      <w:rPr>
                        <w:color w:val="333333"/>
                        <w:w w:val="105"/>
                        <w:sz w:val="19"/>
                      </w:rPr>
                      <w:t>定量研究</w:t>
                    </w:r>
                    <w:proofErr w:type="spellEnd"/>
                  </w:p>
                </w:txbxContent>
              </v:textbox>
            </v:shape>
            <w10:wrap type="topAndBottom" anchorx="page"/>
          </v:group>
        </w:pict>
      </w:r>
    </w:p>
    <w:p w:rsidR="00686114" w:rsidRPr="004D01B8" w:rsidRDefault="00686114">
      <w:pPr>
        <w:rPr>
          <w:rFonts w:ascii="仿宋_GB2312" w:eastAsia="仿宋_GB2312" w:hint="eastAsia"/>
          <w:sz w:val="6"/>
        </w:rPr>
        <w:sectPr w:rsidR="00686114" w:rsidRPr="004D01B8">
          <w:pgSz w:w="11900" w:h="16840"/>
          <w:pgMar w:top="560" w:right="860" w:bottom="280" w:left="860" w:header="720" w:footer="720" w:gutter="0"/>
          <w:cols w:space="720"/>
        </w:sectPr>
      </w:pPr>
    </w:p>
    <w:tbl>
      <w:tblPr>
        <w:tblStyle w:val="TableNormal"/>
        <w:tblW w:w="0" w:type="auto"/>
        <w:tblInd w:w="152"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tblPr>
      <w:tblGrid>
        <w:gridCol w:w="2226"/>
        <w:gridCol w:w="7682"/>
      </w:tblGrid>
      <w:tr w:rsidR="00686114" w:rsidRPr="004D01B8">
        <w:trPr>
          <w:trHeight w:val="2460"/>
        </w:trPr>
        <w:tc>
          <w:tcPr>
            <w:tcW w:w="2226" w:type="dxa"/>
            <w:tcBorders>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spacing w:before="11"/>
              <w:ind w:left="0"/>
              <w:rPr>
                <w:rFonts w:ascii="仿宋_GB2312" w:eastAsia="仿宋_GB2312" w:hint="eastAsia"/>
                <w:b/>
                <w:sz w:val="19"/>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定性研究</w:t>
            </w:r>
            <w:proofErr w:type="spellEnd"/>
          </w:p>
        </w:tc>
        <w:tc>
          <w:tcPr>
            <w:tcW w:w="7682" w:type="dxa"/>
            <w:tcBorders>
              <w:left w:val="single" w:sz="12" w:space="0" w:color="666666"/>
              <w:bottom w:val="single" w:sz="12" w:space="0" w:color="666666"/>
              <w:right w:val="single" w:sz="12" w:space="0" w:color="666666"/>
            </w:tcBorders>
          </w:tcPr>
          <w:p w:rsidR="00686114" w:rsidRPr="004D01B8" w:rsidRDefault="00395D9B">
            <w:pPr>
              <w:pStyle w:val="TableParagraph"/>
              <w:spacing w:before="99"/>
              <w:rPr>
                <w:rFonts w:ascii="仿宋_GB2312" w:eastAsia="仿宋_GB2312" w:hint="eastAsia"/>
                <w:sz w:val="19"/>
              </w:rPr>
            </w:pPr>
            <w:r w:rsidRPr="004D01B8">
              <w:rPr>
                <w:rFonts w:ascii="仿宋_GB2312" w:eastAsia="仿宋_GB2312" w:hint="eastAsia"/>
                <w:color w:val="333333"/>
                <w:w w:val="105"/>
              </w:rPr>
              <w:t>1</w:t>
            </w:r>
            <w:r w:rsidRPr="004D01B8">
              <w:rPr>
                <w:rFonts w:ascii="仿宋_GB2312" w:eastAsia="仿宋_GB2312" w:hint="eastAsia"/>
                <w:color w:val="333333"/>
                <w:w w:val="105"/>
                <w:sz w:val="19"/>
              </w:rPr>
              <w:t>、一般程序</w:t>
            </w:r>
          </w:p>
          <w:p w:rsidR="00686114" w:rsidRPr="004D01B8" w:rsidRDefault="00395D9B">
            <w:pPr>
              <w:pStyle w:val="TableParagraph"/>
              <w:numPr>
                <w:ilvl w:val="0"/>
                <w:numId w:val="10"/>
              </w:numPr>
              <w:tabs>
                <w:tab w:val="left" w:pos="555"/>
              </w:tabs>
              <w:spacing w:before="68"/>
              <w:ind w:hanging="494"/>
              <w:rPr>
                <w:rFonts w:ascii="仿宋_GB2312" w:eastAsia="仿宋_GB2312" w:hint="eastAsia"/>
                <w:sz w:val="19"/>
              </w:rPr>
            </w:pPr>
            <w:proofErr w:type="spellStart"/>
            <w:r w:rsidRPr="004D01B8">
              <w:rPr>
                <w:rFonts w:ascii="仿宋_GB2312" w:eastAsia="仿宋_GB2312" w:hint="eastAsia"/>
                <w:color w:val="333333"/>
                <w:w w:val="105"/>
                <w:sz w:val="19"/>
              </w:rPr>
              <w:t>研究准备：确定研究对象、确定分析单元和选择收集资料的方法</w:t>
            </w:r>
            <w:proofErr w:type="spellEnd"/>
            <w:r w:rsidRPr="004D01B8">
              <w:rPr>
                <w:rFonts w:ascii="仿宋_GB2312" w:eastAsia="仿宋_GB2312" w:hint="eastAsia"/>
                <w:color w:val="333333"/>
                <w:w w:val="105"/>
                <w:sz w:val="19"/>
              </w:rPr>
              <w:t>。</w:t>
            </w:r>
          </w:p>
          <w:p w:rsidR="00686114" w:rsidRPr="004D01B8" w:rsidRDefault="00395D9B">
            <w:pPr>
              <w:pStyle w:val="TableParagraph"/>
              <w:numPr>
                <w:ilvl w:val="0"/>
                <w:numId w:val="10"/>
              </w:numPr>
              <w:tabs>
                <w:tab w:val="left" w:pos="555"/>
              </w:tabs>
              <w:spacing w:before="69"/>
              <w:ind w:hanging="494"/>
              <w:rPr>
                <w:rFonts w:ascii="仿宋_GB2312" w:eastAsia="仿宋_GB2312" w:hint="eastAsia"/>
                <w:sz w:val="19"/>
              </w:rPr>
            </w:pPr>
            <w:proofErr w:type="spellStart"/>
            <w:r w:rsidRPr="004D01B8">
              <w:rPr>
                <w:rFonts w:ascii="仿宋_GB2312" w:eastAsia="仿宋_GB2312" w:hint="eastAsia"/>
                <w:color w:val="333333"/>
                <w:w w:val="105"/>
                <w:sz w:val="19"/>
              </w:rPr>
              <w:t>资料收集、整理和分析（步骤）：进入现场、与观察者互动、记录</w:t>
            </w:r>
            <w:proofErr w:type="spellEnd"/>
            <w:r w:rsidRPr="004D01B8">
              <w:rPr>
                <w:rFonts w:ascii="仿宋_GB2312" w:eastAsia="仿宋_GB2312" w:hint="eastAsia"/>
                <w:color w:val="333333"/>
                <w:w w:val="105"/>
                <w:sz w:val="19"/>
              </w:rPr>
              <w:t>。</w:t>
            </w:r>
          </w:p>
          <w:p w:rsidR="00686114" w:rsidRPr="004D01B8" w:rsidRDefault="00395D9B">
            <w:pPr>
              <w:pStyle w:val="TableParagraph"/>
              <w:numPr>
                <w:ilvl w:val="0"/>
                <w:numId w:val="10"/>
              </w:numPr>
              <w:tabs>
                <w:tab w:val="left" w:pos="555"/>
              </w:tabs>
              <w:spacing w:before="68"/>
              <w:ind w:hanging="494"/>
              <w:rPr>
                <w:rFonts w:ascii="仿宋_GB2312" w:eastAsia="仿宋_GB2312" w:hint="eastAsia"/>
                <w:sz w:val="19"/>
              </w:rPr>
            </w:pPr>
            <w:proofErr w:type="spellStart"/>
            <w:r w:rsidRPr="004D01B8">
              <w:rPr>
                <w:rFonts w:ascii="仿宋_GB2312" w:eastAsia="仿宋_GB2312" w:hint="eastAsia"/>
                <w:color w:val="333333"/>
                <w:w w:val="105"/>
                <w:sz w:val="19"/>
              </w:rPr>
              <w:t>总结应用</w:t>
            </w:r>
            <w:proofErr w:type="spellEnd"/>
            <w:r w:rsidRPr="004D01B8">
              <w:rPr>
                <w:rFonts w:ascii="仿宋_GB2312" w:eastAsia="仿宋_GB2312" w:hint="eastAsia"/>
                <w:color w:val="333333"/>
                <w:w w:val="105"/>
                <w:sz w:val="19"/>
              </w:rPr>
              <w:t>。</w:t>
            </w:r>
          </w:p>
          <w:p w:rsidR="00686114" w:rsidRPr="004D01B8" w:rsidRDefault="00395D9B">
            <w:pPr>
              <w:pStyle w:val="TableParagraph"/>
              <w:spacing w:before="69"/>
              <w:rPr>
                <w:rFonts w:ascii="仿宋_GB2312" w:eastAsia="仿宋_GB2312" w:hint="eastAsia"/>
                <w:sz w:val="19"/>
              </w:rPr>
            </w:pPr>
            <w:r w:rsidRPr="004D01B8">
              <w:rPr>
                <w:rFonts w:ascii="仿宋_GB2312" w:eastAsia="仿宋_GB2312" w:hint="eastAsia"/>
                <w:color w:val="333333"/>
                <w:w w:val="105"/>
              </w:rPr>
              <w:t>2</w:t>
            </w:r>
            <w:r w:rsidRPr="004D01B8">
              <w:rPr>
                <w:rFonts w:ascii="仿宋_GB2312" w:eastAsia="仿宋_GB2312" w:hint="eastAsia"/>
                <w:color w:val="333333"/>
                <w:w w:val="105"/>
                <w:sz w:val="19"/>
              </w:rPr>
              <w:t>、过程特性</w:t>
            </w:r>
          </w:p>
          <w:p w:rsidR="00686114" w:rsidRPr="004D01B8" w:rsidRDefault="00395D9B">
            <w:pPr>
              <w:pStyle w:val="TableParagraph"/>
              <w:spacing w:before="69" w:line="316" w:lineRule="auto"/>
              <w:ind w:right="123"/>
              <w:rPr>
                <w:rFonts w:ascii="仿宋_GB2312" w:eastAsia="仿宋_GB2312" w:hint="eastAsia"/>
                <w:sz w:val="19"/>
              </w:rPr>
            </w:pPr>
            <w:r w:rsidRPr="004D01B8">
              <w:rPr>
                <w:rFonts w:ascii="仿宋_GB2312" w:eastAsia="仿宋_GB2312" w:hint="eastAsia"/>
                <w:color w:val="333333"/>
                <w:spacing w:val="-1"/>
                <w:sz w:val="19"/>
              </w:rPr>
              <w:t>（</w:t>
            </w:r>
            <w:r w:rsidRPr="004D01B8">
              <w:rPr>
                <w:rFonts w:ascii="仿宋_GB2312" w:eastAsia="仿宋_GB2312" w:hint="eastAsia"/>
                <w:color w:val="333333"/>
                <w:spacing w:val="-1"/>
              </w:rPr>
              <w:t>1</w:t>
            </w:r>
            <w:r w:rsidRPr="004D01B8">
              <w:rPr>
                <w:rFonts w:ascii="仿宋_GB2312" w:eastAsia="仿宋_GB2312" w:hint="eastAsia"/>
                <w:color w:val="333333"/>
                <w:spacing w:val="-1"/>
                <w:sz w:val="19"/>
              </w:rPr>
              <w:t>）定性研究的主要特色是资料收集、整理与分析动态互动；</w:t>
            </w:r>
            <w:r w:rsidRPr="004D01B8">
              <w:rPr>
                <w:rFonts w:ascii="仿宋_GB2312" w:eastAsia="仿宋_GB2312" w:hint="eastAsia"/>
                <w:color w:val="333333"/>
                <w:sz w:val="19"/>
              </w:rPr>
              <w:t>（</w:t>
            </w:r>
            <w:r w:rsidRPr="004D01B8">
              <w:rPr>
                <w:rFonts w:ascii="仿宋_GB2312" w:eastAsia="仿宋_GB2312" w:hint="eastAsia"/>
                <w:color w:val="333333"/>
              </w:rPr>
              <w:t>2</w:t>
            </w:r>
            <w:r w:rsidRPr="004D01B8">
              <w:rPr>
                <w:rFonts w:ascii="仿宋_GB2312" w:eastAsia="仿宋_GB2312" w:hint="eastAsia"/>
                <w:color w:val="333333"/>
                <w:sz w:val="19"/>
              </w:rPr>
              <w:t>）分析解释是定性研</w:t>
            </w:r>
            <w:r w:rsidRPr="004D01B8">
              <w:rPr>
                <w:rFonts w:ascii="仿宋_GB2312" w:eastAsia="仿宋_GB2312" w:hint="eastAsia"/>
                <w:color w:val="333333"/>
                <w:sz w:val="19"/>
              </w:rPr>
              <w:t xml:space="preserve"> </w:t>
            </w:r>
            <w:proofErr w:type="spellStart"/>
            <w:r w:rsidRPr="004D01B8">
              <w:rPr>
                <w:rFonts w:ascii="仿宋_GB2312" w:eastAsia="仿宋_GB2312" w:hint="eastAsia"/>
                <w:color w:val="333333"/>
                <w:w w:val="105"/>
                <w:sz w:val="19"/>
              </w:rPr>
              <w:t>究的核心</w:t>
            </w:r>
            <w:proofErr w:type="spellEnd"/>
            <w:r w:rsidRPr="004D01B8">
              <w:rPr>
                <w:rFonts w:ascii="仿宋_GB2312" w:eastAsia="仿宋_GB2312" w:hint="eastAsia"/>
                <w:color w:val="333333"/>
                <w:w w:val="105"/>
                <w:sz w:val="19"/>
              </w:rPr>
              <w:t>。</w:t>
            </w:r>
          </w:p>
        </w:tc>
      </w:tr>
      <w:tr w:rsidR="00686114" w:rsidRPr="004D01B8">
        <w:trPr>
          <w:trHeight w:val="2458"/>
        </w:trPr>
        <w:tc>
          <w:tcPr>
            <w:tcW w:w="2226"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spacing w:before="9"/>
              <w:ind w:left="0"/>
              <w:rPr>
                <w:rFonts w:ascii="仿宋_GB2312" w:eastAsia="仿宋_GB2312" w:hint="eastAsia"/>
                <w:b/>
                <w:sz w:val="19"/>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报告撰写与成果应用</w:t>
            </w:r>
            <w:proofErr w:type="spellEnd"/>
          </w:p>
        </w:tc>
        <w:tc>
          <w:tcPr>
            <w:tcW w:w="7682" w:type="dxa"/>
            <w:tcBorders>
              <w:top w:val="single" w:sz="12" w:space="0" w:color="666666"/>
              <w:left w:val="single" w:sz="12" w:space="0" w:color="666666"/>
              <w:bottom w:val="single" w:sz="12" w:space="0" w:color="666666"/>
              <w:right w:val="single" w:sz="12" w:space="0" w:color="666666"/>
            </w:tcBorders>
          </w:tcPr>
          <w:p w:rsidR="00686114" w:rsidRPr="004D01B8" w:rsidRDefault="00395D9B">
            <w:pPr>
              <w:pStyle w:val="TableParagraph"/>
              <w:spacing w:before="97"/>
              <w:rPr>
                <w:rFonts w:ascii="仿宋_GB2312" w:eastAsia="仿宋_GB2312" w:hint="eastAsia"/>
                <w:sz w:val="19"/>
              </w:rPr>
            </w:pPr>
            <w:r w:rsidRPr="004D01B8">
              <w:rPr>
                <w:rFonts w:ascii="仿宋_GB2312" w:eastAsia="仿宋_GB2312" w:hint="eastAsia"/>
                <w:color w:val="333333"/>
                <w:w w:val="105"/>
              </w:rPr>
              <w:t>1</w:t>
            </w:r>
            <w:r w:rsidRPr="004D01B8">
              <w:rPr>
                <w:rFonts w:ascii="仿宋_GB2312" w:eastAsia="仿宋_GB2312" w:hint="eastAsia"/>
                <w:color w:val="333333"/>
                <w:w w:val="105"/>
                <w:sz w:val="19"/>
              </w:rPr>
              <w:t>、报告撰写的基本原则</w:t>
            </w:r>
          </w:p>
          <w:p w:rsidR="00686114" w:rsidRPr="004D01B8" w:rsidRDefault="00395D9B">
            <w:pPr>
              <w:pStyle w:val="TableParagraph"/>
              <w:spacing w:before="68" w:line="309" w:lineRule="auto"/>
              <w:ind w:right="123"/>
              <w:rPr>
                <w:rFonts w:ascii="仿宋_GB2312" w:eastAsia="仿宋_GB2312" w:hint="eastAsia"/>
                <w:sz w:val="19"/>
              </w:rPr>
            </w:pPr>
            <w:r w:rsidRPr="004D01B8">
              <w:rPr>
                <w:rFonts w:ascii="仿宋_GB2312" w:eastAsia="仿宋_GB2312" w:hint="eastAsia"/>
                <w:color w:val="333333"/>
                <w:sz w:val="19"/>
              </w:rPr>
              <w:t>（</w:t>
            </w:r>
            <w:r w:rsidRPr="004D01B8">
              <w:rPr>
                <w:rFonts w:ascii="仿宋_GB2312" w:eastAsia="仿宋_GB2312" w:hint="eastAsia"/>
                <w:color w:val="333333"/>
              </w:rPr>
              <w:t>1</w:t>
            </w:r>
            <w:r w:rsidRPr="004D01B8">
              <w:rPr>
                <w:rFonts w:ascii="仿宋_GB2312" w:eastAsia="仿宋_GB2312" w:hint="eastAsia"/>
                <w:color w:val="333333"/>
                <w:sz w:val="19"/>
              </w:rPr>
              <w:t>）标题内容呼应，体现良好的内容效度；（</w:t>
            </w:r>
            <w:r w:rsidRPr="004D01B8">
              <w:rPr>
                <w:rFonts w:ascii="仿宋_GB2312" w:eastAsia="仿宋_GB2312" w:hint="eastAsia"/>
                <w:color w:val="333333"/>
              </w:rPr>
              <w:t>2</w:t>
            </w:r>
            <w:r w:rsidRPr="004D01B8">
              <w:rPr>
                <w:rFonts w:ascii="仿宋_GB2312" w:eastAsia="仿宋_GB2312" w:hint="eastAsia"/>
                <w:color w:val="333333"/>
                <w:sz w:val="19"/>
              </w:rPr>
              <w:t>）注意资料逻辑性和完整性；（</w:t>
            </w:r>
            <w:r w:rsidRPr="004D01B8">
              <w:rPr>
                <w:rFonts w:ascii="仿宋_GB2312" w:eastAsia="仿宋_GB2312" w:hint="eastAsia"/>
                <w:color w:val="333333"/>
              </w:rPr>
              <w:t>3</w:t>
            </w:r>
            <w:r w:rsidRPr="004D01B8">
              <w:rPr>
                <w:rFonts w:ascii="仿宋_GB2312" w:eastAsia="仿宋_GB2312" w:hint="eastAsia"/>
                <w:color w:val="333333"/>
                <w:sz w:val="19"/>
              </w:rPr>
              <w:t>）观</w:t>
            </w:r>
            <w:r w:rsidRPr="004D01B8">
              <w:rPr>
                <w:rFonts w:ascii="仿宋_GB2312" w:eastAsia="仿宋_GB2312" w:hint="eastAsia"/>
                <w:color w:val="333333"/>
                <w:sz w:val="19"/>
              </w:rPr>
              <w:t xml:space="preserve">  </w:t>
            </w:r>
            <w:r w:rsidRPr="004D01B8">
              <w:rPr>
                <w:rFonts w:ascii="仿宋_GB2312" w:eastAsia="仿宋_GB2312" w:hint="eastAsia"/>
                <w:color w:val="333333"/>
                <w:spacing w:val="-1"/>
                <w:sz w:val="19"/>
              </w:rPr>
              <w:t>点与资料密切配合；（</w:t>
            </w:r>
            <w:r w:rsidRPr="004D01B8">
              <w:rPr>
                <w:rFonts w:ascii="仿宋_GB2312" w:eastAsia="仿宋_GB2312" w:hint="eastAsia"/>
                <w:color w:val="333333"/>
                <w:spacing w:val="-1"/>
              </w:rPr>
              <w:t>4</w:t>
            </w:r>
            <w:r w:rsidRPr="004D01B8">
              <w:rPr>
                <w:rFonts w:ascii="仿宋_GB2312" w:eastAsia="仿宋_GB2312" w:hint="eastAsia"/>
                <w:color w:val="333333"/>
                <w:spacing w:val="-1"/>
                <w:sz w:val="19"/>
              </w:rPr>
              <w:t>）注意定量资料和定性资料结合；</w:t>
            </w:r>
            <w:r w:rsidRPr="004D01B8">
              <w:rPr>
                <w:rFonts w:ascii="仿宋_GB2312" w:eastAsia="仿宋_GB2312" w:hint="eastAsia"/>
                <w:color w:val="333333"/>
                <w:sz w:val="19"/>
              </w:rPr>
              <w:t>（</w:t>
            </w:r>
            <w:r w:rsidRPr="004D01B8">
              <w:rPr>
                <w:rFonts w:ascii="仿宋_GB2312" w:eastAsia="仿宋_GB2312" w:hint="eastAsia"/>
                <w:color w:val="333333"/>
              </w:rPr>
              <w:t>5</w:t>
            </w:r>
            <w:r w:rsidRPr="004D01B8">
              <w:rPr>
                <w:rFonts w:ascii="仿宋_GB2312" w:eastAsia="仿宋_GB2312" w:hint="eastAsia"/>
                <w:color w:val="333333"/>
                <w:sz w:val="19"/>
              </w:rPr>
              <w:t>）朴实流畅，体现学术研</w:t>
            </w:r>
            <w:r w:rsidRPr="004D01B8">
              <w:rPr>
                <w:rFonts w:ascii="仿宋_GB2312" w:eastAsia="仿宋_GB2312" w:hint="eastAsia"/>
                <w:color w:val="333333"/>
                <w:sz w:val="19"/>
              </w:rPr>
              <w:t xml:space="preserve"> </w:t>
            </w:r>
            <w:proofErr w:type="spellStart"/>
            <w:r w:rsidRPr="004D01B8">
              <w:rPr>
                <w:rFonts w:ascii="仿宋_GB2312" w:eastAsia="仿宋_GB2312" w:hint="eastAsia"/>
                <w:color w:val="333333"/>
                <w:w w:val="105"/>
                <w:sz w:val="19"/>
              </w:rPr>
              <w:t>究或实务研究朴素文风</w:t>
            </w:r>
            <w:proofErr w:type="spellEnd"/>
            <w:r w:rsidRPr="004D01B8">
              <w:rPr>
                <w:rFonts w:ascii="仿宋_GB2312" w:eastAsia="仿宋_GB2312" w:hint="eastAsia"/>
                <w:color w:val="333333"/>
                <w:w w:val="105"/>
                <w:sz w:val="19"/>
              </w:rPr>
              <w:t>。</w:t>
            </w:r>
          </w:p>
          <w:p w:rsidR="00686114" w:rsidRPr="004D01B8" w:rsidRDefault="00395D9B">
            <w:pPr>
              <w:pStyle w:val="TableParagraph"/>
              <w:spacing w:before="4"/>
              <w:rPr>
                <w:rFonts w:ascii="仿宋_GB2312" w:eastAsia="仿宋_GB2312" w:hint="eastAsia"/>
                <w:sz w:val="19"/>
              </w:rPr>
            </w:pPr>
            <w:r w:rsidRPr="004D01B8">
              <w:rPr>
                <w:rFonts w:ascii="仿宋_GB2312" w:eastAsia="仿宋_GB2312" w:hint="eastAsia"/>
                <w:color w:val="333333"/>
                <w:w w:val="105"/>
              </w:rPr>
              <w:t>2</w:t>
            </w:r>
            <w:r w:rsidRPr="004D01B8">
              <w:rPr>
                <w:rFonts w:ascii="仿宋_GB2312" w:eastAsia="仿宋_GB2312" w:hint="eastAsia"/>
                <w:color w:val="333333"/>
                <w:w w:val="105"/>
                <w:sz w:val="19"/>
              </w:rPr>
              <w:t>、研究报告的一般结构</w:t>
            </w:r>
          </w:p>
          <w:p w:rsidR="00686114" w:rsidRPr="004D01B8" w:rsidRDefault="00395D9B">
            <w:pPr>
              <w:pStyle w:val="TableParagraph"/>
              <w:spacing w:before="69" w:line="302" w:lineRule="auto"/>
              <w:ind w:right="123"/>
              <w:rPr>
                <w:rFonts w:ascii="仿宋_GB2312" w:eastAsia="仿宋_GB2312" w:hint="eastAsia"/>
                <w:sz w:val="19"/>
              </w:rPr>
            </w:pPr>
            <w:r w:rsidRPr="004D01B8">
              <w:rPr>
                <w:rFonts w:ascii="仿宋_GB2312" w:eastAsia="仿宋_GB2312" w:hint="eastAsia"/>
                <w:color w:val="333333"/>
                <w:sz w:val="19"/>
              </w:rPr>
              <w:t>（</w:t>
            </w:r>
            <w:r w:rsidRPr="004D01B8">
              <w:rPr>
                <w:rFonts w:ascii="仿宋_GB2312" w:eastAsia="仿宋_GB2312" w:hint="eastAsia"/>
                <w:color w:val="333333"/>
              </w:rPr>
              <w:t>1</w:t>
            </w:r>
            <w:r w:rsidRPr="004D01B8">
              <w:rPr>
                <w:rFonts w:ascii="仿宋_GB2312" w:eastAsia="仿宋_GB2312" w:hint="eastAsia"/>
                <w:color w:val="333333"/>
                <w:sz w:val="19"/>
              </w:rPr>
              <w:t>）标题；（</w:t>
            </w:r>
            <w:r w:rsidRPr="004D01B8">
              <w:rPr>
                <w:rFonts w:ascii="仿宋_GB2312" w:eastAsia="仿宋_GB2312" w:hint="eastAsia"/>
                <w:color w:val="333333"/>
              </w:rPr>
              <w:t>2</w:t>
            </w:r>
            <w:r w:rsidRPr="004D01B8">
              <w:rPr>
                <w:rFonts w:ascii="仿宋_GB2312" w:eastAsia="仿宋_GB2312" w:hint="eastAsia"/>
                <w:color w:val="333333"/>
                <w:sz w:val="19"/>
              </w:rPr>
              <w:t>）引论；（</w:t>
            </w:r>
            <w:r w:rsidRPr="004D01B8">
              <w:rPr>
                <w:rFonts w:ascii="仿宋_GB2312" w:eastAsia="仿宋_GB2312" w:hint="eastAsia"/>
                <w:color w:val="333333"/>
              </w:rPr>
              <w:t>3</w:t>
            </w:r>
            <w:r w:rsidRPr="004D01B8">
              <w:rPr>
                <w:rFonts w:ascii="仿宋_GB2312" w:eastAsia="仿宋_GB2312" w:hint="eastAsia"/>
                <w:color w:val="333333"/>
                <w:sz w:val="19"/>
              </w:rPr>
              <w:t>）研究问题；（</w:t>
            </w:r>
            <w:r w:rsidRPr="004D01B8">
              <w:rPr>
                <w:rFonts w:ascii="仿宋_GB2312" w:eastAsia="仿宋_GB2312" w:hint="eastAsia"/>
                <w:color w:val="333333"/>
              </w:rPr>
              <w:t>4</w:t>
            </w:r>
            <w:r w:rsidRPr="004D01B8">
              <w:rPr>
                <w:rFonts w:ascii="仿宋_GB2312" w:eastAsia="仿宋_GB2312" w:hint="eastAsia"/>
                <w:color w:val="333333"/>
                <w:sz w:val="19"/>
              </w:rPr>
              <w:t>）文献回顾；（</w:t>
            </w:r>
            <w:r w:rsidRPr="004D01B8">
              <w:rPr>
                <w:rFonts w:ascii="仿宋_GB2312" w:eastAsia="仿宋_GB2312" w:hint="eastAsia"/>
                <w:color w:val="333333"/>
              </w:rPr>
              <w:t>5</w:t>
            </w:r>
            <w:r w:rsidRPr="004D01B8">
              <w:rPr>
                <w:rFonts w:ascii="仿宋_GB2312" w:eastAsia="仿宋_GB2312" w:hint="eastAsia"/>
                <w:color w:val="333333"/>
                <w:sz w:val="19"/>
              </w:rPr>
              <w:t>）研究方法；（</w:t>
            </w:r>
            <w:r w:rsidRPr="004D01B8">
              <w:rPr>
                <w:rFonts w:ascii="仿宋_GB2312" w:eastAsia="仿宋_GB2312" w:hint="eastAsia"/>
                <w:color w:val="333333"/>
              </w:rPr>
              <w:t>6</w:t>
            </w:r>
            <w:r w:rsidRPr="004D01B8">
              <w:rPr>
                <w:rFonts w:ascii="仿宋_GB2312" w:eastAsia="仿宋_GB2312" w:hint="eastAsia"/>
                <w:color w:val="333333"/>
                <w:sz w:val="19"/>
              </w:rPr>
              <w:t>）研究</w:t>
            </w:r>
            <w:r w:rsidRPr="004D01B8">
              <w:rPr>
                <w:rFonts w:ascii="仿宋_GB2312" w:eastAsia="仿宋_GB2312" w:hint="eastAsia"/>
                <w:color w:val="333333"/>
                <w:w w:val="105"/>
                <w:sz w:val="19"/>
              </w:rPr>
              <w:t>发现；（</w:t>
            </w:r>
            <w:r w:rsidRPr="004D01B8">
              <w:rPr>
                <w:rFonts w:ascii="仿宋_GB2312" w:eastAsia="仿宋_GB2312" w:hint="eastAsia"/>
                <w:color w:val="333333"/>
                <w:w w:val="105"/>
              </w:rPr>
              <w:t>7</w:t>
            </w:r>
            <w:r w:rsidRPr="004D01B8">
              <w:rPr>
                <w:rFonts w:ascii="仿宋_GB2312" w:eastAsia="仿宋_GB2312" w:hint="eastAsia"/>
                <w:color w:val="333333"/>
                <w:w w:val="105"/>
                <w:sz w:val="19"/>
              </w:rPr>
              <w:t>）讨论和建议；（</w:t>
            </w:r>
            <w:r w:rsidRPr="004D01B8">
              <w:rPr>
                <w:rFonts w:ascii="仿宋_GB2312" w:eastAsia="仿宋_GB2312" w:hint="eastAsia"/>
                <w:color w:val="333333"/>
                <w:w w:val="105"/>
              </w:rPr>
              <w:t>8</w:t>
            </w:r>
            <w:r w:rsidRPr="004D01B8">
              <w:rPr>
                <w:rFonts w:ascii="仿宋_GB2312" w:eastAsia="仿宋_GB2312" w:hint="eastAsia"/>
                <w:color w:val="333333"/>
                <w:w w:val="105"/>
                <w:sz w:val="19"/>
              </w:rPr>
              <w:t>）附录；（</w:t>
            </w:r>
            <w:r w:rsidRPr="004D01B8">
              <w:rPr>
                <w:rFonts w:ascii="仿宋_GB2312" w:eastAsia="仿宋_GB2312" w:hint="eastAsia"/>
                <w:color w:val="333333"/>
                <w:w w:val="105"/>
              </w:rPr>
              <w:t>9</w:t>
            </w:r>
            <w:r w:rsidRPr="004D01B8">
              <w:rPr>
                <w:rFonts w:ascii="仿宋_GB2312" w:eastAsia="仿宋_GB2312" w:hint="eastAsia"/>
                <w:color w:val="333333"/>
                <w:w w:val="105"/>
                <w:sz w:val="19"/>
              </w:rPr>
              <w:t>）参考文献。</w:t>
            </w:r>
          </w:p>
        </w:tc>
      </w:tr>
    </w:tbl>
    <w:p w:rsidR="00686114" w:rsidRPr="004D01B8" w:rsidRDefault="00686114">
      <w:pPr>
        <w:pStyle w:val="a3"/>
        <w:spacing w:before="1"/>
        <w:ind w:left="0"/>
        <w:rPr>
          <w:rFonts w:ascii="仿宋_GB2312" w:eastAsia="仿宋_GB2312" w:hint="eastAsia"/>
          <w:b/>
          <w:sz w:val="15"/>
        </w:rPr>
      </w:pPr>
      <w:r w:rsidRPr="004D01B8">
        <w:rPr>
          <w:rFonts w:ascii="仿宋_GB2312" w:eastAsia="仿宋_GB2312" w:hint="eastAsia"/>
        </w:rPr>
        <w:pict>
          <v:shape id="_x0000_s1041" style="position:absolute;margin-left:96.05pt;margin-top:555.05pt;width:2.2pt;height:2.2pt;z-index:-253205504;mso-position-horizontal-relative:page;mso-position-vertical-relative:page" coordorigin="1921,11101" coordsize="44,44" path="m1955,11145r-25,l1921,11135r,-24l1930,11101r25,l1964,11111r,24l1955,11145xe" fillcolor="#a9a9a9" stroked="f">
            <v:path arrowok="t"/>
            <w10:wrap anchorx="page" anchory="page"/>
          </v:shape>
        </w:pict>
      </w:r>
    </w:p>
    <w:p w:rsidR="00686114" w:rsidRPr="004D01B8" w:rsidRDefault="00395D9B">
      <w:pPr>
        <w:spacing w:before="17"/>
        <w:ind w:left="116"/>
        <w:rPr>
          <w:rFonts w:ascii="仿宋_GB2312" w:eastAsia="仿宋_GB2312" w:hint="eastAsia"/>
          <w:b/>
          <w:sz w:val="19"/>
        </w:rPr>
      </w:pPr>
      <w:proofErr w:type="spellStart"/>
      <w:r w:rsidRPr="004D01B8">
        <w:rPr>
          <w:rFonts w:ascii="仿宋_GB2312" w:eastAsia="仿宋_GB2312" w:hint="eastAsia"/>
          <w:b/>
          <w:color w:val="333333"/>
          <w:w w:val="105"/>
          <w:sz w:val="19"/>
        </w:rPr>
        <w:t>第九章</w:t>
      </w:r>
      <w:proofErr w:type="spellEnd"/>
      <w:r w:rsidRPr="004D01B8">
        <w:rPr>
          <w:rFonts w:ascii="仿宋_GB2312" w:eastAsia="仿宋_GB2312" w:hint="eastAsia"/>
          <w:b/>
          <w:color w:val="333333"/>
          <w:w w:val="105"/>
          <w:sz w:val="19"/>
        </w:rPr>
        <w:t xml:space="preserve"> </w:t>
      </w:r>
      <w:proofErr w:type="spellStart"/>
      <w:r w:rsidRPr="004D01B8">
        <w:rPr>
          <w:rFonts w:ascii="仿宋_GB2312" w:eastAsia="仿宋_GB2312" w:hint="eastAsia"/>
          <w:b/>
          <w:color w:val="333333"/>
          <w:w w:val="105"/>
          <w:sz w:val="19"/>
        </w:rPr>
        <w:t>社会政策与法规</w:t>
      </w:r>
      <w:proofErr w:type="spellEnd"/>
    </w:p>
    <w:p w:rsidR="00686114" w:rsidRPr="004D01B8" w:rsidRDefault="00686114">
      <w:pPr>
        <w:pStyle w:val="a3"/>
        <w:spacing w:before="9"/>
        <w:ind w:left="0"/>
        <w:rPr>
          <w:rFonts w:ascii="仿宋_GB2312" w:eastAsia="仿宋_GB2312" w:hint="eastAsia"/>
          <w:b/>
          <w:sz w:val="22"/>
        </w:rPr>
      </w:pPr>
    </w:p>
    <w:p w:rsidR="00686114" w:rsidRPr="004D01B8" w:rsidRDefault="00395D9B">
      <w:pPr>
        <w:spacing w:before="1"/>
        <w:ind w:left="116"/>
        <w:rPr>
          <w:rFonts w:ascii="仿宋_GB2312" w:eastAsia="仿宋_GB2312" w:hAnsi="Microsoft JhengHei" w:hint="eastAsia"/>
          <w:b/>
          <w:sz w:val="19"/>
        </w:rPr>
      </w:pPr>
      <w:proofErr w:type="spellStart"/>
      <w:r w:rsidRPr="004D01B8">
        <w:rPr>
          <w:rFonts w:ascii="仿宋_GB2312" w:eastAsia="仿宋_GB2312" w:hAnsi="Microsoft JhengHei" w:hint="eastAsia"/>
          <w:b/>
          <w:color w:val="333333"/>
          <w:w w:val="110"/>
          <w:sz w:val="19"/>
        </w:rPr>
        <w:t>第一节</w:t>
      </w:r>
      <w:proofErr w:type="spellEnd"/>
      <w:r w:rsidRPr="004D01B8">
        <w:rPr>
          <w:rFonts w:ascii="仿宋_GB2312" w:eastAsia="仿宋_GB2312" w:hAnsi="Microsoft JhengHei" w:hint="eastAsia"/>
          <w:b/>
          <w:color w:val="333333"/>
          <w:w w:val="110"/>
          <w:sz w:val="19"/>
        </w:rPr>
        <w:t xml:space="preserve"> </w:t>
      </w:r>
      <w:proofErr w:type="spellStart"/>
      <w:r w:rsidRPr="004D01B8">
        <w:rPr>
          <w:rFonts w:ascii="仿宋_GB2312" w:eastAsia="仿宋_GB2312" w:hAnsi="Microsoft JhengHei" w:hint="eastAsia"/>
          <w:b/>
          <w:color w:val="333333"/>
          <w:w w:val="110"/>
          <w:sz w:val="19"/>
        </w:rPr>
        <w:t>我国特定人群的社会政策法规</w:t>
      </w:r>
      <w:proofErr w:type="spellEnd"/>
      <w:r w:rsidRPr="004D01B8">
        <w:rPr>
          <w:rFonts w:ascii="仿宋_GB2312" w:eastAsia="仿宋_GB2312" w:hAnsi="Microsoft JhengHei" w:hint="eastAsia"/>
          <w:b/>
          <w:color w:val="333333"/>
          <w:w w:val="110"/>
          <w:sz w:val="19"/>
        </w:rPr>
        <w:t>★★★★</w:t>
      </w:r>
    </w:p>
    <w:p w:rsidR="00686114" w:rsidRPr="004D01B8" w:rsidRDefault="00686114">
      <w:pPr>
        <w:pStyle w:val="a3"/>
        <w:spacing w:before="18"/>
        <w:ind w:left="0"/>
        <w:rPr>
          <w:rFonts w:ascii="仿宋_GB2312" w:eastAsia="仿宋_GB2312" w:hint="eastAsia"/>
          <w:b/>
          <w:sz w:val="8"/>
        </w:rPr>
      </w:pPr>
    </w:p>
    <w:tbl>
      <w:tblPr>
        <w:tblStyle w:val="TableNormal"/>
        <w:tblW w:w="0" w:type="auto"/>
        <w:tblInd w:w="152"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tblPr>
      <w:tblGrid>
        <w:gridCol w:w="797"/>
        <w:gridCol w:w="5730"/>
        <w:gridCol w:w="3384"/>
      </w:tblGrid>
      <w:tr w:rsidR="00686114" w:rsidRPr="004D01B8">
        <w:trPr>
          <w:trHeight w:val="493"/>
        </w:trPr>
        <w:tc>
          <w:tcPr>
            <w:tcW w:w="797"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群体</w:t>
            </w:r>
            <w:proofErr w:type="spellEnd"/>
          </w:p>
        </w:tc>
        <w:tc>
          <w:tcPr>
            <w:tcW w:w="5730" w:type="dxa"/>
          </w:tcPr>
          <w:p w:rsidR="00686114" w:rsidRPr="004D01B8" w:rsidRDefault="00395D9B">
            <w:pPr>
              <w:pStyle w:val="TableParagraph"/>
              <w:spacing w:before="122"/>
              <w:rPr>
                <w:rFonts w:ascii="仿宋_GB2312" w:eastAsia="仿宋_GB2312" w:hint="eastAsia"/>
                <w:sz w:val="19"/>
              </w:rPr>
            </w:pPr>
            <w:proofErr w:type="spellStart"/>
            <w:r w:rsidRPr="004D01B8">
              <w:rPr>
                <w:rFonts w:ascii="仿宋_GB2312" w:eastAsia="仿宋_GB2312" w:hint="eastAsia"/>
                <w:color w:val="333333"/>
                <w:w w:val="105"/>
                <w:sz w:val="19"/>
              </w:rPr>
              <w:t>主要内容</w:t>
            </w:r>
            <w:proofErr w:type="spellEnd"/>
          </w:p>
        </w:tc>
        <w:tc>
          <w:tcPr>
            <w:tcW w:w="3384" w:type="dxa"/>
          </w:tcPr>
          <w:p w:rsidR="00686114" w:rsidRPr="004D01B8" w:rsidRDefault="00395D9B">
            <w:pPr>
              <w:pStyle w:val="TableParagraph"/>
              <w:spacing w:before="122"/>
              <w:ind w:left="60"/>
              <w:rPr>
                <w:rFonts w:ascii="仿宋_GB2312" w:eastAsia="仿宋_GB2312" w:hint="eastAsia"/>
                <w:sz w:val="19"/>
              </w:rPr>
            </w:pPr>
            <w:proofErr w:type="spellStart"/>
            <w:r w:rsidRPr="004D01B8">
              <w:rPr>
                <w:rFonts w:ascii="仿宋_GB2312" w:eastAsia="仿宋_GB2312" w:hint="eastAsia"/>
                <w:color w:val="333333"/>
                <w:w w:val="105"/>
                <w:sz w:val="19"/>
              </w:rPr>
              <w:t>保障方式</w:t>
            </w:r>
            <w:proofErr w:type="spellEnd"/>
          </w:p>
        </w:tc>
      </w:tr>
      <w:tr w:rsidR="00686114" w:rsidRPr="004D01B8">
        <w:trPr>
          <w:trHeight w:val="405"/>
        </w:trPr>
        <w:tc>
          <w:tcPr>
            <w:tcW w:w="797" w:type="dxa"/>
            <w:tcBorders>
              <w:bottom w:val="nil"/>
            </w:tcBorders>
          </w:tcPr>
          <w:p w:rsidR="00686114" w:rsidRPr="004D01B8" w:rsidRDefault="00686114">
            <w:pPr>
              <w:pStyle w:val="TableParagraph"/>
              <w:ind w:left="0"/>
              <w:rPr>
                <w:rFonts w:ascii="仿宋_GB2312" w:eastAsia="仿宋_GB2312" w:hint="eastAsia"/>
                <w:sz w:val="18"/>
              </w:rPr>
            </w:pPr>
          </w:p>
        </w:tc>
        <w:tc>
          <w:tcPr>
            <w:tcW w:w="5730" w:type="dxa"/>
            <w:tcBorders>
              <w:bottom w:val="nil"/>
            </w:tcBorders>
          </w:tcPr>
          <w:p w:rsidR="00686114" w:rsidRPr="004D01B8" w:rsidRDefault="00395D9B">
            <w:pPr>
              <w:pStyle w:val="TableParagraph"/>
              <w:spacing w:before="122"/>
              <w:rPr>
                <w:rFonts w:ascii="仿宋_GB2312" w:eastAsia="仿宋_GB2312" w:hint="eastAsia"/>
                <w:sz w:val="19"/>
              </w:rPr>
            </w:pPr>
            <w:r w:rsidRPr="004D01B8">
              <w:rPr>
                <w:rFonts w:ascii="仿宋_GB2312" w:eastAsia="仿宋_GB2312" w:hint="eastAsia"/>
                <w:color w:val="333333"/>
                <w:w w:val="105"/>
                <w:sz w:val="19"/>
              </w:rPr>
              <w:t>（</w:t>
            </w:r>
            <w:proofErr w:type="spellStart"/>
            <w:r w:rsidRPr="004D01B8">
              <w:rPr>
                <w:rFonts w:ascii="仿宋_GB2312" w:eastAsia="仿宋_GB2312" w:hint="eastAsia"/>
                <w:color w:val="333333"/>
                <w:w w:val="105"/>
                <w:sz w:val="19"/>
              </w:rPr>
              <w:t>一）家庭赡养</w:t>
            </w:r>
            <w:proofErr w:type="spellEnd"/>
          </w:p>
        </w:tc>
        <w:tc>
          <w:tcPr>
            <w:tcW w:w="3384" w:type="dxa"/>
            <w:tcBorders>
              <w:bottom w:val="nil"/>
            </w:tcBorders>
          </w:tcPr>
          <w:p w:rsidR="00686114" w:rsidRPr="004D01B8" w:rsidRDefault="00686114">
            <w:pPr>
              <w:pStyle w:val="TableParagraph"/>
              <w:ind w:left="0"/>
              <w:rPr>
                <w:rFonts w:ascii="仿宋_GB2312" w:eastAsia="仿宋_GB2312" w:hint="eastAsia"/>
                <w:sz w:val="18"/>
              </w:rPr>
            </w:pPr>
          </w:p>
        </w:tc>
      </w:tr>
      <w:tr w:rsidR="00686114" w:rsidRPr="004D01B8">
        <w:trPr>
          <w:trHeight w:val="327"/>
        </w:trPr>
        <w:tc>
          <w:tcPr>
            <w:tcW w:w="797" w:type="dxa"/>
            <w:tcBorders>
              <w:top w:val="nil"/>
              <w:bottom w:val="nil"/>
            </w:tcBorders>
          </w:tcPr>
          <w:p w:rsidR="00686114" w:rsidRPr="004D01B8" w:rsidRDefault="00686114">
            <w:pPr>
              <w:pStyle w:val="TableParagraph"/>
              <w:ind w:left="0"/>
              <w:rPr>
                <w:rFonts w:ascii="仿宋_GB2312" w:eastAsia="仿宋_GB2312" w:hint="eastAsia"/>
                <w:sz w:val="18"/>
              </w:rPr>
            </w:pPr>
          </w:p>
        </w:tc>
        <w:tc>
          <w:tcPr>
            <w:tcW w:w="5730" w:type="dxa"/>
            <w:tcBorders>
              <w:top w:val="nil"/>
              <w:bottom w:val="nil"/>
            </w:tcBorders>
          </w:tcPr>
          <w:p w:rsidR="00686114" w:rsidRPr="004D01B8" w:rsidRDefault="00395D9B">
            <w:pPr>
              <w:pStyle w:val="TableParagraph"/>
              <w:spacing w:before="44"/>
              <w:rPr>
                <w:rFonts w:ascii="仿宋_GB2312" w:eastAsia="仿宋_GB2312" w:hint="eastAsia"/>
                <w:sz w:val="19"/>
              </w:rPr>
            </w:pPr>
            <w:proofErr w:type="spellStart"/>
            <w:r w:rsidRPr="004D01B8">
              <w:rPr>
                <w:rFonts w:ascii="仿宋_GB2312" w:eastAsia="仿宋_GB2312" w:hint="eastAsia"/>
                <w:color w:val="333333"/>
                <w:w w:val="105"/>
                <w:sz w:val="19"/>
              </w:rPr>
              <w:t>护理、照料、住房、耕种承包地、精神慰藉、赡养协议</w:t>
            </w:r>
            <w:proofErr w:type="spellEnd"/>
          </w:p>
        </w:tc>
        <w:tc>
          <w:tcPr>
            <w:tcW w:w="3384" w:type="dxa"/>
            <w:tcBorders>
              <w:top w:val="nil"/>
              <w:bottom w:val="nil"/>
            </w:tcBorders>
          </w:tcPr>
          <w:p w:rsidR="00686114" w:rsidRPr="004D01B8" w:rsidRDefault="00686114">
            <w:pPr>
              <w:pStyle w:val="TableParagraph"/>
              <w:ind w:left="0"/>
              <w:rPr>
                <w:rFonts w:ascii="仿宋_GB2312" w:eastAsia="仿宋_GB2312" w:hint="eastAsia"/>
                <w:sz w:val="18"/>
              </w:rPr>
            </w:pPr>
          </w:p>
        </w:tc>
      </w:tr>
      <w:tr w:rsidR="00686114" w:rsidRPr="004D01B8">
        <w:trPr>
          <w:trHeight w:val="327"/>
        </w:trPr>
        <w:tc>
          <w:tcPr>
            <w:tcW w:w="797" w:type="dxa"/>
            <w:tcBorders>
              <w:top w:val="nil"/>
              <w:bottom w:val="nil"/>
            </w:tcBorders>
          </w:tcPr>
          <w:p w:rsidR="00686114" w:rsidRPr="004D01B8" w:rsidRDefault="00686114">
            <w:pPr>
              <w:pStyle w:val="TableParagraph"/>
              <w:ind w:left="0"/>
              <w:rPr>
                <w:rFonts w:ascii="仿宋_GB2312" w:eastAsia="仿宋_GB2312" w:hint="eastAsia"/>
                <w:sz w:val="18"/>
              </w:rPr>
            </w:pPr>
          </w:p>
        </w:tc>
        <w:tc>
          <w:tcPr>
            <w:tcW w:w="5730" w:type="dxa"/>
            <w:tcBorders>
              <w:top w:val="nil"/>
              <w:bottom w:val="nil"/>
            </w:tcBorders>
          </w:tcPr>
          <w:p w:rsidR="00686114" w:rsidRPr="004D01B8" w:rsidRDefault="00395D9B">
            <w:pPr>
              <w:pStyle w:val="TableParagraph"/>
              <w:spacing w:before="44"/>
              <w:rPr>
                <w:rFonts w:ascii="仿宋_GB2312" w:eastAsia="仿宋_GB2312" w:hint="eastAsia"/>
                <w:sz w:val="19"/>
              </w:rPr>
            </w:pPr>
            <w:r w:rsidRPr="004D01B8">
              <w:rPr>
                <w:rFonts w:ascii="仿宋_GB2312" w:eastAsia="仿宋_GB2312" w:hint="eastAsia"/>
                <w:color w:val="333333"/>
                <w:w w:val="105"/>
                <w:sz w:val="19"/>
              </w:rPr>
              <w:t>（</w:t>
            </w:r>
            <w:proofErr w:type="spellStart"/>
            <w:r w:rsidRPr="004D01B8">
              <w:rPr>
                <w:rFonts w:ascii="仿宋_GB2312" w:eastAsia="仿宋_GB2312" w:hint="eastAsia"/>
                <w:color w:val="333333"/>
                <w:w w:val="105"/>
                <w:sz w:val="19"/>
              </w:rPr>
              <w:t>二）扶养与监护</w:t>
            </w:r>
            <w:proofErr w:type="spellEnd"/>
          </w:p>
        </w:tc>
        <w:tc>
          <w:tcPr>
            <w:tcW w:w="3384" w:type="dxa"/>
            <w:tcBorders>
              <w:top w:val="nil"/>
              <w:bottom w:val="nil"/>
            </w:tcBorders>
          </w:tcPr>
          <w:p w:rsidR="00686114" w:rsidRPr="004D01B8" w:rsidRDefault="00686114">
            <w:pPr>
              <w:pStyle w:val="TableParagraph"/>
              <w:ind w:left="0"/>
              <w:rPr>
                <w:rFonts w:ascii="仿宋_GB2312" w:eastAsia="仿宋_GB2312" w:hint="eastAsia"/>
                <w:sz w:val="18"/>
              </w:rPr>
            </w:pPr>
          </w:p>
        </w:tc>
      </w:tr>
      <w:tr w:rsidR="00686114" w:rsidRPr="004D01B8">
        <w:trPr>
          <w:trHeight w:val="339"/>
        </w:trPr>
        <w:tc>
          <w:tcPr>
            <w:tcW w:w="797" w:type="dxa"/>
            <w:tcBorders>
              <w:top w:val="nil"/>
              <w:bottom w:val="nil"/>
            </w:tcBorders>
          </w:tcPr>
          <w:p w:rsidR="00686114" w:rsidRPr="004D01B8" w:rsidRDefault="00686114">
            <w:pPr>
              <w:pStyle w:val="TableParagraph"/>
              <w:ind w:left="0"/>
              <w:rPr>
                <w:rFonts w:ascii="仿宋_GB2312" w:eastAsia="仿宋_GB2312" w:hint="eastAsia"/>
                <w:sz w:val="18"/>
              </w:rPr>
            </w:pPr>
          </w:p>
        </w:tc>
        <w:tc>
          <w:tcPr>
            <w:tcW w:w="5730" w:type="dxa"/>
            <w:tcBorders>
              <w:top w:val="nil"/>
              <w:bottom w:val="nil"/>
            </w:tcBorders>
          </w:tcPr>
          <w:p w:rsidR="00686114" w:rsidRPr="004D01B8" w:rsidRDefault="00395D9B">
            <w:pPr>
              <w:pStyle w:val="TableParagraph"/>
              <w:spacing w:before="29"/>
              <w:rPr>
                <w:rFonts w:ascii="仿宋_GB2312" w:eastAsia="仿宋_GB2312" w:hint="eastAsia"/>
                <w:sz w:val="19"/>
              </w:rPr>
            </w:pPr>
            <w:r w:rsidRPr="004D01B8">
              <w:rPr>
                <w:rFonts w:ascii="仿宋_GB2312" w:eastAsia="仿宋_GB2312" w:hint="eastAsia"/>
                <w:color w:val="333333"/>
              </w:rPr>
              <w:t>1</w:t>
            </w:r>
            <w:r w:rsidRPr="004D01B8">
              <w:rPr>
                <w:rFonts w:ascii="仿宋_GB2312" w:eastAsia="仿宋_GB2312" w:hint="eastAsia"/>
                <w:color w:val="333333"/>
                <w:sz w:val="19"/>
              </w:rPr>
              <w:t>、扶养：由兄、姐扶养的弟、妹成年后，有负担能力的，对年老</w:t>
            </w:r>
          </w:p>
        </w:tc>
        <w:tc>
          <w:tcPr>
            <w:tcW w:w="3384" w:type="dxa"/>
            <w:tcBorders>
              <w:top w:val="nil"/>
              <w:bottom w:val="nil"/>
            </w:tcBorders>
          </w:tcPr>
          <w:p w:rsidR="00686114" w:rsidRPr="004D01B8" w:rsidRDefault="00395D9B">
            <w:pPr>
              <w:pStyle w:val="TableParagraph"/>
              <w:spacing w:before="29"/>
              <w:ind w:left="60"/>
              <w:rPr>
                <w:rFonts w:ascii="仿宋_GB2312" w:eastAsia="仿宋_GB2312" w:hint="eastAsia"/>
                <w:sz w:val="19"/>
              </w:rPr>
            </w:pPr>
            <w:r w:rsidRPr="004D01B8">
              <w:rPr>
                <w:rFonts w:ascii="仿宋_GB2312" w:eastAsia="仿宋_GB2312" w:hint="eastAsia"/>
                <w:color w:val="333333"/>
                <w:w w:val="105"/>
              </w:rPr>
              <w:t>1</w:t>
            </w:r>
            <w:r w:rsidRPr="004D01B8">
              <w:rPr>
                <w:rFonts w:ascii="仿宋_GB2312" w:eastAsia="仿宋_GB2312" w:hint="eastAsia"/>
                <w:color w:val="333333"/>
                <w:w w:val="105"/>
                <w:sz w:val="19"/>
              </w:rPr>
              <w:t>、政府部门保护</w:t>
            </w:r>
          </w:p>
        </w:tc>
      </w:tr>
      <w:tr w:rsidR="00686114" w:rsidRPr="004D01B8">
        <w:trPr>
          <w:trHeight w:val="327"/>
        </w:trPr>
        <w:tc>
          <w:tcPr>
            <w:tcW w:w="797" w:type="dxa"/>
            <w:tcBorders>
              <w:top w:val="nil"/>
              <w:bottom w:val="nil"/>
            </w:tcBorders>
          </w:tcPr>
          <w:p w:rsidR="00686114" w:rsidRPr="004D01B8" w:rsidRDefault="00395D9B">
            <w:pPr>
              <w:pStyle w:val="TableParagraph"/>
              <w:spacing w:before="32"/>
              <w:rPr>
                <w:rFonts w:ascii="仿宋_GB2312" w:eastAsia="仿宋_GB2312" w:hint="eastAsia"/>
                <w:sz w:val="19"/>
              </w:rPr>
            </w:pPr>
            <w:proofErr w:type="spellStart"/>
            <w:r w:rsidRPr="004D01B8">
              <w:rPr>
                <w:rFonts w:ascii="仿宋_GB2312" w:eastAsia="仿宋_GB2312" w:hint="eastAsia"/>
                <w:color w:val="333333"/>
                <w:w w:val="105"/>
                <w:sz w:val="19"/>
              </w:rPr>
              <w:t>老年人</w:t>
            </w:r>
            <w:proofErr w:type="spellEnd"/>
          </w:p>
        </w:tc>
        <w:tc>
          <w:tcPr>
            <w:tcW w:w="5730" w:type="dxa"/>
            <w:tcBorders>
              <w:top w:val="nil"/>
              <w:bottom w:val="nil"/>
            </w:tcBorders>
          </w:tcPr>
          <w:p w:rsidR="00686114" w:rsidRPr="004D01B8" w:rsidRDefault="00395D9B">
            <w:pPr>
              <w:pStyle w:val="TableParagraph"/>
              <w:spacing w:before="32"/>
              <w:rPr>
                <w:rFonts w:ascii="仿宋_GB2312" w:eastAsia="仿宋_GB2312" w:hint="eastAsia"/>
                <w:sz w:val="19"/>
              </w:rPr>
            </w:pPr>
            <w:proofErr w:type="spellStart"/>
            <w:r w:rsidRPr="004D01B8">
              <w:rPr>
                <w:rFonts w:ascii="仿宋_GB2312" w:eastAsia="仿宋_GB2312" w:hint="eastAsia"/>
                <w:color w:val="333333"/>
                <w:w w:val="105"/>
                <w:sz w:val="19"/>
              </w:rPr>
              <w:t>无赡养人的兄、姐有扶养的义务</w:t>
            </w:r>
            <w:proofErr w:type="spellEnd"/>
          </w:p>
        </w:tc>
        <w:tc>
          <w:tcPr>
            <w:tcW w:w="3384" w:type="dxa"/>
            <w:tcBorders>
              <w:top w:val="nil"/>
              <w:bottom w:val="nil"/>
            </w:tcBorders>
          </w:tcPr>
          <w:p w:rsidR="00686114" w:rsidRPr="004D01B8" w:rsidRDefault="00395D9B">
            <w:pPr>
              <w:pStyle w:val="TableParagraph"/>
              <w:spacing w:before="17"/>
              <w:ind w:left="60"/>
              <w:rPr>
                <w:rFonts w:ascii="仿宋_GB2312" w:eastAsia="仿宋_GB2312" w:hint="eastAsia"/>
                <w:sz w:val="19"/>
              </w:rPr>
            </w:pPr>
            <w:r w:rsidRPr="004D01B8">
              <w:rPr>
                <w:rFonts w:ascii="仿宋_GB2312" w:eastAsia="仿宋_GB2312" w:hint="eastAsia"/>
                <w:color w:val="333333"/>
                <w:w w:val="105"/>
              </w:rPr>
              <w:t>2</w:t>
            </w:r>
            <w:r w:rsidRPr="004D01B8">
              <w:rPr>
                <w:rFonts w:ascii="仿宋_GB2312" w:eastAsia="仿宋_GB2312" w:hint="eastAsia"/>
                <w:color w:val="333333"/>
                <w:w w:val="105"/>
                <w:sz w:val="19"/>
              </w:rPr>
              <w:t>、司法保护（人民法院）</w:t>
            </w:r>
          </w:p>
        </w:tc>
      </w:tr>
      <w:tr w:rsidR="00686114" w:rsidRPr="004D01B8">
        <w:trPr>
          <w:trHeight w:val="327"/>
        </w:trPr>
        <w:tc>
          <w:tcPr>
            <w:tcW w:w="797" w:type="dxa"/>
            <w:tcBorders>
              <w:top w:val="nil"/>
              <w:bottom w:val="nil"/>
            </w:tcBorders>
          </w:tcPr>
          <w:p w:rsidR="00686114" w:rsidRPr="004D01B8" w:rsidRDefault="00686114">
            <w:pPr>
              <w:pStyle w:val="TableParagraph"/>
              <w:ind w:left="0"/>
              <w:rPr>
                <w:rFonts w:ascii="仿宋_GB2312" w:eastAsia="仿宋_GB2312" w:hint="eastAsia"/>
                <w:sz w:val="18"/>
              </w:rPr>
            </w:pPr>
          </w:p>
        </w:tc>
        <w:tc>
          <w:tcPr>
            <w:tcW w:w="5730" w:type="dxa"/>
            <w:tcBorders>
              <w:top w:val="nil"/>
              <w:bottom w:val="nil"/>
            </w:tcBorders>
          </w:tcPr>
          <w:p w:rsidR="00686114" w:rsidRPr="004D01B8" w:rsidRDefault="00395D9B">
            <w:pPr>
              <w:pStyle w:val="TableParagraph"/>
              <w:spacing w:before="17"/>
              <w:rPr>
                <w:rFonts w:ascii="仿宋_GB2312" w:eastAsia="仿宋_GB2312" w:hint="eastAsia"/>
                <w:sz w:val="19"/>
              </w:rPr>
            </w:pPr>
            <w:r w:rsidRPr="004D01B8">
              <w:rPr>
                <w:rFonts w:ascii="仿宋_GB2312" w:eastAsia="仿宋_GB2312" w:hint="eastAsia"/>
                <w:color w:val="333333"/>
              </w:rPr>
              <w:t>2</w:t>
            </w:r>
            <w:r w:rsidRPr="004D01B8">
              <w:rPr>
                <w:rFonts w:ascii="仿宋_GB2312" w:eastAsia="仿宋_GB2312" w:hint="eastAsia"/>
                <w:color w:val="333333"/>
                <w:sz w:val="19"/>
              </w:rPr>
              <w:t>、监护：具备完全民事行为能力的老年人可以协商确定自己的监</w:t>
            </w:r>
          </w:p>
        </w:tc>
        <w:tc>
          <w:tcPr>
            <w:tcW w:w="3384" w:type="dxa"/>
            <w:tcBorders>
              <w:top w:val="nil"/>
              <w:bottom w:val="nil"/>
            </w:tcBorders>
          </w:tcPr>
          <w:p w:rsidR="00686114" w:rsidRPr="004D01B8" w:rsidRDefault="00395D9B">
            <w:pPr>
              <w:pStyle w:val="TableParagraph"/>
              <w:spacing w:before="17"/>
              <w:ind w:left="60"/>
              <w:rPr>
                <w:rFonts w:ascii="仿宋_GB2312" w:eastAsia="仿宋_GB2312" w:hint="eastAsia"/>
                <w:sz w:val="19"/>
              </w:rPr>
            </w:pPr>
            <w:r w:rsidRPr="004D01B8">
              <w:rPr>
                <w:rFonts w:ascii="仿宋_GB2312" w:eastAsia="仿宋_GB2312" w:hint="eastAsia"/>
                <w:color w:val="333333"/>
                <w:w w:val="105"/>
              </w:rPr>
              <w:t>3</w:t>
            </w:r>
            <w:r w:rsidRPr="004D01B8">
              <w:rPr>
                <w:rFonts w:ascii="仿宋_GB2312" w:eastAsia="仿宋_GB2312" w:hint="eastAsia"/>
                <w:color w:val="333333"/>
                <w:w w:val="105"/>
                <w:sz w:val="19"/>
              </w:rPr>
              <w:t>、社会组织保护</w:t>
            </w:r>
          </w:p>
        </w:tc>
      </w:tr>
      <w:tr w:rsidR="00686114" w:rsidRPr="004D01B8">
        <w:trPr>
          <w:trHeight w:val="315"/>
        </w:trPr>
        <w:tc>
          <w:tcPr>
            <w:tcW w:w="797" w:type="dxa"/>
            <w:tcBorders>
              <w:top w:val="nil"/>
              <w:bottom w:val="nil"/>
            </w:tcBorders>
          </w:tcPr>
          <w:p w:rsidR="00686114" w:rsidRPr="004D01B8" w:rsidRDefault="00686114">
            <w:pPr>
              <w:pStyle w:val="TableParagraph"/>
              <w:ind w:left="0"/>
              <w:rPr>
                <w:rFonts w:ascii="仿宋_GB2312" w:eastAsia="仿宋_GB2312" w:hint="eastAsia"/>
                <w:sz w:val="18"/>
              </w:rPr>
            </w:pPr>
          </w:p>
        </w:tc>
        <w:tc>
          <w:tcPr>
            <w:tcW w:w="5730" w:type="dxa"/>
            <w:tcBorders>
              <w:top w:val="nil"/>
              <w:bottom w:val="nil"/>
            </w:tcBorders>
          </w:tcPr>
          <w:p w:rsidR="00686114" w:rsidRPr="004D01B8" w:rsidRDefault="00395D9B">
            <w:pPr>
              <w:pStyle w:val="TableParagraph"/>
              <w:spacing w:before="32"/>
              <w:rPr>
                <w:rFonts w:ascii="仿宋_GB2312" w:eastAsia="仿宋_GB2312" w:hint="eastAsia"/>
                <w:sz w:val="19"/>
              </w:rPr>
            </w:pPr>
            <w:proofErr w:type="spellStart"/>
            <w:r w:rsidRPr="004D01B8">
              <w:rPr>
                <w:rFonts w:ascii="仿宋_GB2312" w:eastAsia="仿宋_GB2312" w:hint="eastAsia"/>
                <w:color w:val="333333"/>
                <w:w w:val="105"/>
                <w:sz w:val="19"/>
              </w:rPr>
              <w:t>护人；监护人在老年人丧失或者部分丧失民事行为能力时依法承</w:t>
            </w:r>
            <w:proofErr w:type="spellEnd"/>
          </w:p>
        </w:tc>
        <w:tc>
          <w:tcPr>
            <w:tcW w:w="3384" w:type="dxa"/>
            <w:tcBorders>
              <w:top w:val="nil"/>
              <w:bottom w:val="nil"/>
            </w:tcBorders>
          </w:tcPr>
          <w:p w:rsidR="00686114" w:rsidRPr="004D01B8" w:rsidRDefault="00686114">
            <w:pPr>
              <w:pStyle w:val="TableParagraph"/>
              <w:ind w:left="0"/>
              <w:rPr>
                <w:rFonts w:ascii="仿宋_GB2312" w:eastAsia="仿宋_GB2312" w:hint="eastAsia"/>
                <w:sz w:val="18"/>
              </w:rPr>
            </w:pPr>
          </w:p>
        </w:tc>
      </w:tr>
      <w:tr w:rsidR="00686114" w:rsidRPr="004D01B8">
        <w:trPr>
          <w:trHeight w:val="327"/>
        </w:trPr>
        <w:tc>
          <w:tcPr>
            <w:tcW w:w="797" w:type="dxa"/>
            <w:tcBorders>
              <w:top w:val="nil"/>
              <w:bottom w:val="nil"/>
            </w:tcBorders>
          </w:tcPr>
          <w:p w:rsidR="00686114" w:rsidRPr="004D01B8" w:rsidRDefault="00686114">
            <w:pPr>
              <w:pStyle w:val="TableParagraph"/>
              <w:ind w:left="0"/>
              <w:rPr>
                <w:rFonts w:ascii="仿宋_GB2312" w:eastAsia="仿宋_GB2312" w:hint="eastAsia"/>
                <w:sz w:val="18"/>
              </w:rPr>
            </w:pPr>
          </w:p>
        </w:tc>
        <w:tc>
          <w:tcPr>
            <w:tcW w:w="5730" w:type="dxa"/>
            <w:tcBorders>
              <w:top w:val="nil"/>
              <w:bottom w:val="nil"/>
            </w:tcBorders>
          </w:tcPr>
          <w:p w:rsidR="00686114" w:rsidRPr="004D01B8" w:rsidRDefault="00395D9B">
            <w:pPr>
              <w:pStyle w:val="TableParagraph"/>
              <w:spacing w:before="44"/>
              <w:rPr>
                <w:rFonts w:ascii="仿宋_GB2312" w:eastAsia="仿宋_GB2312" w:hint="eastAsia"/>
                <w:sz w:val="19"/>
              </w:rPr>
            </w:pPr>
            <w:proofErr w:type="spellStart"/>
            <w:r w:rsidRPr="004D01B8">
              <w:rPr>
                <w:rFonts w:ascii="仿宋_GB2312" w:eastAsia="仿宋_GB2312" w:hint="eastAsia"/>
                <w:color w:val="333333"/>
                <w:w w:val="105"/>
                <w:sz w:val="19"/>
              </w:rPr>
              <w:t>担监护责任</w:t>
            </w:r>
            <w:proofErr w:type="spellEnd"/>
          </w:p>
        </w:tc>
        <w:tc>
          <w:tcPr>
            <w:tcW w:w="3384" w:type="dxa"/>
            <w:tcBorders>
              <w:top w:val="nil"/>
              <w:bottom w:val="nil"/>
            </w:tcBorders>
          </w:tcPr>
          <w:p w:rsidR="00686114" w:rsidRPr="004D01B8" w:rsidRDefault="00686114">
            <w:pPr>
              <w:pStyle w:val="TableParagraph"/>
              <w:ind w:left="0"/>
              <w:rPr>
                <w:rFonts w:ascii="仿宋_GB2312" w:eastAsia="仿宋_GB2312" w:hint="eastAsia"/>
                <w:sz w:val="18"/>
              </w:rPr>
            </w:pPr>
          </w:p>
        </w:tc>
      </w:tr>
      <w:tr w:rsidR="00686114" w:rsidRPr="004D01B8">
        <w:trPr>
          <w:trHeight w:val="415"/>
        </w:trPr>
        <w:tc>
          <w:tcPr>
            <w:tcW w:w="797" w:type="dxa"/>
            <w:tcBorders>
              <w:top w:val="nil"/>
            </w:tcBorders>
          </w:tcPr>
          <w:p w:rsidR="00686114" w:rsidRPr="004D01B8" w:rsidRDefault="00686114">
            <w:pPr>
              <w:pStyle w:val="TableParagraph"/>
              <w:ind w:left="0"/>
              <w:rPr>
                <w:rFonts w:ascii="仿宋_GB2312" w:eastAsia="仿宋_GB2312" w:hint="eastAsia"/>
                <w:sz w:val="18"/>
              </w:rPr>
            </w:pPr>
          </w:p>
        </w:tc>
        <w:tc>
          <w:tcPr>
            <w:tcW w:w="5730" w:type="dxa"/>
            <w:tcBorders>
              <w:top w:val="nil"/>
            </w:tcBorders>
          </w:tcPr>
          <w:p w:rsidR="00686114" w:rsidRPr="004D01B8" w:rsidRDefault="00395D9B">
            <w:pPr>
              <w:pStyle w:val="TableParagraph"/>
              <w:spacing w:before="44"/>
              <w:rPr>
                <w:rFonts w:ascii="仿宋_GB2312" w:eastAsia="仿宋_GB2312" w:hint="eastAsia"/>
                <w:sz w:val="19"/>
              </w:rPr>
            </w:pPr>
            <w:r w:rsidRPr="004D01B8">
              <w:rPr>
                <w:rFonts w:ascii="仿宋_GB2312" w:eastAsia="仿宋_GB2312" w:hint="eastAsia"/>
                <w:color w:val="333333"/>
                <w:w w:val="105"/>
                <w:sz w:val="19"/>
              </w:rPr>
              <w:t>（</w:t>
            </w:r>
            <w:proofErr w:type="spellStart"/>
            <w:r w:rsidRPr="004D01B8">
              <w:rPr>
                <w:rFonts w:ascii="仿宋_GB2312" w:eastAsia="仿宋_GB2312" w:hint="eastAsia"/>
                <w:color w:val="333333"/>
                <w:w w:val="105"/>
                <w:sz w:val="19"/>
              </w:rPr>
              <w:t>三）不得侵犯老年人婚姻自由、继承权等合法权益</w:t>
            </w:r>
            <w:proofErr w:type="spellEnd"/>
          </w:p>
        </w:tc>
        <w:tc>
          <w:tcPr>
            <w:tcW w:w="3384" w:type="dxa"/>
            <w:tcBorders>
              <w:top w:val="nil"/>
            </w:tcBorders>
          </w:tcPr>
          <w:p w:rsidR="00686114" w:rsidRPr="004D01B8" w:rsidRDefault="00686114">
            <w:pPr>
              <w:pStyle w:val="TableParagraph"/>
              <w:ind w:left="0"/>
              <w:rPr>
                <w:rFonts w:ascii="仿宋_GB2312" w:eastAsia="仿宋_GB2312" w:hint="eastAsia"/>
                <w:sz w:val="18"/>
              </w:rPr>
            </w:pPr>
          </w:p>
        </w:tc>
      </w:tr>
      <w:tr w:rsidR="00686114" w:rsidRPr="004D01B8">
        <w:trPr>
          <w:trHeight w:val="483"/>
        </w:trPr>
        <w:tc>
          <w:tcPr>
            <w:tcW w:w="797" w:type="dxa"/>
            <w:tcBorders>
              <w:bottom w:val="nil"/>
            </w:tcBorders>
          </w:tcPr>
          <w:p w:rsidR="00686114" w:rsidRPr="004D01B8" w:rsidRDefault="00686114">
            <w:pPr>
              <w:pStyle w:val="TableParagraph"/>
              <w:ind w:left="0"/>
              <w:rPr>
                <w:rFonts w:ascii="仿宋_GB2312" w:eastAsia="仿宋_GB2312" w:hint="eastAsia"/>
                <w:sz w:val="18"/>
              </w:rPr>
            </w:pPr>
          </w:p>
        </w:tc>
        <w:tc>
          <w:tcPr>
            <w:tcW w:w="5730" w:type="dxa"/>
            <w:tcBorders>
              <w:bottom w:val="nil"/>
            </w:tcBorders>
          </w:tcPr>
          <w:p w:rsidR="00686114" w:rsidRPr="004D01B8" w:rsidRDefault="00395D9B">
            <w:pPr>
              <w:pStyle w:val="TableParagraph"/>
              <w:spacing w:before="150"/>
              <w:ind w:left="355"/>
              <w:rPr>
                <w:rFonts w:ascii="仿宋_GB2312" w:eastAsia="仿宋_GB2312" w:hint="eastAsia"/>
                <w:sz w:val="19"/>
              </w:rPr>
            </w:pPr>
            <w:proofErr w:type="spellStart"/>
            <w:r w:rsidRPr="004D01B8">
              <w:rPr>
                <w:rFonts w:ascii="仿宋_GB2312" w:eastAsia="仿宋_GB2312" w:hint="eastAsia"/>
                <w:color w:val="333333"/>
                <w:sz w:val="19"/>
              </w:rPr>
              <w:t>政治权</w:t>
            </w:r>
            <w:proofErr w:type="spellEnd"/>
            <w:r w:rsidRPr="004D01B8">
              <w:rPr>
                <w:rFonts w:ascii="仿宋_GB2312" w:eastAsia="仿宋_GB2312" w:hAnsi="Times New Roman" w:hint="eastAsia"/>
                <w:color w:val="333333"/>
              </w:rPr>
              <w:t>—</w:t>
            </w:r>
            <w:proofErr w:type="spellStart"/>
            <w:r w:rsidRPr="004D01B8">
              <w:rPr>
                <w:rFonts w:ascii="仿宋_GB2312" w:eastAsia="仿宋_GB2312" w:hint="eastAsia"/>
                <w:color w:val="333333"/>
                <w:sz w:val="19"/>
              </w:rPr>
              <w:t>有权参与公共事务管理；妇女享有与男子平等的选举</w:t>
            </w:r>
            <w:proofErr w:type="spellEnd"/>
          </w:p>
        </w:tc>
        <w:tc>
          <w:tcPr>
            <w:tcW w:w="3384" w:type="dxa"/>
            <w:tcBorders>
              <w:bottom w:val="nil"/>
            </w:tcBorders>
          </w:tcPr>
          <w:p w:rsidR="00686114" w:rsidRPr="004D01B8" w:rsidRDefault="00686114">
            <w:pPr>
              <w:pStyle w:val="TableParagraph"/>
              <w:ind w:left="0"/>
              <w:rPr>
                <w:rFonts w:ascii="仿宋_GB2312" w:eastAsia="仿宋_GB2312" w:hint="eastAsia"/>
                <w:sz w:val="18"/>
              </w:rPr>
            </w:pPr>
          </w:p>
        </w:tc>
      </w:tr>
      <w:tr w:rsidR="00686114" w:rsidRPr="004D01B8">
        <w:trPr>
          <w:trHeight w:val="326"/>
        </w:trPr>
        <w:tc>
          <w:tcPr>
            <w:tcW w:w="797" w:type="dxa"/>
            <w:tcBorders>
              <w:top w:val="nil"/>
              <w:bottom w:val="nil"/>
            </w:tcBorders>
          </w:tcPr>
          <w:p w:rsidR="00686114" w:rsidRPr="004D01B8" w:rsidRDefault="00686114">
            <w:pPr>
              <w:pStyle w:val="TableParagraph"/>
              <w:ind w:left="0"/>
              <w:rPr>
                <w:rFonts w:ascii="仿宋_GB2312" w:eastAsia="仿宋_GB2312" w:hint="eastAsia"/>
                <w:sz w:val="18"/>
              </w:rPr>
            </w:pPr>
          </w:p>
        </w:tc>
        <w:tc>
          <w:tcPr>
            <w:tcW w:w="5730" w:type="dxa"/>
            <w:tcBorders>
              <w:top w:val="nil"/>
              <w:bottom w:val="nil"/>
            </w:tcBorders>
          </w:tcPr>
          <w:p w:rsidR="00686114" w:rsidRPr="004D01B8" w:rsidRDefault="00395D9B">
            <w:pPr>
              <w:pStyle w:val="TableParagraph"/>
              <w:spacing w:before="54"/>
              <w:rPr>
                <w:rFonts w:ascii="仿宋_GB2312" w:eastAsia="仿宋_GB2312" w:hint="eastAsia"/>
                <w:sz w:val="19"/>
              </w:rPr>
            </w:pPr>
            <w:proofErr w:type="spellStart"/>
            <w:r w:rsidRPr="004D01B8">
              <w:rPr>
                <w:rFonts w:ascii="仿宋_GB2312" w:eastAsia="仿宋_GB2312" w:hint="eastAsia"/>
                <w:color w:val="333333"/>
                <w:w w:val="105"/>
                <w:sz w:val="19"/>
              </w:rPr>
              <w:t>权和被选举权；国家积极培养和选拔女干部、采取措施支持女性</w:t>
            </w:r>
            <w:proofErr w:type="spellEnd"/>
          </w:p>
        </w:tc>
        <w:tc>
          <w:tcPr>
            <w:tcW w:w="3384" w:type="dxa"/>
            <w:tcBorders>
              <w:top w:val="nil"/>
              <w:bottom w:val="nil"/>
            </w:tcBorders>
          </w:tcPr>
          <w:p w:rsidR="00686114" w:rsidRPr="004D01B8" w:rsidRDefault="00686114">
            <w:pPr>
              <w:pStyle w:val="TableParagraph"/>
              <w:ind w:left="0"/>
              <w:rPr>
                <w:rFonts w:ascii="仿宋_GB2312" w:eastAsia="仿宋_GB2312" w:hint="eastAsia"/>
                <w:sz w:val="18"/>
              </w:rPr>
            </w:pPr>
          </w:p>
        </w:tc>
      </w:tr>
      <w:tr w:rsidR="00686114" w:rsidRPr="004D01B8">
        <w:trPr>
          <w:trHeight w:val="2107"/>
        </w:trPr>
        <w:tc>
          <w:tcPr>
            <w:tcW w:w="797" w:type="dxa"/>
            <w:tcBorders>
              <w:top w:val="nil"/>
            </w:tcBorders>
          </w:tcPr>
          <w:p w:rsidR="00686114" w:rsidRPr="004D01B8" w:rsidRDefault="00686114">
            <w:pPr>
              <w:pStyle w:val="TableParagraph"/>
              <w:spacing w:before="9"/>
              <w:ind w:left="0"/>
              <w:rPr>
                <w:rFonts w:ascii="仿宋_GB2312" w:eastAsia="仿宋_GB2312" w:hint="eastAsia"/>
                <w:b/>
                <w:sz w:val="28"/>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妇女</w:t>
            </w:r>
            <w:proofErr w:type="spellEnd"/>
          </w:p>
        </w:tc>
        <w:tc>
          <w:tcPr>
            <w:tcW w:w="5730" w:type="dxa"/>
            <w:tcBorders>
              <w:top w:val="nil"/>
            </w:tcBorders>
          </w:tcPr>
          <w:p w:rsidR="00686114" w:rsidRPr="004D01B8" w:rsidRDefault="00395D9B">
            <w:pPr>
              <w:pStyle w:val="TableParagraph"/>
              <w:spacing w:before="99"/>
              <w:rPr>
                <w:rFonts w:ascii="仿宋_GB2312" w:eastAsia="仿宋_GB2312" w:hint="eastAsia"/>
                <w:sz w:val="19"/>
              </w:rPr>
            </w:pPr>
            <w:proofErr w:type="spellStart"/>
            <w:r w:rsidRPr="004D01B8">
              <w:rPr>
                <w:rFonts w:ascii="仿宋_GB2312" w:eastAsia="仿宋_GB2312" w:hint="eastAsia"/>
                <w:color w:val="333333"/>
                <w:w w:val="105"/>
                <w:sz w:val="19"/>
              </w:rPr>
              <w:t>人才成长</w:t>
            </w:r>
            <w:proofErr w:type="spellEnd"/>
          </w:p>
          <w:p w:rsidR="00686114" w:rsidRPr="004D01B8" w:rsidRDefault="00395D9B">
            <w:pPr>
              <w:pStyle w:val="TableParagraph"/>
              <w:spacing w:before="68"/>
              <w:rPr>
                <w:rFonts w:ascii="仿宋_GB2312" w:eastAsia="仿宋_GB2312" w:hint="eastAsia"/>
                <w:sz w:val="19"/>
              </w:rPr>
            </w:pPr>
            <w:r w:rsidRPr="004D01B8">
              <w:rPr>
                <w:rFonts w:ascii="仿宋_GB2312" w:eastAsia="仿宋_GB2312" w:hint="eastAsia"/>
                <w:color w:val="333333"/>
                <w:w w:val="105"/>
              </w:rPr>
              <w:t>2</w:t>
            </w:r>
            <w:r w:rsidRPr="004D01B8">
              <w:rPr>
                <w:rFonts w:ascii="仿宋_GB2312" w:eastAsia="仿宋_GB2312" w:hint="eastAsia"/>
                <w:color w:val="333333"/>
                <w:w w:val="105"/>
                <w:sz w:val="19"/>
              </w:rPr>
              <w:t>、人身和人格权益；</w:t>
            </w:r>
          </w:p>
          <w:p w:rsidR="00686114" w:rsidRPr="004D01B8" w:rsidRDefault="00395D9B">
            <w:pPr>
              <w:pStyle w:val="TableParagraph"/>
              <w:spacing w:before="69"/>
              <w:rPr>
                <w:rFonts w:ascii="仿宋_GB2312" w:eastAsia="仿宋_GB2312" w:hint="eastAsia"/>
                <w:sz w:val="19"/>
              </w:rPr>
            </w:pPr>
            <w:r w:rsidRPr="004D01B8">
              <w:rPr>
                <w:rFonts w:ascii="仿宋_GB2312" w:eastAsia="仿宋_GB2312" w:hint="eastAsia"/>
                <w:color w:val="333333"/>
                <w:w w:val="105"/>
              </w:rPr>
              <w:t>3</w:t>
            </w:r>
            <w:r w:rsidRPr="004D01B8">
              <w:rPr>
                <w:rFonts w:ascii="仿宋_GB2312" w:eastAsia="仿宋_GB2312" w:hint="eastAsia"/>
                <w:color w:val="333333"/>
                <w:w w:val="105"/>
                <w:sz w:val="19"/>
              </w:rPr>
              <w:t>、文化教育权益；</w:t>
            </w:r>
          </w:p>
          <w:p w:rsidR="00686114" w:rsidRPr="004D01B8" w:rsidRDefault="00395D9B">
            <w:pPr>
              <w:pStyle w:val="TableParagraph"/>
              <w:spacing w:before="68"/>
              <w:rPr>
                <w:rFonts w:ascii="仿宋_GB2312" w:eastAsia="仿宋_GB2312" w:hint="eastAsia"/>
                <w:sz w:val="19"/>
              </w:rPr>
            </w:pPr>
            <w:r w:rsidRPr="004D01B8">
              <w:rPr>
                <w:rFonts w:ascii="仿宋_GB2312" w:eastAsia="仿宋_GB2312" w:hint="eastAsia"/>
                <w:color w:val="333333"/>
                <w:w w:val="105"/>
              </w:rPr>
              <w:t>4</w:t>
            </w:r>
            <w:r w:rsidRPr="004D01B8">
              <w:rPr>
                <w:rFonts w:ascii="仿宋_GB2312" w:eastAsia="仿宋_GB2312" w:hint="eastAsia"/>
                <w:color w:val="333333"/>
                <w:w w:val="105"/>
                <w:sz w:val="19"/>
              </w:rPr>
              <w:t>、劳动和社会保障权；</w:t>
            </w:r>
          </w:p>
          <w:p w:rsidR="00686114" w:rsidRPr="004D01B8" w:rsidRDefault="00395D9B">
            <w:pPr>
              <w:pStyle w:val="TableParagraph"/>
              <w:spacing w:before="69"/>
              <w:rPr>
                <w:rFonts w:ascii="仿宋_GB2312" w:eastAsia="仿宋_GB2312" w:hint="eastAsia"/>
                <w:sz w:val="19"/>
              </w:rPr>
            </w:pPr>
            <w:r w:rsidRPr="004D01B8">
              <w:rPr>
                <w:rFonts w:ascii="仿宋_GB2312" w:eastAsia="仿宋_GB2312" w:hint="eastAsia"/>
                <w:color w:val="333333"/>
                <w:w w:val="105"/>
              </w:rPr>
              <w:t>5</w:t>
            </w:r>
            <w:r w:rsidRPr="004D01B8">
              <w:rPr>
                <w:rFonts w:ascii="仿宋_GB2312" w:eastAsia="仿宋_GB2312" w:hint="eastAsia"/>
                <w:color w:val="333333"/>
                <w:w w:val="105"/>
                <w:sz w:val="19"/>
              </w:rPr>
              <w:t>、财产权益；</w:t>
            </w:r>
          </w:p>
          <w:p w:rsidR="00686114" w:rsidRPr="004D01B8" w:rsidRDefault="00395D9B">
            <w:pPr>
              <w:pStyle w:val="TableParagraph"/>
              <w:spacing w:before="68"/>
              <w:rPr>
                <w:rFonts w:ascii="仿宋_GB2312" w:eastAsia="仿宋_GB2312" w:hint="eastAsia"/>
                <w:sz w:val="19"/>
              </w:rPr>
            </w:pPr>
            <w:r w:rsidRPr="004D01B8">
              <w:rPr>
                <w:rFonts w:ascii="仿宋_GB2312" w:eastAsia="仿宋_GB2312" w:hint="eastAsia"/>
                <w:color w:val="333333"/>
                <w:w w:val="105"/>
              </w:rPr>
              <w:t>6</w:t>
            </w:r>
            <w:r w:rsidRPr="004D01B8">
              <w:rPr>
                <w:rFonts w:ascii="仿宋_GB2312" w:eastAsia="仿宋_GB2312" w:hint="eastAsia"/>
                <w:color w:val="333333"/>
                <w:w w:val="105"/>
                <w:sz w:val="19"/>
              </w:rPr>
              <w:t>、婚姻家庭权益。</w:t>
            </w:r>
          </w:p>
        </w:tc>
        <w:tc>
          <w:tcPr>
            <w:tcW w:w="3384" w:type="dxa"/>
            <w:tcBorders>
              <w:top w:val="nil"/>
            </w:tcBorders>
          </w:tcPr>
          <w:p w:rsidR="00686114" w:rsidRPr="004D01B8" w:rsidRDefault="00395D9B">
            <w:pPr>
              <w:pStyle w:val="TableParagraph"/>
              <w:spacing w:before="18"/>
              <w:ind w:left="60"/>
              <w:rPr>
                <w:rFonts w:ascii="仿宋_GB2312" w:eastAsia="仿宋_GB2312" w:hint="eastAsia"/>
                <w:sz w:val="19"/>
              </w:rPr>
            </w:pPr>
            <w:r w:rsidRPr="004D01B8">
              <w:rPr>
                <w:rFonts w:ascii="仿宋_GB2312" w:eastAsia="仿宋_GB2312" w:hint="eastAsia"/>
                <w:color w:val="333333"/>
                <w:w w:val="105"/>
              </w:rPr>
              <w:t>1</w:t>
            </w:r>
            <w:r w:rsidRPr="004D01B8">
              <w:rPr>
                <w:rFonts w:ascii="仿宋_GB2312" w:eastAsia="仿宋_GB2312" w:hint="eastAsia"/>
                <w:color w:val="333333"/>
                <w:w w:val="105"/>
                <w:sz w:val="19"/>
              </w:rPr>
              <w:t>、主管部门保护</w:t>
            </w:r>
          </w:p>
          <w:p w:rsidR="00686114" w:rsidRPr="004D01B8" w:rsidRDefault="00395D9B">
            <w:pPr>
              <w:pStyle w:val="TableParagraph"/>
              <w:spacing w:before="68"/>
              <w:ind w:left="60"/>
              <w:rPr>
                <w:rFonts w:ascii="仿宋_GB2312" w:eastAsia="仿宋_GB2312" w:hint="eastAsia"/>
                <w:sz w:val="19"/>
              </w:rPr>
            </w:pPr>
            <w:r w:rsidRPr="004D01B8">
              <w:rPr>
                <w:rFonts w:ascii="仿宋_GB2312" w:eastAsia="仿宋_GB2312" w:hint="eastAsia"/>
                <w:color w:val="333333"/>
                <w:w w:val="105"/>
              </w:rPr>
              <w:t>2</w:t>
            </w:r>
            <w:r w:rsidRPr="004D01B8">
              <w:rPr>
                <w:rFonts w:ascii="仿宋_GB2312" w:eastAsia="仿宋_GB2312" w:hint="eastAsia"/>
                <w:color w:val="333333"/>
                <w:w w:val="105"/>
                <w:sz w:val="19"/>
              </w:rPr>
              <w:t>、司法保护</w:t>
            </w:r>
          </w:p>
          <w:p w:rsidR="00686114" w:rsidRPr="004D01B8" w:rsidRDefault="00395D9B">
            <w:pPr>
              <w:pStyle w:val="TableParagraph"/>
              <w:spacing w:before="69" w:line="316" w:lineRule="auto"/>
              <w:ind w:left="60" w:right="49"/>
              <w:rPr>
                <w:rFonts w:ascii="仿宋_GB2312" w:eastAsia="仿宋_GB2312" w:hint="eastAsia"/>
                <w:sz w:val="19"/>
              </w:rPr>
            </w:pPr>
            <w:r w:rsidRPr="004D01B8">
              <w:rPr>
                <w:rFonts w:ascii="仿宋_GB2312" w:eastAsia="仿宋_GB2312" w:hint="eastAsia"/>
                <w:color w:val="333333"/>
              </w:rPr>
              <w:t>3</w:t>
            </w:r>
            <w:r w:rsidRPr="004D01B8">
              <w:rPr>
                <w:rFonts w:ascii="仿宋_GB2312" w:eastAsia="仿宋_GB2312" w:hint="eastAsia"/>
                <w:color w:val="333333"/>
                <w:sz w:val="19"/>
              </w:rPr>
              <w:t>、妇女组织、工会组织、共青团组织</w:t>
            </w:r>
            <w:r w:rsidRPr="004D01B8">
              <w:rPr>
                <w:rFonts w:ascii="仿宋_GB2312" w:eastAsia="仿宋_GB2312" w:hint="eastAsia"/>
                <w:color w:val="333333"/>
                <w:w w:val="105"/>
                <w:sz w:val="19"/>
              </w:rPr>
              <w:t>保护</w:t>
            </w:r>
          </w:p>
        </w:tc>
      </w:tr>
    </w:tbl>
    <w:p w:rsidR="00686114" w:rsidRPr="004D01B8" w:rsidRDefault="00686114">
      <w:pPr>
        <w:spacing w:line="316" w:lineRule="auto"/>
        <w:rPr>
          <w:rFonts w:ascii="仿宋_GB2312" w:eastAsia="仿宋_GB2312" w:hint="eastAsia"/>
          <w:sz w:val="19"/>
        </w:rPr>
        <w:sectPr w:rsidR="00686114" w:rsidRPr="004D01B8">
          <w:pgSz w:w="11900" w:h="16840"/>
          <w:pgMar w:top="580" w:right="860" w:bottom="280" w:left="860" w:header="720" w:footer="720" w:gutter="0"/>
          <w:cols w:space="720"/>
        </w:sectPr>
      </w:pPr>
    </w:p>
    <w:tbl>
      <w:tblPr>
        <w:tblStyle w:val="TableNormal"/>
        <w:tblW w:w="0" w:type="auto"/>
        <w:tblInd w:w="152"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tblPr>
      <w:tblGrid>
        <w:gridCol w:w="797"/>
        <w:gridCol w:w="5730"/>
        <w:gridCol w:w="3384"/>
      </w:tblGrid>
      <w:tr w:rsidR="00686114" w:rsidRPr="004D01B8">
        <w:trPr>
          <w:trHeight w:val="4097"/>
        </w:trPr>
        <w:tc>
          <w:tcPr>
            <w:tcW w:w="797" w:type="dxa"/>
            <w:tcBorders>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spacing w:before="4"/>
              <w:ind w:left="0"/>
              <w:rPr>
                <w:rFonts w:ascii="仿宋_GB2312" w:eastAsia="仿宋_GB2312" w:hint="eastAsia"/>
                <w:b/>
                <w:sz w:val="15"/>
              </w:rPr>
            </w:pPr>
          </w:p>
          <w:p w:rsidR="00686114" w:rsidRPr="004D01B8" w:rsidRDefault="00395D9B">
            <w:pPr>
              <w:pStyle w:val="TableParagraph"/>
              <w:spacing w:line="321" w:lineRule="auto"/>
              <w:ind w:right="70"/>
              <w:rPr>
                <w:rFonts w:ascii="仿宋_GB2312" w:eastAsia="仿宋_GB2312" w:hint="eastAsia"/>
                <w:sz w:val="19"/>
              </w:rPr>
            </w:pPr>
            <w:proofErr w:type="spellStart"/>
            <w:r w:rsidRPr="004D01B8">
              <w:rPr>
                <w:rFonts w:ascii="仿宋_GB2312" w:eastAsia="仿宋_GB2312" w:hint="eastAsia"/>
                <w:color w:val="333333"/>
                <w:w w:val="105"/>
                <w:sz w:val="19"/>
              </w:rPr>
              <w:t>未成年人</w:t>
            </w:r>
            <w:proofErr w:type="spellEnd"/>
          </w:p>
        </w:tc>
        <w:tc>
          <w:tcPr>
            <w:tcW w:w="5730" w:type="dxa"/>
            <w:tcBorders>
              <w:left w:val="single" w:sz="12" w:space="0" w:color="666666"/>
              <w:bottom w:val="single" w:sz="12" w:space="0" w:color="666666"/>
              <w:right w:val="single" w:sz="12" w:space="0" w:color="666666"/>
            </w:tcBorders>
          </w:tcPr>
          <w:p w:rsidR="00686114" w:rsidRPr="004D01B8" w:rsidRDefault="00395D9B">
            <w:pPr>
              <w:pStyle w:val="TableParagraph"/>
              <w:spacing w:before="99"/>
              <w:rPr>
                <w:rFonts w:ascii="仿宋_GB2312" w:eastAsia="仿宋_GB2312" w:hint="eastAsia"/>
                <w:sz w:val="19"/>
              </w:rPr>
            </w:pPr>
            <w:r w:rsidRPr="004D01B8">
              <w:rPr>
                <w:rFonts w:ascii="仿宋_GB2312" w:eastAsia="仿宋_GB2312" w:hint="eastAsia"/>
                <w:color w:val="333333"/>
                <w:w w:val="105"/>
              </w:rPr>
              <w:t>1</w:t>
            </w:r>
            <w:r w:rsidRPr="004D01B8">
              <w:rPr>
                <w:rFonts w:ascii="仿宋_GB2312" w:eastAsia="仿宋_GB2312" w:hint="eastAsia"/>
                <w:color w:val="333333"/>
                <w:w w:val="105"/>
                <w:sz w:val="19"/>
              </w:rPr>
              <w:t>、家庭保护：家庭监护；家庭教育；身心健康保障；委托照护</w:t>
            </w:r>
          </w:p>
          <w:p w:rsidR="00686114" w:rsidRPr="004D01B8" w:rsidRDefault="00395D9B">
            <w:pPr>
              <w:pStyle w:val="TableParagraph"/>
              <w:spacing w:before="68" w:line="316" w:lineRule="auto"/>
              <w:ind w:right="4"/>
              <w:rPr>
                <w:rFonts w:ascii="仿宋_GB2312" w:eastAsia="仿宋_GB2312" w:hint="eastAsia"/>
                <w:sz w:val="19"/>
              </w:rPr>
            </w:pPr>
            <w:r w:rsidRPr="004D01B8">
              <w:rPr>
                <w:rFonts w:ascii="仿宋_GB2312" w:eastAsia="仿宋_GB2312" w:hint="eastAsia"/>
                <w:color w:val="333333"/>
              </w:rPr>
              <w:t>2</w:t>
            </w:r>
            <w:r w:rsidRPr="004D01B8">
              <w:rPr>
                <w:rFonts w:ascii="仿宋_GB2312" w:eastAsia="仿宋_GB2312" w:hint="eastAsia"/>
                <w:color w:val="333333"/>
                <w:sz w:val="19"/>
              </w:rPr>
              <w:t>、学校保护：建立未成年学生保护的工作制度；学校、幼儿园的</w:t>
            </w:r>
            <w:r w:rsidRPr="004D01B8">
              <w:rPr>
                <w:rFonts w:ascii="仿宋_GB2312" w:eastAsia="仿宋_GB2312" w:hint="eastAsia"/>
                <w:color w:val="333333"/>
                <w:w w:val="105"/>
                <w:sz w:val="19"/>
              </w:rPr>
              <w:t>教育、保育职责；学校的安全保障责任</w:t>
            </w:r>
          </w:p>
          <w:p w:rsidR="00686114" w:rsidRPr="004D01B8" w:rsidRDefault="00395D9B">
            <w:pPr>
              <w:pStyle w:val="TableParagraph"/>
              <w:spacing w:line="319" w:lineRule="auto"/>
              <w:ind w:right="37"/>
              <w:rPr>
                <w:rFonts w:ascii="仿宋_GB2312" w:eastAsia="仿宋_GB2312" w:hint="eastAsia"/>
                <w:sz w:val="19"/>
              </w:rPr>
            </w:pPr>
            <w:r w:rsidRPr="004D01B8">
              <w:rPr>
                <w:rFonts w:ascii="仿宋_GB2312" w:eastAsia="仿宋_GB2312" w:hint="eastAsia"/>
                <w:color w:val="333333"/>
                <w:spacing w:val="-1"/>
              </w:rPr>
              <w:t>3</w:t>
            </w:r>
            <w:r w:rsidRPr="004D01B8">
              <w:rPr>
                <w:rFonts w:ascii="仿宋_GB2312" w:eastAsia="仿宋_GB2312" w:hint="eastAsia"/>
                <w:color w:val="333333"/>
                <w:spacing w:val="-2"/>
                <w:sz w:val="19"/>
              </w:rPr>
              <w:t>、社会保护：明确社会保护的责任主体及其责任；提供多样化的</w:t>
            </w:r>
            <w:r w:rsidRPr="004D01B8">
              <w:rPr>
                <w:rFonts w:ascii="仿宋_GB2312" w:eastAsia="仿宋_GB2312" w:hint="eastAsia"/>
                <w:color w:val="333333"/>
                <w:spacing w:val="-2"/>
                <w:sz w:val="19"/>
              </w:rPr>
              <w:t xml:space="preserve"> </w:t>
            </w:r>
            <w:proofErr w:type="spellStart"/>
            <w:r w:rsidRPr="004D01B8">
              <w:rPr>
                <w:rFonts w:ascii="仿宋_GB2312" w:eastAsia="仿宋_GB2312" w:hint="eastAsia"/>
                <w:color w:val="333333"/>
                <w:sz w:val="19"/>
              </w:rPr>
              <w:t>未成年人活动场所及服务；禁止对未成年人实施性侵害等违法犯</w:t>
            </w:r>
            <w:proofErr w:type="spellEnd"/>
            <w:r w:rsidRPr="004D01B8">
              <w:rPr>
                <w:rFonts w:ascii="仿宋_GB2312" w:eastAsia="仿宋_GB2312" w:hint="eastAsia"/>
                <w:color w:val="333333"/>
                <w:sz w:val="19"/>
              </w:rPr>
              <w:t xml:space="preserve"> </w:t>
            </w:r>
            <w:proofErr w:type="spellStart"/>
            <w:r w:rsidRPr="004D01B8">
              <w:rPr>
                <w:rFonts w:ascii="仿宋_GB2312" w:eastAsia="仿宋_GB2312" w:hint="eastAsia"/>
                <w:color w:val="333333"/>
                <w:w w:val="105"/>
                <w:sz w:val="19"/>
              </w:rPr>
              <w:t>罪行为；优化成长环境；公共场所安全保障；特殊劳动保护</w:t>
            </w:r>
            <w:proofErr w:type="spellEnd"/>
          </w:p>
          <w:p w:rsidR="00686114" w:rsidRPr="004D01B8" w:rsidRDefault="00395D9B">
            <w:pPr>
              <w:pStyle w:val="TableParagraph"/>
              <w:spacing w:line="251" w:lineRule="exact"/>
              <w:rPr>
                <w:rFonts w:ascii="仿宋_GB2312" w:eastAsia="仿宋_GB2312" w:hint="eastAsia"/>
                <w:sz w:val="19"/>
              </w:rPr>
            </w:pPr>
            <w:r w:rsidRPr="004D01B8">
              <w:rPr>
                <w:rFonts w:ascii="仿宋_GB2312" w:eastAsia="仿宋_GB2312" w:hint="eastAsia"/>
                <w:color w:val="333333"/>
                <w:w w:val="105"/>
              </w:rPr>
              <w:t>4</w:t>
            </w:r>
            <w:r w:rsidRPr="004D01B8">
              <w:rPr>
                <w:rFonts w:ascii="仿宋_GB2312" w:eastAsia="仿宋_GB2312" w:hint="eastAsia"/>
                <w:color w:val="333333"/>
                <w:w w:val="105"/>
                <w:sz w:val="19"/>
              </w:rPr>
              <w:t>、网络保护；</w:t>
            </w:r>
          </w:p>
          <w:p w:rsidR="00686114" w:rsidRPr="004D01B8" w:rsidRDefault="00395D9B">
            <w:pPr>
              <w:pStyle w:val="TableParagraph"/>
              <w:spacing w:before="63" w:line="319" w:lineRule="auto"/>
              <w:ind w:right="136"/>
              <w:rPr>
                <w:rFonts w:ascii="仿宋_GB2312" w:eastAsia="仿宋_GB2312" w:hint="eastAsia"/>
                <w:sz w:val="19"/>
              </w:rPr>
            </w:pPr>
            <w:r w:rsidRPr="004D01B8">
              <w:rPr>
                <w:rFonts w:ascii="仿宋_GB2312" w:eastAsia="仿宋_GB2312" w:hint="eastAsia"/>
                <w:color w:val="333333"/>
              </w:rPr>
              <w:t>5</w:t>
            </w:r>
            <w:r w:rsidRPr="004D01B8">
              <w:rPr>
                <w:rFonts w:ascii="仿宋_GB2312" w:eastAsia="仿宋_GB2312" w:hint="eastAsia"/>
                <w:color w:val="333333"/>
                <w:sz w:val="19"/>
              </w:rPr>
              <w:t>、政府保护：细化政府职责；加强政府保护工作机构和队伍建</w:t>
            </w:r>
            <w:r w:rsidRPr="004D01B8">
              <w:rPr>
                <w:rFonts w:ascii="仿宋_GB2312" w:eastAsia="仿宋_GB2312" w:hint="eastAsia"/>
                <w:color w:val="333333"/>
                <w:sz w:val="19"/>
              </w:rPr>
              <w:t xml:space="preserve"> </w:t>
            </w:r>
            <w:proofErr w:type="spellStart"/>
            <w:r w:rsidRPr="004D01B8">
              <w:rPr>
                <w:rFonts w:ascii="仿宋_GB2312" w:eastAsia="仿宋_GB2312" w:hint="eastAsia"/>
                <w:color w:val="333333"/>
                <w:spacing w:val="-2"/>
                <w:sz w:val="19"/>
              </w:rPr>
              <w:t>设；确立国家监护制度；国家建立性侵害等违法犯罪人员的信息</w:t>
            </w:r>
            <w:proofErr w:type="spellEnd"/>
            <w:r w:rsidRPr="004D01B8">
              <w:rPr>
                <w:rFonts w:ascii="仿宋_GB2312" w:eastAsia="仿宋_GB2312" w:hint="eastAsia"/>
                <w:color w:val="333333"/>
                <w:spacing w:val="-2"/>
                <w:sz w:val="19"/>
              </w:rPr>
              <w:t xml:space="preserve"> </w:t>
            </w:r>
            <w:proofErr w:type="spellStart"/>
            <w:r w:rsidRPr="004D01B8">
              <w:rPr>
                <w:rFonts w:ascii="仿宋_GB2312" w:eastAsia="仿宋_GB2312" w:hint="eastAsia"/>
                <w:color w:val="333333"/>
                <w:w w:val="105"/>
                <w:sz w:val="19"/>
              </w:rPr>
              <w:t>查询系统</w:t>
            </w:r>
            <w:proofErr w:type="spellEnd"/>
          </w:p>
          <w:p w:rsidR="00686114" w:rsidRPr="004D01B8" w:rsidRDefault="00395D9B">
            <w:pPr>
              <w:pStyle w:val="TableParagraph"/>
              <w:spacing w:line="316" w:lineRule="auto"/>
              <w:ind w:right="4"/>
              <w:rPr>
                <w:rFonts w:ascii="仿宋_GB2312" w:eastAsia="仿宋_GB2312" w:hint="eastAsia"/>
                <w:sz w:val="19"/>
              </w:rPr>
            </w:pPr>
            <w:r w:rsidRPr="004D01B8">
              <w:rPr>
                <w:rFonts w:ascii="仿宋_GB2312" w:eastAsia="仿宋_GB2312" w:hint="eastAsia"/>
                <w:color w:val="333333"/>
              </w:rPr>
              <w:t>6</w:t>
            </w:r>
            <w:r w:rsidRPr="004D01B8">
              <w:rPr>
                <w:rFonts w:ascii="仿宋_GB2312" w:eastAsia="仿宋_GB2312" w:hint="eastAsia"/>
                <w:color w:val="333333"/>
                <w:sz w:val="19"/>
              </w:rPr>
              <w:t>、司法保护：用法律的手段保护未成年人的合法权益，也包括在</w:t>
            </w:r>
            <w:r w:rsidRPr="004D01B8">
              <w:rPr>
                <w:rFonts w:ascii="仿宋_GB2312" w:eastAsia="仿宋_GB2312" w:hint="eastAsia"/>
                <w:color w:val="333333"/>
                <w:w w:val="105"/>
                <w:sz w:val="19"/>
              </w:rPr>
              <w:t>司法实践中注意维护未成年人的合法权益不受侵犯</w:t>
            </w:r>
          </w:p>
        </w:tc>
        <w:tc>
          <w:tcPr>
            <w:tcW w:w="3384" w:type="dxa"/>
            <w:tcBorders>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spacing w:before="4"/>
              <w:ind w:left="0"/>
              <w:rPr>
                <w:rFonts w:ascii="仿宋_GB2312" w:eastAsia="仿宋_GB2312" w:hint="eastAsia"/>
                <w:b/>
                <w:sz w:val="15"/>
              </w:rPr>
            </w:pPr>
          </w:p>
          <w:p w:rsidR="00686114" w:rsidRPr="004D01B8" w:rsidRDefault="00395D9B">
            <w:pPr>
              <w:pStyle w:val="TableParagraph"/>
              <w:spacing w:line="321" w:lineRule="auto"/>
              <w:ind w:left="60" w:right="148"/>
              <w:rPr>
                <w:rFonts w:ascii="仿宋_GB2312" w:eastAsia="仿宋_GB2312" w:hint="eastAsia"/>
                <w:sz w:val="19"/>
              </w:rPr>
            </w:pPr>
            <w:proofErr w:type="spellStart"/>
            <w:r w:rsidRPr="004D01B8">
              <w:rPr>
                <w:rFonts w:ascii="仿宋_GB2312" w:eastAsia="仿宋_GB2312" w:hint="eastAsia"/>
                <w:color w:val="333333"/>
                <w:sz w:val="19"/>
              </w:rPr>
              <w:t>家庭、学校、社会、网络、政府、司</w:t>
            </w:r>
            <w:r w:rsidRPr="004D01B8">
              <w:rPr>
                <w:rFonts w:ascii="仿宋_GB2312" w:eastAsia="仿宋_GB2312" w:hint="eastAsia"/>
                <w:color w:val="333333"/>
                <w:w w:val="105"/>
                <w:sz w:val="19"/>
              </w:rPr>
              <w:t>法保护</w:t>
            </w:r>
            <w:proofErr w:type="spellEnd"/>
          </w:p>
        </w:tc>
      </w:tr>
      <w:tr w:rsidR="00686114" w:rsidRPr="004D01B8">
        <w:trPr>
          <w:trHeight w:val="2578"/>
        </w:trPr>
        <w:tc>
          <w:tcPr>
            <w:tcW w:w="797"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spacing w:before="9"/>
              <w:ind w:left="0"/>
              <w:rPr>
                <w:rFonts w:ascii="仿宋_GB2312" w:eastAsia="仿宋_GB2312" w:hint="eastAsia"/>
                <w:b/>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残疾人</w:t>
            </w:r>
            <w:proofErr w:type="spellEnd"/>
          </w:p>
        </w:tc>
        <w:tc>
          <w:tcPr>
            <w:tcW w:w="5730" w:type="dxa"/>
            <w:tcBorders>
              <w:top w:val="single" w:sz="12" w:space="0" w:color="666666"/>
              <w:left w:val="single" w:sz="12" w:space="0" w:color="666666"/>
              <w:bottom w:val="single" w:sz="12" w:space="0" w:color="666666"/>
              <w:right w:val="single" w:sz="12" w:space="0" w:color="666666"/>
            </w:tcBorders>
          </w:tcPr>
          <w:p w:rsidR="00686114" w:rsidRPr="004D01B8" w:rsidRDefault="00395D9B">
            <w:pPr>
              <w:pStyle w:val="TableParagraph"/>
              <w:spacing w:before="97"/>
              <w:rPr>
                <w:rFonts w:ascii="仿宋_GB2312" w:eastAsia="仿宋_GB2312" w:hint="eastAsia"/>
                <w:sz w:val="19"/>
              </w:rPr>
            </w:pPr>
            <w:r w:rsidRPr="004D01B8">
              <w:rPr>
                <w:rFonts w:ascii="仿宋_GB2312" w:eastAsia="仿宋_GB2312" w:hint="eastAsia"/>
                <w:color w:val="333333"/>
                <w:w w:val="105"/>
              </w:rPr>
              <w:t>1</w:t>
            </w:r>
            <w:r w:rsidRPr="004D01B8">
              <w:rPr>
                <w:rFonts w:ascii="仿宋_GB2312" w:eastAsia="仿宋_GB2312" w:hint="eastAsia"/>
                <w:color w:val="333333"/>
                <w:w w:val="105"/>
                <w:sz w:val="19"/>
              </w:rPr>
              <w:t>、康复教育权利；</w:t>
            </w:r>
          </w:p>
          <w:p w:rsidR="00686114" w:rsidRPr="004D01B8" w:rsidRDefault="00395D9B">
            <w:pPr>
              <w:pStyle w:val="TableParagraph"/>
              <w:spacing w:before="68"/>
              <w:rPr>
                <w:rFonts w:ascii="仿宋_GB2312" w:eastAsia="仿宋_GB2312" w:hint="eastAsia"/>
                <w:sz w:val="19"/>
              </w:rPr>
            </w:pPr>
            <w:r w:rsidRPr="004D01B8">
              <w:rPr>
                <w:rFonts w:ascii="仿宋_GB2312" w:eastAsia="仿宋_GB2312" w:hint="eastAsia"/>
                <w:color w:val="333333"/>
              </w:rPr>
              <w:t>2</w:t>
            </w:r>
            <w:r w:rsidRPr="004D01B8">
              <w:rPr>
                <w:rFonts w:ascii="仿宋_GB2312" w:eastAsia="仿宋_GB2312" w:hint="eastAsia"/>
                <w:color w:val="333333"/>
                <w:sz w:val="19"/>
              </w:rPr>
              <w:t>、劳动就业权利：集中（</w:t>
            </w:r>
            <w:r w:rsidRPr="004D01B8">
              <w:rPr>
                <w:rFonts w:ascii="仿宋_GB2312" w:eastAsia="仿宋_GB2312" w:hint="eastAsia"/>
                <w:color w:val="333333"/>
              </w:rPr>
              <w:t>25%</w:t>
            </w:r>
            <w:r w:rsidRPr="004D01B8">
              <w:rPr>
                <w:rFonts w:ascii="仿宋_GB2312" w:eastAsia="仿宋_GB2312" w:hint="eastAsia"/>
                <w:color w:val="333333"/>
                <w:sz w:val="19"/>
              </w:rPr>
              <w:t>）</w:t>
            </w:r>
            <w:r w:rsidRPr="004D01B8">
              <w:rPr>
                <w:rFonts w:ascii="仿宋_GB2312" w:eastAsia="仿宋_GB2312" w:hint="eastAsia"/>
                <w:color w:val="333333"/>
              </w:rPr>
              <w:t>+</w:t>
            </w:r>
            <w:r w:rsidRPr="004D01B8">
              <w:rPr>
                <w:rFonts w:ascii="仿宋_GB2312" w:eastAsia="仿宋_GB2312" w:hint="eastAsia"/>
                <w:color w:val="333333"/>
                <w:sz w:val="19"/>
              </w:rPr>
              <w:t>分散（</w:t>
            </w:r>
            <w:r w:rsidRPr="004D01B8">
              <w:rPr>
                <w:rFonts w:ascii="仿宋_GB2312" w:eastAsia="仿宋_GB2312" w:hint="eastAsia"/>
                <w:color w:val="333333"/>
              </w:rPr>
              <w:t>1.5%</w:t>
            </w:r>
            <w:r w:rsidRPr="004D01B8">
              <w:rPr>
                <w:rFonts w:ascii="仿宋_GB2312" w:eastAsia="仿宋_GB2312" w:hint="eastAsia"/>
                <w:color w:val="333333"/>
                <w:sz w:val="19"/>
              </w:rPr>
              <w:t>）、税收优惠；</w:t>
            </w:r>
          </w:p>
          <w:p w:rsidR="00686114" w:rsidRPr="004D01B8" w:rsidRDefault="00395D9B">
            <w:pPr>
              <w:pStyle w:val="TableParagraph"/>
              <w:spacing w:before="69" w:line="316" w:lineRule="auto"/>
              <w:ind w:right="37"/>
              <w:rPr>
                <w:rFonts w:ascii="仿宋_GB2312" w:eastAsia="仿宋_GB2312" w:hint="eastAsia"/>
                <w:sz w:val="19"/>
              </w:rPr>
            </w:pPr>
            <w:r w:rsidRPr="004D01B8">
              <w:rPr>
                <w:rFonts w:ascii="仿宋_GB2312" w:eastAsia="仿宋_GB2312" w:hint="eastAsia"/>
                <w:color w:val="333333"/>
                <w:spacing w:val="-1"/>
              </w:rPr>
              <w:t>3</w:t>
            </w:r>
            <w:r w:rsidRPr="004D01B8">
              <w:rPr>
                <w:rFonts w:ascii="仿宋_GB2312" w:eastAsia="仿宋_GB2312" w:hint="eastAsia"/>
                <w:color w:val="333333"/>
                <w:spacing w:val="-2"/>
                <w:sz w:val="19"/>
              </w:rPr>
              <w:t>、文化生活权利：帮助残疾人参加各种文化、体育、娱乐活动，</w:t>
            </w:r>
            <w:r w:rsidRPr="004D01B8">
              <w:rPr>
                <w:rFonts w:ascii="仿宋_GB2312" w:eastAsia="仿宋_GB2312" w:hint="eastAsia"/>
                <w:color w:val="333333"/>
                <w:spacing w:val="-2"/>
                <w:sz w:val="19"/>
              </w:rPr>
              <w:t xml:space="preserve"> </w:t>
            </w:r>
            <w:proofErr w:type="spellStart"/>
            <w:r w:rsidRPr="004D01B8">
              <w:rPr>
                <w:rFonts w:ascii="仿宋_GB2312" w:eastAsia="仿宋_GB2312" w:hint="eastAsia"/>
                <w:color w:val="333333"/>
                <w:w w:val="105"/>
                <w:sz w:val="19"/>
              </w:rPr>
              <w:t>丰富残疾精神文化生活</w:t>
            </w:r>
            <w:proofErr w:type="spellEnd"/>
            <w:r w:rsidRPr="004D01B8">
              <w:rPr>
                <w:rFonts w:ascii="仿宋_GB2312" w:eastAsia="仿宋_GB2312" w:hint="eastAsia"/>
                <w:color w:val="333333"/>
                <w:w w:val="105"/>
                <w:sz w:val="19"/>
              </w:rPr>
              <w:t>；</w:t>
            </w:r>
          </w:p>
          <w:p w:rsidR="00686114" w:rsidRPr="004D01B8" w:rsidRDefault="00395D9B">
            <w:pPr>
              <w:pStyle w:val="TableParagraph"/>
              <w:spacing w:line="252" w:lineRule="exact"/>
              <w:rPr>
                <w:rFonts w:ascii="仿宋_GB2312" w:eastAsia="仿宋_GB2312" w:hint="eastAsia"/>
                <w:sz w:val="19"/>
              </w:rPr>
            </w:pPr>
            <w:r w:rsidRPr="004D01B8">
              <w:rPr>
                <w:rFonts w:ascii="仿宋_GB2312" w:eastAsia="仿宋_GB2312" w:hint="eastAsia"/>
                <w:color w:val="333333"/>
                <w:w w:val="105"/>
              </w:rPr>
              <w:t>4</w:t>
            </w:r>
            <w:r w:rsidRPr="004D01B8">
              <w:rPr>
                <w:rFonts w:ascii="仿宋_GB2312" w:eastAsia="仿宋_GB2312" w:hint="eastAsia"/>
                <w:color w:val="333333"/>
                <w:w w:val="105"/>
                <w:sz w:val="19"/>
              </w:rPr>
              <w:t>、社会保障权利；</w:t>
            </w:r>
          </w:p>
          <w:p w:rsidR="00686114" w:rsidRPr="004D01B8" w:rsidRDefault="00395D9B">
            <w:pPr>
              <w:pStyle w:val="TableParagraph"/>
              <w:spacing w:before="68" w:line="316" w:lineRule="auto"/>
              <w:ind w:right="176"/>
              <w:rPr>
                <w:rFonts w:ascii="仿宋_GB2312" w:eastAsia="仿宋_GB2312" w:hint="eastAsia"/>
                <w:sz w:val="19"/>
              </w:rPr>
            </w:pPr>
            <w:r w:rsidRPr="004D01B8">
              <w:rPr>
                <w:rFonts w:ascii="仿宋_GB2312" w:eastAsia="仿宋_GB2312" w:hint="eastAsia"/>
                <w:color w:val="333333"/>
              </w:rPr>
              <w:t>5</w:t>
            </w:r>
            <w:r w:rsidRPr="004D01B8">
              <w:rPr>
                <w:rFonts w:ascii="仿宋_GB2312" w:eastAsia="仿宋_GB2312" w:hint="eastAsia"/>
                <w:color w:val="333333"/>
                <w:sz w:val="19"/>
              </w:rPr>
              <w:t>、无障碍环境：无障碍设施、无障碍信息交流、无障碍公共空</w:t>
            </w:r>
            <w:r w:rsidRPr="004D01B8">
              <w:rPr>
                <w:rFonts w:ascii="仿宋_GB2312" w:eastAsia="仿宋_GB2312" w:hint="eastAsia"/>
                <w:color w:val="333333"/>
                <w:w w:val="105"/>
                <w:sz w:val="19"/>
              </w:rPr>
              <w:t>间、无障碍政治参与</w:t>
            </w:r>
          </w:p>
        </w:tc>
        <w:tc>
          <w:tcPr>
            <w:tcW w:w="3384"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b/>
              </w:rPr>
            </w:pPr>
          </w:p>
          <w:p w:rsidR="00686114" w:rsidRPr="004D01B8" w:rsidRDefault="00686114">
            <w:pPr>
              <w:pStyle w:val="TableParagraph"/>
              <w:ind w:left="0"/>
              <w:rPr>
                <w:rFonts w:ascii="仿宋_GB2312" w:eastAsia="仿宋_GB2312" w:hint="eastAsia"/>
                <w:b/>
              </w:rPr>
            </w:pPr>
          </w:p>
          <w:p w:rsidR="00686114" w:rsidRPr="004D01B8" w:rsidRDefault="00686114">
            <w:pPr>
              <w:pStyle w:val="TableParagraph"/>
              <w:spacing w:before="12"/>
              <w:ind w:left="0"/>
              <w:rPr>
                <w:rFonts w:ascii="仿宋_GB2312" w:eastAsia="仿宋_GB2312" w:hint="eastAsia"/>
                <w:b/>
                <w:sz w:val="17"/>
              </w:rPr>
            </w:pPr>
          </w:p>
          <w:p w:rsidR="00686114" w:rsidRPr="004D01B8" w:rsidRDefault="00395D9B">
            <w:pPr>
              <w:pStyle w:val="TableParagraph"/>
              <w:ind w:left="60"/>
              <w:rPr>
                <w:rFonts w:ascii="仿宋_GB2312" w:eastAsia="仿宋_GB2312" w:hint="eastAsia"/>
              </w:rPr>
            </w:pPr>
            <w:r w:rsidRPr="004D01B8">
              <w:rPr>
                <w:rFonts w:ascii="仿宋_GB2312" w:eastAsia="仿宋_GB2312" w:hint="eastAsia"/>
                <w:color w:val="333333"/>
                <w:w w:val="89"/>
              </w:rPr>
              <w:t>/</w:t>
            </w:r>
          </w:p>
        </w:tc>
      </w:tr>
    </w:tbl>
    <w:p w:rsidR="00686114" w:rsidRPr="004D01B8" w:rsidRDefault="00686114">
      <w:pPr>
        <w:pStyle w:val="a3"/>
        <w:spacing w:before="3"/>
        <w:ind w:left="0"/>
        <w:rPr>
          <w:rFonts w:ascii="仿宋_GB2312" w:eastAsia="仿宋_GB2312" w:hint="eastAsia"/>
          <w:b/>
          <w:sz w:val="6"/>
        </w:rPr>
      </w:pPr>
    </w:p>
    <w:p w:rsidR="00686114" w:rsidRPr="004D01B8" w:rsidRDefault="00395D9B">
      <w:pPr>
        <w:spacing w:before="17" w:line="338" w:lineRule="exact"/>
        <w:ind w:left="116"/>
        <w:rPr>
          <w:rFonts w:ascii="仿宋_GB2312" w:eastAsia="仿宋_GB2312" w:hint="eastAsia"/>
          <w:b/>
          <w:sz w:val="19"/>
        </w:rPr>
      </w:pPr>
      <w:proofErr w:type="spellStart"/>
      <w:r w:rsidRPr="004D01B8">
        <w:rPr>
          <w:rFonts w:ascii="仿宋_GB2312" w:eastAsia="仿宋_GB2312" w:hint="eastAsia"/>
          <w:b/>
          <w:color w:val="333333"/>
          <w:w w:val="105"/>
          <w:sz w:val="19"/>
        </w:rPr>
        <w:t>第二节</w:t>
      </w:r>
      <w:proofErr w:type="spellEnd"/>
      <w:r w:rsidRPr="004D01B8">
        <w:rPr>
          <w:rFonts w:ascii="仿宋_GB2312" w:eastAsia="仿宋_GB2312" w:hint="eastAsia"/>
          <w:b/>
          <w:color w:val="333333"/>
          <w:w w:val="105"/>
          <w:sz w:val="19"/>
        </w:rPr>
        <w:t xml:space="preserve"> </w:t>
      </w:r>
      <w:proofErr w:type="spellStart"/>
      <w:r w:rsidRPr="004D01B8">
        <w:rPr>
          <w:rFonts w:ascii="仿宋_GB2312" w:eastAsia="仿宋_GB2312" w:hint="eastAsia"/>
          <w:b/>
          <w:color w:val="333333"/>
          <w:w w:val="105"/>
          <w:sz w:val="19"/>
        </w:rPr>
        <w:t>我国特定领域的社会政策法规</w:t>
      </w:r>
      <w:proofErr w:type="spellEnd"/>
    </w:p>
    <w:p w:rsidR="00686114" w:rsidRPr="004D01B8" w:rsidRDefault="00395D9B">
      <w:pPr>
        <w:spacing w:line="338" w:lineRule="exact"/>
        <w:ind w:left="122"/>
        <w:rPr>
          <w:rFonts w:ascii="仿宋_GB2312" w:eastAsia="仿宋_GB2312" w:hAnsi="Microsoft JhengHei" w:hint="eastAsia"/>
          <w:b/>
          <w:sz w:val="19"/>
        </w:rPr>
      </w:pPr>
      <w:r w:rsidRPr="004D01B8">
        <w:rPr>
          <w:rFonts w:ascii="仿宋_GB2312" w:eastAsia="仿宋_GB2312" w:hint="eastAsia"/>
          <w:color w:val="333333"/>
          <w:w w:val="110"/>
          <w:sz w:val="19"/>
        </w:rPr>
        <w:t>（</w:t>
      </w:r>
      <w:proofErr w:type="spellStart"/>
      <w:r w:rsidRPr="004D01B8">
        <w:rPr>
          <w:rFonts w:ascii="仿宋_GB2312" w:eastAsia="仿宋_GB2312" w:hint="eastAsia"/>
          <w:color w:val="333333"/>
          <w:w w:val="110"/>
          <w:sz w:val="19"/>
        </w:rPr>
        <w:t>一）婚姻家庭政策法规</w:t>
      </w:r>
      <w:proofErr w:type="spellEnd"/>
      <w:r w:rsidRPr="004D01B8">
        <w:rPr>
          <w:rFonts w:ascii="仿宋_GB2312" w:eastAsia="仿宋_GB2312" w:hAnsi="Microsoft JhengHei" w:hint="eastAsia"/>
          <w:b/>
          <w:color w:val="333333"/>
          <w:w w:val="110"/>
          <w:sz w:val="19"/>
        </w:rPr>
        <w:t>★★★★</w:t>
      </w:r>
    </w:p>
    <w:p w:rsidR="00686114" w:rsidRPr="004D01B8" w:rsidRDefault="00395D9B">
      <w:pPr>
        <w:pStyle w:val="a3"/>
        <w:spacing w:before="25"/>
        <w:rPr>
          <w:rFonts w:ascii="仿宋_GB2312" w:eastAsia="仿宋_GB2312" w:hint="eastAsia"/>
        </w:rPr>
      </w:pPr>
      <w:r w:rsidRPr="004D01B8">
        <w:rPr>
          <w:rFonts w:ascii="仿宋_GB2312" w:eastAsia="仿宋_GB2312" w:hint="eastAsia"/>
          <w:color w:val="333333"/>
          <w:w w:val="105"/>
          <w:sz w:val="22"/>
        </w:rPr>
        <w:t>1</w:t>
      </w:r>
      <w:r w:rsidRPr="004D01B8">
        <w:rPr>
          <w:rFonts w:ascii="仿宋_GB2312" w:eastAsia="仿宋_GB2312" w:hint="eastAsia"/>
          <w:color w:val="333333"/>
          <w:w w:val="105"/>
        </w:rPr>
        <w:t>、结婚的规定</w:t>
      </w:r>
    </w:p>
    <w:p w:rsidR="00686114" w:rsidRPr="004D01B8" w:rsidRDefault="00395D9B">
      <w:pPr>
        <w:pStyle w:val="a4"/>
        <w:numPr>
          <w:ilvl w:val="0"/>
          <w:numId w:val="9"/>
        </w:numPr>
        <w:tabs>
          <w:tab w:val="left" w:pos="615"/>
        </w:tabs>
        <w:spacing w:before="21" w:line="338" w:lineRule="exact"/>
        <w:rPr>
          <w:rFonts w:ascii="仿宋_GB2312" w:eastAsia="仿宋_GB2312" w:hint="eastAsia"/>
          <w:sz w:val="19"/>
        </w:rPr>
      </w:pPr>
      <w:r w:rsidRPr="004D01B8">
        <w:rPr>
          <w:rFonts w:ascii="仿宋_GB2312" w:eastAsia="仿宋_GB2312" w:hint="eastAsia"/>
          <w:color w:val="333333"/>
          <w:spacing w:val="-3"/>
          <w:w w:val="105"/>
          <w:sz w:val="19"/>
        </w:rPr>
        <w:t>结婚的</w:t>
      </w:r>
      <w:r w:rsidRPr="004D01B8">
        <w:rPr>
          <w:rFonts w:ascii="仿宋_GB2312" w:eastAsia="仿宋_GB2312" w:hAnsi="Microsoft JhengHei" w:hint="eastAsia"/>
          <w:b/>
          <w:color w:val="A40020"/>
          <w:spacing w:val="11"/>
          <w:w w:val="105"/>
          <w:sz w:val="19"/>
          <w:u w:val="single" w:color="A40020"/>
        </w:rPr>
        <w:t>必备条件</w:t>
      </w:r>
      <w:r w:rsidRPr="004D01B8">
        <w:rPr>
          <w:rFonts w:ascii="仿宋_GB2312" w:eastAsia="仿宋_GB2312" w:hint="eastAsia"/>
          <w:color w:val="333333"/>
          <w:w w:val="105"/>
          <w:sz w:val="19"/>
        </w:rPr>
        <w:t>：男女自愿；法定年龄（男</w:t>
      </w:r>
      <w:r w:rsidRPr="004D01B8">
        <w:rPr>
          <w:rFonts w:ascii="仿宋_GB2312" w:eastAsia="仿宋_GB2312" w:hAnsi="Times New Roman" w:hint="eastAsia"/>
          <w:color w:val="333333"/>
          <w:w w:val="105"/>
        </w:rPr>
        <w:t>≥</w:t>
      </w:r>
      <w:r w:rsidRPr="004D01B8">
        <w:rPr>
          <w:rFonts w:ascii="仿宋_GB2312" w:eastAsia="仿宋_GB2312" w:hAnsi="Times New Roman" w:hint="eastAsia"/>
          <w:color w:val="333333"/>
          <w:w w:val="105"/>
        </w:rPr>
        <w:t>22</w:t>
      </w:r>
      <w:r w:rsidRPr="004D01B8">
        <w:rPr>
          <w:rFonts w:ascii="仿宋_GB2312" w:eastAsia="仿宋_GB2312" w:hint="eastAsia"/>
          <w:color w:val="333333"/>
          <w:w w:val="105"/>
          <w:sz w:val="19"/>
        </w:rPr>
        <w:t>岁；女</w:t>
      </w:r>
      <w:r w:rsidRPr="004D01B8">
        <w:rPr>
          <w:rFonts w:ascii="仿宋_GB2312" w:eastAsia="仿宋_GB2312" w:hAnsi="Times New Roman" w:hint="eastAsia"/>
          <w:color w:val="333333"/>
          <w:w w:val="105"/>
        </w:rPr>
        <w:t>≥</w:t>
      </w:r>
      <w:r w:rsidRPr="004D01B8">
        <w:rPr>
          <w:rFonts w:ascii="仿宋_GB2312" w:eastAsia="仿宋_GB2312" w:hAnsi="Times New Roman" w:hint="eastAsia"/>
          <w:color w:val="333333"/>
          <w:w w:val="105"/>
        </w:rPr>
        <w:t>20</w:t>
      </w:r>
      <w:r w:rsidRPr="004D01B8">
        <w:rPr>
          <w:rFonts w:ascii="仿宋_GB2312" w:eastAsia="仿宋_GB2312" w:hint="eastAsia"/>
          <w:color w:val="333333"/>
          <w:w w:val="105"/>
          <w:sz w:val="19"/>
        </w:rPr>
        <w:t>岁）；一夫一妻制。</w:t>
      </w:r>
    </w:p>
    <w:p w:rsidR="00686114" w:rsidRPr="004D01B8" w:rsidRDefault="00395D9B">
      <w:pPr>
        <w:pStyle w:val="a4"/>
        <w:numPr>
          <w:ilvl w:val="0"/>
          <w:numId w:val="9"/>
        </w:numPr>
        <w:tabs>
          <w:tab w:val="left" w:pos="615"/>
        </w:tabs>
        <w:spacing w:line="338" w:lineRule="exact"/>
        <w:rPr>
          <w:rFonts w:ascii="仿宋_GB2312" w:eastAsia="仿宋_GB2312" w:hint="eastAsia"/>
          <w:sz w:val="19"/>
        </w:rPr>
      </w:pPr>
      <w:proofErr w:type="spellStart"/>
      <w:r w:rsidRPr="004D01B8">
        <w:rPr>
          <w:rFonts w:ascii="仿宋_GB2312" w:eastAsia="仿宋_GB2312" w:hint="eastAsia"/>
          <w:color w:val="333333"/>
          <w:spacing w:val="-3"/>
          <w:w w:val="105"/>
          <w:sz w:val="19"/>
        </w:rPr>
        <w:t>结婚的</w:t>
      </w:r>
      <w:r w:rsidRPr="004D01B8">
        <w:rPr>
          <w:rFonts w:ascii="仿宋_GB2312" w:eastAsia="仿宋_GB2312" w:hint="eastAsia"/>
          <w:b/>
          <w:color w:val="A40020"/>
          <w:spacing w:val="11"/>
          <w:w w:val="105"/>
          <w:sz w:val="19"/>
          <w:u w:val="single" w:color="A40020"/>
        </w:rPr>
        <w:t>禁止条件</w:t>
      </w:r>
      <w:r w:rsidRPr="004D01B8">
        <w:rPr>
          <w:rFonts w:ascii="仿宋_GB2312" w:eastAsia="仿宋_GB2312" w:hint="eastAsia"/>
          <w:color w:val="333333"/>
          <w:w w:val="105"/>
          <w:sz w:val="19"/>
        </w:rPr>
        <w:t>：直系血亲和三代以内的旁系血亲</w:t>
      </w:r>
      <w:proofErr w:type="spellEnd"/>
      <w:r w:rsidRPr="004D01B8">
        <w:rPr>
          <w:rFonts w:ascii="仿宋_GB2312" w:eastAsia="仿宋_GB2312" w:hint="eastAsia"/>
          <w:color w:val="333333"/>
          <w:w w:val="105"/>
          <w:sz w:val="19"/>
        </w:rPr>
        <w:t>。</w:t>
      </w:r>
    </w:p>
    <w:p w:rsidR="00686114" w:rsidRPr="004D01B8" w:rsidRDefault="00395D9B">
      <w:pPr>
        <w:pStyle w:val="a4"/>
        <w:numPr>
          <w:ilvl w:val="0"/>
          <w:numId w:val="9"/>
        </w:numPr>
        <w:tabs>
          <w:tab w:val="left" w:pos="615"/>
        </w:tabs>
        <w:spacing w:before="25"/>
        <w:rPr>
          <w:rFonts w:ascii="仿宋_GB2312" w:eastAsia="仿宋_GB2312" w:hint="eastAsia"/>
          <w:sz w:val="19"/>
        </w:rPr>
      </w:pPr>
      <w:proofErr w:type="spellStart"/>
      <w:r w:rsidRPr="004D01B8">
        <w:rPr>
          <w:rFonts w:ascii="仿宋_GB2312" w:eastAsia="仿宋_GB2312" w:hint="eastAsia"/>
          <w:color w:val="333333"/>
          <w:w w:val="105"/>
          <w:sz w:val="19"/>
        </w:rPr>
        <w:t>婚姻无效：重婚；禁止结婚的亲属关系；未到法定年龄</w:t>
      </w:r>
      <w:proofErr w:type="spellEnd"/>
      <w:r w:rsidRPr="004D01B8">
        <w:rPr>
          <w:rFonts w:ascii="仿宋_GB2312" w:eastAsia="仿宋_GB2312" w:hint="eastAsia"/>
          <w:color w:val="333333"/>
          <w:w w:val="105"/>
          <w:sz w:val="19"/>
        </w:rPr>
        <w:t>。</w:t>
      </w:r>
    </w:p>
    <w:p w:rsidR="00686114" w:rsidRPr="004D01B8" w:rsidRDefault="00395D9B">
      <w:pPr>
        <w:pStyle w:val="a4"/>
        <w:numPr>
          <w:ilvl w:val="0"/>
          <w:numId w:val="9"/>
        </w:numPr>
        <w:tabs>
          <w:tab w:val="left" w:pos="615"/>
        </w:tabs>
        <w:spacing w:before="69"/>
        <w:rPr>
          <w:rFonts w:ascii="仿宋_GB2312" w:eastAsia="仿宋_GB2312" w:hint="eastAsia"/>
          <w:sz w:val="19"/>
        </w:rPr>
      </w:pPr>
      <w:proofErr w:type="spellStart"/>
      <w:r w:rsidRPr="004D01B8">
        <w:rPr>
          <w:rFonts w:ascii="仿宋_GB2312" w:eastAsia="仿宋_GB2312" w:hint="eastAsia"/>
          <w:color w:val="333333"/>
          <w:w w:val="105"/>
          <w:sz w:val="19"/>
        </w:rPr>
        <w:t>可撤销婚姻：受胁迫的可撤销婚姻；隐瞒重大疾病的可撤销婚姻</w:t>
      </w:r>
      <w:proofErr w:type="spellEnd"/>
      <w:r w:rsidRPr="004D01B8">
        <w:rPr>
          <w:rFonts w:ascii="仿宋_GB2312" w:eastAsia="仿宋_GB2312" w:hint="eastAsia"/>
          <w:color w:val="333333"/>
          <w:w w:val="105"/>
          <w:sz w:val="19"/>
        </w:rPr>
        <w:t>。</w:t>
      </w:r>
    </w:p>
    <w:p w:rsidR="00686114" w:rsidRPr="004D01B8" w:rsidRDefault="00395D9B">
      <w:pPr>
        <w:pStyle w:val="a4"/>
        <w:numPr>
          <w:ilvl w:val="0"/>
          <w:numId w:val="9"/>
        </w:numPr>
        <w:tabs>
          <w:tab w:val="left" w:pos="615"/>
        </w:tabs>
        <w:spacing w:before="69"/>
        <w:rPr>
          <w:rFonts w:ascii="仿宋_GB2312" w:eastAsia="仿宋_GB2312" w:hint="eastAsia"/>
          <w:sz w:val="19"/>
        </w:rPr>
      </w:pPr>
      <w:proofErr w:type="spellStart"/>
      <w:r w:rsidRPr="004D01B8">
        <w:rPr>
          <w:rFonts w:ascii="仿宋_GB2312" w:eastAsia="仿宋_GB2312" w:hint="eastAsia"/>
          <w:color w:val="333333"/>
          <w:w w:val="105"/>
          <w:sz w:val="19"/>
        </w:rPr>
        <w:t>离婚的方式：自愿离婚、诉讼离婚</w:t>
      </w:r>
      <w:proofErr w:type="spellEnd"/>
      <w:r w:rsidRPr="004D01B8">
        <w:rPr>
          <w:rFonts w:ascii="仿宋_GB2312" w:eastAsia="仿宋_GB2312" w:hint="eastAsia"/>
          <w:color w:val="333333"/>
          <w:w w:val="105"/>
          <w:sz w:val="19"/>
        </w:rPr>
        <w:t>。</w:t>
      </w:r>
    </w:p>
    <w:p w:rsidR="00686114" w:rsidRPr="004D01B8" w:rsidRDefault="00395D9B">
      <w:pPr>
        <w:pStyle w:val="a3"/>
        <w:spacing w:before="68"/>
        <w:rPr>
          <w:rFonts w:ascii="仿宋_GB2312" w:eastAsia="仿宋_GB2312" w:hint="eastAsia"/>
        </w:rPr>
      </w:pPr>
      <w:r w:rsidRPr="004D01B8">
        <w:rPr>
          <w:rFonts w:ascii="仿宋_GB2312" w:eastAsia="仿宋_GB2312" w:hint="eastAsia"/>
          <w:color w:val="333333"/>
          <w:w w:val="105"/>
          <w:sz w:val="22"/>
        </w:rPr>
        <w:t>2</w:t>
      </w:r>
      <w:r w:rsidRPr="004D01B8">
        <w:rPr>
          <w:rFonts w:ascii="仿宋_GB2312" w:eastAsia="仿宋_GB2312" w:hint="eastAsia"/>
          <w:color w:val="333333"/>
          <w:w w:val="105"/>
        </w:rPr>
        <w:t>、家庭关系的规定</w:t>
      </w:r>
    </w:p>
    <w:p w:rsidR="00686114" w:rsidRPr="004D01B8" w:rsidRDefault="00395D9B">
      <w:pPr>
        <w:pStyle w:val="a3"/>
        <w:spacing w:before="69"/>
        <w:rPr>
          <w:rFonts w:ascii="仿宋_GB2312" w:eastAsia="仿宋_GB2312" w:hint="eastAsia"/>
        </w:rPr>
      </w:pPr>
      <w:r w:rsidRPr="004D01B8">
        <w:rPr>
          <w:rFonts w:ascii="仿宋_GB2312" w:eastAsia="仿宋_GB2312" w:hint="eastAsia"/>
          <w:color w:val="333333"/>
        </w:rPr>
        <w:t>（</w:t>
      </w:r>
      <w:r w:rsidRPr="004D01B8">
        <w:rPr>
          <w:rFonts w:ascii="仿宋_GB2312" w:eastAsia="仿宋_GB2312" w:hint="eastAsia"/>
          <w:color w:val="333333"/>
          <w:sz w:val="22"/>
        </w:rPr>
        <w:t>1</w:t>
      </w:r>
      <w:r w:rsidRPr="004D01B8">
        <w:rPr>
          <w:rFonts w:ascii="仿宋_GB2312" w:eastAsia="仿宋_GB2312" w:hint="eastAsia"/>
          <w:color w:val="333333"/>
        </w:rPr>
        <w:t>）夫妻关系</w:t>
      </w:r>
    </w:p>
    <w:p w:rsidR="00686114" w:rsidRPr="004D01B8" w:rsidRDefault="00395D9B">
      <w:pPr>
        <w:pStyle w:val="a3"/>
        <w:spacing w:before="84"/>
        <w:rPr>
          <w:rFonts w:ascii="仿宋_GB2312" w:eastAsia="仿宋_GB2312" w:hint="eastAsia"/>
        </w:rPr>
      </w:pPr>
      <w:proofErr w:type="spellStart"/>
      <w:r w:rsidRPr="004D01B8">
        <w:rPr>
          <w:rFonts w:ascii="仿宋_GB2312" w:eastAsia="仿宋_GB2312" w:hint="eastAsia"/>
          <w:color w:val="333333"/>
          <w:w w:val="105"/>
        </w:rPr>
        <w:t>人身关系：姓名权；职业；日常家事代理权；扶养的权利义务；继承权</w:t>
      </w:r>
      <w:proofErr w:type="spellEnd"/>
    </w:p>
    <w:p w:rsidR="00686114" w:rsidRPr="004D01B8" w:rsidRDefault="00395D9B">
      <w:pPr>
        <w:pStyle w:val="a3"/>
        <w:spacing w:before="68"/>
        <w:rPr>
          <w:rFonts w:ascii="仿宋_GB2312" w:eastAsia="仿宋_GB2312" w:hint="eastAsia"/>
        </w:rPr>
      </w:pPr>
      <w:proofErr w:type="spellStart"/>
      <w:r w:rsidRPr="004D01B8">
        <w:rPr>
          <w:rFonts w:ascii="仿宋_GB2312" w:eastAsia="仿宋_GB2312" w:hint="eastAsia"/>
          <w:color w:val="333333"/>
          <w:w w:val="105"/>
        </w:rPr>
        <w:t>财产关系：共同财产</w:t>
      </w:r>
      <w:proofErr w:type="spellEnd"/>
      <w:r w:rsidRPr="004D01B8">
        <w:rPr>
          <w:rFonts w:ascii="仿宋_GB2312" w:eastAsia="仿宋_GB2312" w:hAnsi="Times New Roman" w:hint="eastAsia"/>
          <w:color w:val="333333"/>
          <w:w w:val="105"/>
          <w:sz w:val="22"/>
        </w:rPr>
        <w:t>—</w:t>
      </w:r>
      <w:proofErr w:type="spellStart"/>
      <w:r w:rsidRPr="004D01B8">
        <w:rPr>
          <w:rFonts w:ascii="仿宋_GB2312" w:eastAsia="仿宋_GB2312" w:hint="eastAsia"/>
          <w:color w:val="333333"/>
          <w:w w:val="105"/>
        </w:rPr>
        <w:t>工资、奖金、劳务报酬；生产、经营、投资的收益；知识产权的收益；继承或受赠的财产</w:t>
      </w:r>
      <w:proofErr w:type="spellEnd"/>
    </w:p>
    <w:p w:rsidR="00686114" w:rsidRPr="004D01B8" w:rsidRDefault="00395D9B">
      <w:pPr>
        <w:pStyle w:val="a3"/>
        <w:spacing w:before="84"/>
        <w:rPr>
          <w:rFonts w:ascii="仿宋_GB2312" w:eastAsia="仿宋_GB2312" w:hint="eastAsia"/>
        </w:rPr>
      </w:pPr>
      <w:r w:rsidRPr="004D01B8">
        <w:rPr>
          <w:rFonts w:ascii="仿宋_GB2312" w:eastAsia="仿宋_GB2312" w:hint="eastAsia"/>
          <w:color w:val="333333"/>
          <w:w w:val="105"/>
        </w:rPr>
        <w:t>（</w:t>
      </w:r>
      <w:proofErr w:type="spellStart"/>
      <w:r w:rsidRPr="004D01B8">
        <w:rPr>
          <w:rFonts w:ascii="仿宋_GB2312" w:eastAsia="仿宋_GB2312" w:hint="eastAsia"/>
          <w:color w:val="333333"/>
          <w:w w:val="105"/>
        </w:rPr>
        <w:t>遗嘱或赠与合同中确定只归一方的财产除外</w:t>
      </w:r>
      <w:proofErr w:type="spellEnd"/>
      <w:r w:rsidRPr="004D01B8">
        <w:rPr>
          <w:rFonts w:ascii="仿宋_GB2312" w:eastAsia="仿宋_GB2312" w:hint="eastAsia"/>
          <w:color w:val="333333"/>
          <w:w w:val="105"/>
        </w:rPr>
        <w:t>）</w:t>
      </w:r>
    </w:p>
    <w:p w:rsidR="00686114" w:rsidRPr="004D01B8" w:rsidRDefault="00395D9B">
      <w:pPr>
        <w:pStyle w:val="a3"/>
        <w:spacing w:before="69" w:line="316" w:lineRule="auto"/>
        <w:ind w:right="233"/>
        <w:rPr>
          <w:rFonts w:ascii="仿宋_GB2312" w:eastAsia="仿宋_GB2312" w:hint="eastAsia"/>
        </w:rPr>
      </w:pPr>
      <w:proofErr w:type="spellStart"/>
      <w:r w:rsidRPr="004D01B8">
        <w:rPr>
          <w:rFonts w:ascii="仿宋_GB2312" w:eastAsia="仿宋_GB2312" w:hint="eastAsia"/>
          <w:color w:val="333333"/>
          <w:spacing w:val="-1"/>
        </w:rPr>
        <w:t>约定财产</w:t>
      </w:r>
      <w:proofErr w:type="spellEnd"/>
      <w:r w:rsidRPr="004D01B8">
        <w:rPr>
          <w:rFonts w:ascii="仿宋_GB2312" w:eastAsia="仿宋_GB2312" w:hAnsi="Times New Roman" w:hint="eastAsia"/>
          <w:color w:val="333333"/>
          <w:spacing w:val="-1"/>
          <w:sz w:val="22"/>
        </w:rPr>
        <w:t>—</w:t>
      </w:r>
      <w:proofErr w:type="spellStart"/>
      <w:r w:rsidRPr="004D01B8">
        <w:rPr>
          <w:rFonts w:ascii="仿宋_GB2312" w:eastAsia="仿宋_GB2312" w:hint="eastAsia"/>
          <w:color w:val="333333"/>
          <w:spacing w:val="-1"/>
        </w:rPr>
        <w:t>夫妻一方所有的婚前财产；一方因受到人身损害获得的赔偿或者补偿；遗嘱或赠与合同中确定只归一方</w:t>
      </w:r>
      <w:proofErr w:type="spellEnd"/>
      <w:r w:rsidRPr="004D01B8">
        <w:rPr>
          <w:rFonts w:ascii="仿宋_GB2312" w:eastAsia="仿宋_GB2312" w:hint="eastAsia"/>
          <w:color w:val="333333"/>
          <w:spacing w:val="-1"/>
        </w:rPr>
        <w:t xml:space="preserve">  </w:t>
      </w:r>
      <w:proofErr w:type="spellStart"/>
      <w:r w:rsidRPr="004D01B8">
        <w:rPr>
          <w:rFonts w:ascii="仿宋_GB2312" w:eastAsia="仿宋_GB2312" w:hint="eastAsia"/>
          <w:color w:val="333333"/>
          <w:spacing w:val="-1"/>
          <w:w w:val="105"/>
        </w:rPr>
        <w:t>的财产；一方专用的生活用品</w:t>
      </w:r>
      <w:proofErr w:type="spellEnd"/>
    </w:p>
    <w:p w:rsidR="00686114" w:rsidRPr="004D01B8" w:rsidRDefault="00686114">
      <w:pPr>
        <w:pStyle w:val="a3"/>
        <w:spacing w:before="52"/>
        <w:ind w:left="416"/>
        <w:rPr>
          <w:rFonts w:ascii="仿宋_GB2312" w:eastAsia="仿宋_GB2312" w:hint="eastAsia"/>
        </w:rPr>
      </w:pPr>
      <w:r w:rsidRPr="004D01B8">
        <w:rPr>
          <w:rFonts w:ascii="仿宋_GB2312" w:eastAsia="仿宋_GB2312" w:hint="eastAsia"/>
        </w:rPr>
        <w:pict>
          <v:shape id="_x0000_s1040" style="position:absolute;left:0;text-align:left;margin-left:52.4pt;margin-top:7.75pt;width:2.2pt;height:2.2pt;z-index:251667456;mso-position-horizontal-relative:page" coordorigin="1048,155" coordsize="44,44" path="m1082,198r-25,l1048,189r,-25l1057,155r25,l1091,164r,25l1082,198xe" fillcolor="#a9a9a9" stroked="f">
            <v:path arrowok="t"/>
            <w10:wrap anchorx="page"/>
          </v:shape>
        </w:pict>
      </w:r>
      <w:proofErr w:type="spellStart"/>
      <w:r w:rsidR="00395D9B" w:rsidRPr="004D01B8">
        <w:rPr>
          <w:rFonts w:ascii="仿宋_GB2312" w:eastAsia="仿宋_GB2312" w:hint="eastAsia"/>
          <w:color w:val="333333"/>
          <w:w w:val="105"/>
        </w:rPr>
        <w:t>父母子女关系</w:t>
      </w:r>
      <w:proofErr w:type="spellEnd"/>
    </w:p>
    <w:p w:rsidR="00686114" w:rsidRPr="004D01B8" w:rsidRDefault="00395D9B">
      <w:pPr>
        <w:pStyle w:val="a3"/>
        <w:spacing w:before="84" w:line="321" w:lineRule="auto"/>
        <w:ind w:right="233"/>
        <w:rPr>
          <w:rFonts w:ascii="仿宋_GB2312" w:eastAsia="仿宋_GB2312" w:hint="eastAsia"/>
        </w:rPr>
      </w:pPr>
      <w:proofErr w:type="spellStart"/>
      <w:r w:rsidRPr="004D01B8">
        <w:rPr>
          <w:rFonts w:ascii="仿宋_GB2312" w:eastAsia="仿宋_GB2312" w:hint="eastAsia"/>
          <w:color w:val="333333"/>
          <w:spacing w:val="-1"/>
        </w:rPr>
        <w:t>抚养义务；对未成年子女有教育和保护的权利和义务；成年子女对父母有赡养扶助的义务；父母子女之间有相互继</w:t>
      </w:r>
      <w:proofErr w:type="spellEnd"/>
      <w:r w:rsidRPr="004D01B8">
        <w:rPr>
          <w:rFonts w:ascii="仿宋_GB2312" w:eastAsia="仿宋_GB2312" w:hint="eastAsia"/>
          <w:color w:val="333333"/>
          <w:spacing w:val="-1"/>
        </w:rPr>
        <w:t xml:space="preserve">  </w:t>
      </w:r>
      <w:proofErr w:type="spellStart"/>
      <w:r w:rsidRPr="004D01B8">
        <w:rPr>
          <w:rFonts w:ascii="仿宋_GB2312" w:eastAsia="仿宋_GB2312" w:hint="eastAsia"/>
          <w:color w:val="333333"/>
          <w:spacing w:val="-1"/>
          <w:w w:val="105"/>
        </w:rPr>
        <w:t>承遗产的权利</w:t>
      </w:r>
      <w:proofErr w:type="spellEnd"/>
    </w:p>
    <w:p w:rsidR="00686114" w:rsidRPr="004D01B8" w:rsidRDefault="00395D9B">
      <w:pPr>
        <w:pStyle w:val="a3"/>
        <w:spacing w:line="246" w:lineRule="exact"/>
        <w:rPr>
          <w:rFonts w:ascii="仿宋_GB2312" w:eastAsia="仿宋_GB2312" w:hint="eastAsia"/>
        </w:rPr>
      </w:pPr>
      <w:r w:rsidRPr="004D01B8">
        <w:rPr>
          <w:rFonts w:ascii="仿宋_GB2312" w:eastAsia="仿宋_GB2312" w:hint="eastAsia"/>
          <w:color w:val="333333"/>
        </w:rPr>
        <w:t>（</w:t>
      </w:r>
      <w:r w:rsidRPr="004D01B8">
        <w:rPr>
          <w:rFonts w:ascii="仿宋_GB2312" w:eastAsia="仿宋_GB2312" w:hint="eastAsia"/>
          <w:color w:val="333333"/>
          <w:sz w:val="22"/>
        </w:rPr>
        <w:t>3</w:t>
      </w:r>
      <w:r w:rsidRPr="004D01B8">
        <w:rPr>
          <w:rFonts w:ascii="仿宋_GB2312" w:eastAsia="仿宋_GB2312" w:hint="eastAsia"/>
          <w:color w:val="333333"/>
        </w:rPr>
        <w:t>）其他家庭成员间的关系</w:t>
      </w:r>
    </w:p>
    <w:p w:rsidR="00686114" w:rsidRPr="004D01B8" w:rsidRDefault="00395D9B">
      <w:pPr>
        <w:pStyle w:val="a3"/>
        <w:spacing w:before="69"/>
        <w:rPr>
          <w:rFonts w:ascii="仿宋_GB2312" w:eastAsia="仿宋_GB2312" w:hint="eastAsia"/>
        </w:rPr>
      </w:pPr>
      <w:r w:rsidRPr="004D01B8">
        <w:rPr>
          <w:rFonts w:ascii="仿宋_GB2312" w:eastAsia="仿宋_GB2312" w:hint="eastAsia"/>
          <w:color w:val="333333"/>
          <w:w w:val="105"/>
          <w:sz w:val="22"/>
        </w:rPr>
        <w:t>3</w:t>
      </w:r>
      <w:r w:rsidRPr="004D01B8">
        <w:rPr>
          <w:rFonts w:ascii="仿宋_GB2312" w:eastAsia="仿宋_GB2312" w:hint="eastAsia"/>
          <w:color w:val="333333"/>
          <w:w w:val="105"/>
        </w:rPr>
        <w:t>、离婚的规定</w:t>
      </w:r>
    </w:p>
    <w:p w:rsidR="00686114" w:rsidRPr="004D01B8" w:rsidRDefault="00395D9B">
      <w:pPr>
        <w:pStyle w:val="a4"/>
        <w:numPr>
          <w:ilvl w:val="0"/>
          <w:numId w:val="8"/>
        </w:numPr>
        <w:tabs>
          <w:tab w:val="left" w:pos="615"/>
        </w:tabs>
        <w:spacing w:before="68"/>
        <w:rPr>
          <w:rFonts w:ascii="仿宋_GB2312" w:eastAsia="仿宋_GB2312" w:hint="eastAsia"/>
          <w:sz w:val="19"/>
        </w:rPr>
      </w:pPr>
      <w:proofErr w:type="spellStart"/>
      <w:r w:rsidRPr="004D01B8">
        <w:rPr>
          <w:rFonts w:ascii="仿宋_GB2312" w:eastAsia="仿宋_GB2312" w:hint="eastAsia"/>
          <w:color w:val="333333"/>
          <w:w w:val="105"/>
          <w:sz w:val="19"/>
        </w:rPr>
        <w:t>登记离婚：婚姻登记机关收到离婚登记申请之日起三十日内，为离婚冷静期</w:t>
      </w:r>
      <w:proofErr w:type="spellEnd"/>
    </w:p>
    <w:p w:rsidR="00686114" w:rsidRPr="004D01B8" w:rsidRDefault="00395D9B">
      <w:pPr>
        <w:pStyle w:val="a4"/>
        <w:numPr>
          <w:ilvl w:val="0"/>
          <w:numId w:val="8"/>
        </w:numPr>
        <w:tabs>
          <w:tab w:val="left" w:pos="615"/>
        </w:tabs>
        <w:spacing w:before="69"/>
        <w:rPr>
          <w:rFonts w:ascii="仿宋_GB2312" w:eastAsia="仿宋_GB2312" w:hint="eastAsia"/>
          <w:sz w:val="19"/>
        </w:rPr>
      </w:pPr>
      <w:proofErr w:type="spellStart"/>
      <w:r w:rsidRPr="004D01B8">
        <w:rPr>
          <w:rFonts w:ascii="仿宋_GB2312" w:eastAsia="仿宋_GB2312" w:hint="eastAsia"/>
          <w:color w:val="333333"/>
          <w:w w:val="105"/>
          <w:sz w:val="19"/>
        </w:rPr>
        <w:t>诉讼离婚</w:t>
      </w:r>
      <w:proofErr w:type="spellEnd"/>
    </w:p>
    <w:p w:rsidR="00686114" w:rsidRPr="004D01B8" w:rsidRDefault="00395D9B">
      <w:pPr>
        <w:pStyle w:val="a4"/>
        <w:numPr>
          <w:ilvl w:val="0"/>
          <w:numId w:val="8"/>
        </w:numPr>
        <w:tabs>
          <w:tab w:val="left" w:pos="615"/>
        </w:tabs>
        <w:spacing w:before="69"/>
        <w:rPr>
          <w:rFonts w:ascii="仿宋_GB2312" w:eastAsia="仿宋_GB2312" w:hint="eastAsia"/>
          <w:sz w:val="19"/>
        </w:rPr>
      </w:pPr>
      <w:proofErr w:type="spellStart"/>
      <w:r w:rsidRPr="004D01B8">
        <w:rPr>
          <w:rFonts w:ascii="仿宋_GB2312" w:eastAsia="仿宋_GB2312" w:hint="eastAsia"/>
          <w:color w:val="333333"/>
          <w:w w:val="105"/>
          <w:sz w:val="19"/>
        </w:rPr>
        <w:t>离婚救济制度</w:t>
      </w:r>
      <w:proofErr w:type="spellEnd"/>
    </w:p>
    <w:p w:rsidR="00686114" w:rsidRPr="004D01B8" w:rsidRDefault="00395D9B">
      <w:pPr>
        <w:spacing w:before="21"/>
        <w:ind w:left="122"/>
        <w:rPr>
          <w:rFonts w:ascii="仿宋_GB2312" w:eastAsia="仿宋_GB2312" w:hAnsi="Microsoft JhengHei" w:hint="eastAsia"/>
          <w:b/>
          <w:sz w:val="19"/>
        </w:rPr>
      </w:pPr>
      <w:r w:rsidRPr="004D01B8">
        <w:rPr>
          <w:rFonts w:ascii="仿宋_GB2312" w:eastAsia="仿宋_GB2312" w:hint="eastAsia"/>
          <w:color w:val="333333"/>
          <w:w w:val="110"/>
          <w:sz w:val="19"/>
        </w:rPr>
        <w:t>（</w:t>
      </w:r>
      <w:proofErr w:type="spellStart"/>
      <w:r w:rsidRPr="004D01B8">
        <w:rPr>
          <w:rFonts w:ascii="仿宋_GB2312" w:eastAsia="仿宋_GB2312" w:hint="eastAsia"/>
          <w:color w:val="333333"/>
          <w:w w:val="110"/>
          <w:sz w:val="19"/>
        </w:rPr>
        <w:t>二）社会救助政策法规</w:t>
      </w:r>
      <w:proofErr w:type="spellEnd"/>
      <w:r w:rsidRPr="004D01B8">
        <w:rPr>
          <w:rFonts w:ascii="仿宋_GB2312" w:eastAsia="仿宋_GB2312" w:hAnsi="Microsoft JhengHei" w:hint="eastAsia"/>
          <w:b/>
          <w:color w:val="333333"/>
          <w:w w:val="110"/>
          <w:sz w:val="19"/>
        </w:rPr>
        <w:t>★★★★</w:t>
      </w:r>
    </w:p>
    <w:p w:rsidR="00686114" w:rsidRPr="004D01B8" w:rsidRDefault="00686114">
      <w:pPr>
        <w:pStyle w:val="a3"/>
        <w:ind w:left="0"/>
        <w:rPr>
          <w:rFonts w:ascii="仿宋_GB2312" w:eastAsia="仿宋_GB2312" w:hint="eastAsia"/>
          <w:b/>
          <w:sz w:val="20"/>
        </w:rPr>
      </w:pPr>
    </w:p>
    <w:p w:rsidR="00686114" w:rsidRPr="004D01B8" w:rsidRDefault="00686114">
      <w:pPr>
        <w:pStyle w:val="a3"/>
        <w:spacing w:before="10"/>
        <w:ind w:left="0"/>
        <w:rPr>
          <w:rFonts w:ascii="仿宋_GB2312" w:eastAsia="仿宋_GB2312" w:hint="eastAsia"/>
          <w:b/>
          <w:sz w:val="10"/>
        </w:rPr>
      </w:pPr>
      <w:r w:rsidRPr="004D01B8">
        <w:rPr>
          <w:rFonts w:ascii="仿宋_GB2312" w:eastAsia="仿宋_GB2312" w:hint="eastAsia"/>
        </w:rPr>
        <w:pict>
          <v:group id="_x0000_s1033" style="position:absolute;margin-left:49.1pt;margin-top:11.7pt;width:496.55pt;height:.55pt;z-index:-251650048;mso-wrap-distance-left:0;mso-wrap-distance-right:0;mso-position-horizontal-relative:page" coordorigin="982,234" coordsize="9931,11">
            <v:line id="_x0000_s1039" style="position:absolute" from="982,239" to="3405,239" strokecolor="#666" strokeweight=".19239mm"/>
            <v:rect id="_x0000_s1038" style="position:absolute;left:982;top:234;width:22;height:11" fillcolor="#666" stroked="f"/>
            <v:rect id="_x0000_s1037" style="position:absolute;left:3382;top:234;width:22;height:11" fillcolor="#666" stroked="f"/>
            <v:line id="_x0000_s1036" style="position:absolute" from="3383,239" to="10913,239" strokecolor="#666" strokeweight=".19239mm"/>
            <v:rect id="_x0000_s1035" style="position:absolute;left:3382;top:234;width:22;height:11" fillcolor="#666" stroked="f"/>
            <v:rect id="_x0000_s1034" style="position:absolute;left:10891;top:234;width:22;height:11" fillcolor="#666" stroked="f"/>
            <w10:wrap type="topAndBottom" anchorx="page"/>
          </v:group>
        </w:pict>
      </w:r>
    </w:p>
    <w:p w:rsidR="00686114" w:rsidRPr="004D01B8" w:rsidRDefault="00686114">
      <w:pPr>
        <w:rPr>
          <w:rFonts w:ascii="仿宋_GB2312" w:eastAsia="仿宋_GB2312" w:hint="eastAsia"/>
          <w:sz w:val="10"/>
        </w:rPr>
        <w:sectPr w:rsidR="00686114" w:rsidRPr="004D01B8">
          <w:pgSz w:w="11900" w:h="16840"/>
          <w:pgMar w:top="580" w:right="860" w:bottom="280" w:left="860" w:header="720" w:footer="720" w:gutter="0"/>
          <w:cols w:space="720"/>
        </w:sectPr>
      </w:pPr>
    </w:p>
    <w:tbl>
      <w:tblPr>
        <w:tblStyle w:val="TableNormal"/>
        <w:tblW w:w="0" w:type="auto"/>
        <w:tblInd w:w="152"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tblPr>
      <w:tblGrid>
        <w:gridCol w:w="2401"/>
        <w:gridCol w:w="7508"/>
      </w:tblGrid>
      <w:tr w:rsidR="00686114" w:rsidRPr="004D01B8">
        <w:trPr>
          <w:trHeight w:val="5144"/>
        </w:trPr>
        <w:tc>
          <w:tcPr>
            <w:tcW w:w="2401" w:type="dxa"/>
            <w:tcBorders>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spacing w:before="11"/>
              <w:ind w:left="0"/>
              <w:rPr>
                <w:rFonts w:ascii="仿宋_GB2312" w:eastAsia="仿宋_GB2312" w:hint="eastAsia"/>
                <w:b/>
                <w:sz w:val="12"/>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城乡居民最低生活保障</w:t>
            </w:r>
            <w:proofErr w:type="spellEnd"/>
          </w:p>
        </w:tc>
        <w:tc>
          <w:tcPr>
            <w:tcW w:w="7508" w:type="dxa"/>
            <w:tcBorders>
              <w:left w:val="single" w:sz="12" w:space="0" w:color="666666"/>
              <w:bottom w:val="single" w:sz="12" w:space="0" w:color="666666"/>
              <w:right w:val="single" w:sz="12" w:space="0" w:color="666666"/>
            </w:tcBorders>
          </w:tcPr>
          <w:p w:rsidR="00686114" w:rsidRPr="004D01B8" w:rsidRDefault="00395D9B">
            <w:pPr>
              <w:pStyle w:val="TableParagraph"/>
              <w:spacing w:before="99"/>
              <w:rPr>
                <w:rFonts w:ascii="仿宋_GB2312" w:eastAsia="仿宋_GB2312" w:hint="eastAsia"/>
                <w:sz w:val="19"/>
              </w:rPr>
            </w:pPr>
            <w:r w:rsidRPr="004D01B8">
              <w:rPr>
                <w:rFonts w:ascii="仿宋_GB2312" w:eastAsia="仿宋_GB2312" w:hint="eastAsia"/>
                <w:color w:val="333333"/>
                <w:w w:val="105"/>
              </w:rPr>
              <w:t>1</w:t>
            </w:r>
            <w:r w:rsidRPr="004D01B8">
              <w:rPr>
                <w:rFonts w:ascii="仿宋_GB2312" w:eastAsia="仿宋_GB2312" w:hint="eastAsia"/>
                <w:color w:val="333333"/>
                <w:w w:val="105"/>
                <w:sz w:val="19"/>
              </w:rPr>
              <w:t>、低保对象资格</w:t>
            </w:r>
          </w:p>
          <w:p w:rsidR="00686114" w:rsidRPr="004D01B8" w:rsidRDefault="00395D9B">
            <w:pPr>
              <w:pStyle w:val="TableParagraph"/>
              <w:spacing w:before="68"/>
              <w:rPr>
                <w:rFonts w:ascii="仿宋_GB2312" w:eastAsia="仿宋_GB2312" w:hint="eastAsia"/>
                <w:sz w:val="19"/>
              </w:rPr>
            </w:pPr>
            <w:r w:rsidRPr="004D01B8">
              <w:rPr>
                <w:rFonts w:ascii="仿宋_GB2312" w:eastAsia="仿宋_GB2312" w:hint="eastAsia"/>
                <w:color w:val="333333"/>
                <w:sz w:val="19"/>
              </w:rPr>
              <w:t>（</w:t>
            </w:r>
            <w:r w:rsidRPr="004D01B8">
              <w:rPr>
                <w:rFonts w:ascii="仿宋_GB2312" w:eastAsia="仿宋_GB2312" w:hint="eastAsia"/>
                <w:color w:val="333333"/>
              </w:rPr>
              <w:t>1</w:t>
            </w:r>
            <w:r w:rsidRPr="004D01B8">
              <w:rPr>
                <w:rFonts w:ascii="仿宋_GB2312" w:eastAsia="仿宋_GB2312" w:hint="eastAsia"/>
                <w:color w:val="333333"/>
                <w:sz w:val="19"/>
              </w:rPr>
              <w:t>）</w:t>
            </w:r>
            <w:r w:rsidRPr="004D01B8">
              <w:rPr>
                <w:rFonts w:ascii="仿宋_GB2312" w:eastAsia="仿宋_GB2312" w:hint="eastAsia"/>
                <w:color w:val="333333"/>
              </w:rPr>
              <w:t>3</w:t>
            </w:r>
            <w:r w:rsidRPr="004D01B8">
              <w:rPr>
                <w:rFonts w:ascii="仿宋_GB2312" w:eastAsia="仿宋_GB2312" w:hint="eastAsia"/>
                <w:color w:val="333333"/>
                <w:sz w:val="19"/>
              </w:rPr>
              <w:t>个基本条件：户籍状况、家庭收入、家庭财产</w:t>
            </w:r>
          </w:p>
          <w:p w:rsidR="00686114" w:rsidRPr="004D01B8" w:rsidRDefault="00395D9B">
            <w:pPr>
              <w:pStyle w:val="TableParagraph"/>
              <w:spacing w:before="69"/>
              <w:rPr>
                <w:rFonts w:ascii="仿宋_GB2312" w:eastAsia="仿宋_GB2312" w:hint="eastAsia"/>
                <w:sz w:val="19"/>
              </w:rPr>
            </w:pPr>
            <w:r w:rsidRPr="004D01B8">
              <w:rPr>
                <w:rFonts w:ascii="仿宋_GB2312" w:eastAsia="仿宋_GB2312" w:hint="eastAsia"/>
                <w:color w:val="333333"/>
                <w:sz w:val="19"/>
              </w:rPr>
              <w:t>（</w:t>
            </w:r>
            <w:r w:rsidRPr="004D01B8">
              <w:rPr>
                <w:rFonts w:ascii="仿宋_GB2312" w:eastAsia="仿宋_GB2312" w:hint="eastAsia"/>
                <w:color w:val="333333"/>
              </w:rPr>
              <w:t>2</w:t>
            </w:r>
            <w:r w:rsidRPr="004D01B8">
              <w:rPr>
                <w:rFonts w:ascii="仿宋_GB2312" w:eastAsia="仿宋_GB2312" w:hint="eastAsia"/>
                <w:color w:val="333333"/>
                <w:sz w:val="19"/>
              </w:rPr>
              <w:t>）共同生活的家庭成员：配偶；父母和未成年子女；已成年但不能独立生活的子女</w:t>
            </w:r>
          </w:p>
          <w:p w:rsidR="00686114" w:rsidRPr="004D01B8" w:rsidRDefault="00395D9B">
            <w:pPr>
              <w:pStyle w:val="TableParagraph"/>
              <w:spacing w:before="84" w:line="321" w:lineRule="auto"/>
              <w:ind w:right="146"/>
              <w:rPr>
                <w:rFonts w:ascii="仿宋_GB2312" w:eastAsia="仿宋_GB2312" w:hint="eastAsia"/>
                <w:sz w:val="19"/>
              </w:rPr>
            </w:pPr>
            <w:r w:rsidRPr="004D01B8">
              <w:rPr>
                <w:rFonts w:ascii="仿宋_GB2312" w:eastAsia="仿宋_GB2312" w:hint="eastAsia"/>
                <w:color w:val="333333"/>
                <w:spacing w:val="-1"/>
                <w:sz w:val="19"/>
              </w:rPr>
              <w:t>（</w:t>
            </w:r>
            <w:proofErr w:type="spellStart"/>
            <w:r w:rsidRPr="004D01B8">
              <w:rPr>
                <w:rFonts w:ascii="仿宋_GB2312" w:eastAsia="仿宋_GB2312" w:hint="eastAsia"/>
                <w:color w:val="333333"/>
                <w:spacing w:val="-1"/>
                <w:sz w:val="19"/>
              </w:rPr>
              <w:t>包括在校接受本科及其以下学历教育的成年子女）；其他具有法定赡养、扶养、抚</w:t>
            </w:r>
            <w:proofErr w:type="spellEnd"/>
            <w:r w:rsidRPr="004D01B8">
              <w:rPr>
                <w:rFonts w:ascii="仿宋_GB2312" w:eastAsia="仿宋_GB2312" w:hint="eastAsia"/>
                <w:color w:val="333333"/>
                <w:spacing w:val="-1"/>
                <w:sz w:val="19"/>
              </w:rPr>
              <w:t xml:space="preserve"> </w:t>
            </w:r>
            <w:proofErr w:type="spellStart"/>
            <w:r w:rsidRPr="004D01B8">
              <w:rPr>
                <w:rFonts w:ascii="仿宋_GB2312" w:eastAsia="仿宋_GB2312" w:hint="eastAsia"/>
                <w:color w:val="333333"/>
                <w:spacing w:val="-1"/>
                <w:w w:val="105"/>
                <w:sz w:val="19"/>
              </w:rPr>
              <w:t>养义务关系并长期共同居住的人员</w:t>
            </w:r>
            <w:proofErr w:type="spellEnd"/>
            <w:r w:rsidRPr="004D01B8">
              <w:rPr>
                <w:rFonts w:ascii="仿宋_GB2312" w:eastAsia="仿宋_GB2312" w:hint="eastAsia"/>
                <w:color w:val="333333"/>
                <w:spacing w:val="-1"/>
                <w:w w:val="105"/>
                <w:sz w:val="19"/>
              </w:rPr>
              <w:t>。</w:t>
            </w:r>
          </w:p>
          <w:p w:rsidR="00686114" w:rsidRPr="004D01B8" w:rsidRDefault="00395D9B">
            <w:pPr>
              <w:pStyle w:val="TableParagraph"/>
              <w:spacing w:line="246" w:lineRule="exact"/>
              <w:rPr>
                <w:rFonts w:ascii="仿宋_GB2312" w:eastAsia="仿宋_GB2312" w:hint="eastAsia"/>
                <w:sz w:val="19"/>
              </w:rPr>
            </w:pPr>
            <w:r w:rsidRPr="004D01B8">
              <w:rPr>
                <w:rFonts w:ascii="仿宋_GB2312" w:eastAsia="仿宋_GB2312" w:hAnsi="Times New Roman" w:hint="eastAsia"/>
                <w:color w:val="333333"/>
                <w:w w:val="105"/>
              </w:rPr>
              <w:t>2</w:t>
            </w:r>
            <w:r w:rsidRPr="004D01B8">
              <w:rPr>
                <w:rFonts w:ascii="仿宋_GB2312" w:eastAsia="仿宋_GB2312" w:hint="eastAsia"/>
                <w:color w:val="333333"/>
                <w:w w:val="105"/>
                <w:sz w:val="19"/>
              </w:rPr>
              <w:t>、城乡低保的申请与审核：户主</w:t>
            </w:r>
            <w:r w:rsidRPr="004D01B8">
              <w:rPr>
                <w:rFonts w:ascii="仿宋_GB2312" w:eastAsia="仿宋_GB2312" w:hAnsi="Times New Roman" w:hint="eastAsia"/>
                <w:color w:val="333333"/>
                <w:w w:val="105"/>
              </w:rPr>
              <w:t>/</w:t>
            </w:r>
            <w:r w:rsidRPr="004D01B8">
              <w:rPr>
                <w:rFonts w:ascii="仿宋_GB2312" w:eastAsia="仿宋_GB2312" w:hint="eastAsia"/>
                <w:color w:val="333333"/>
                <w:w w:val="105"/>
                <w:sz w:val="19"/>
              </w:rPr>
              <w:t>代理人户籍所在地</w:t>
            </w:r>
            <w:r w:rsidRPr="004D01B8">
              <w:rPr>
                <w:rFonts w:ascii="仿宋_GB2312" w:eastAsia="仿宋_GB2312" w:hAnsi="Times New Roman" w:hint="eastAsia"/>
                <w:color w:val="333333"/>
                <w:w w:val="105"/>
              </w:rPr>
              <w:t>—</w:t>
            </w:r>
            <w:proofErr w:type="spellStart"/>
            <w:r w:rsidRPr="004D01B8">
              <w:rPr>
                <w:rFonts w:ascii="仿宋_GB2312" w:eastAsia="仿宋_GB2312" w:hint="eastAsia"/>
                <w:color w:val="333333"/>
                <w:w w:val="105"/>
                <w:sz w:val="19"/>
              </w:rPr>
              <w:t>乡镇人民政府</w:t>
            </w:r>
            <w:r w:rsidRPr="004D01B8">
              <w:rPr>
                <w:rFonts w:ascii="仿宋_GB2312" w:eastAsia="仿宋_GB2312" w:hAnsi="Times New Roman" w:hint="eastAsia"/>
                <w:color w:val="333333"/>
                <w:w w:val="105"/>
              </w:rPr>
              <w:t>/</w:t>
            </w:r>
            <w:r w:rsidRPr="004D01B8">
              <w:rPr>
                <w:rFonts w:ascii="仿宋_GB2312" w:eastAsia="仿宋_GB2312" w:hint="eastAsia"/>
                <w:color w:val="333333"/>
                <w:w w:val="105"/>
                <w:sz w:val="19"/>
              </w:rPr>
              <w:t>街道办</w:t>
            </w:r>
            <w:proofErr w:type="spellEnd"/>
            <w:r w:rsidRPr="004D01B8">
              <w:rPr>
                <w:rFonts w:ascii="仿宋_GB2312" w:eastAsia="仿宋_GB2312" w:hint="eastAsia"/>
                <w:color w:val="333333"/>
                <w:w w:val="105"/>
                <w:sz w:val="19"/>
              </w:rPr>
              <w:t>；</w:t>
            </w:r>
          </w:p>
          <w:p w:rsidR="00686114" w:rsidRPr="004D01B8" w:rsidRDefault="00395D9B">
            <w:pPr>
              <w:pStyle w:val="TableParagraph"/>
              <w:spacing w:before="68" w:line="302" w:lineRule="auto"/>
              <w:ind w:right="47"/>
              <w:rPr>
                <w:rFonts w:ascii="仿宋_GB2312" w:eastAsia="仿宋_GB2312" w:hint="eastAsia"/>
                <w:sz w:val="19"/>
              </w:rPr>
            </w:pPr>
            <w:r w:rsidRPr="004D01B8">
              <w:rPr>
                <w:rFonts w:ascii="仿宋_GB2312" w:eastAsia="仿宋_GB2312" w:hint="eastAsia"/>
                <w:color w:val="333333"/>
              </w:rPr>
              <w:t>3</w:t>
            </w:r>
            <w:r w:rsidRPr="004D01B8">
              <w:rPr>
                <w:rFonts w:ascii="仿宋_GB2312" w:eastAsia="仿宋_GB2312" w:hint="eastAsia"/>
                <w:color w:val="333333"/>
                <w:sz w:val="19"/>
              </w:rPr>
              <w:t>、家庭收入：（</w:t>
            </w:r>
            <w:r w:rsidRPr="004D01B8">
              <w:rPr>
                <w:rFonts w:ascii="仿宋_GB2312" w:eastAsia="仿宋_GB2312" w:hint="eastAsia"/>
                <w:color w:val="333333"/>
              </w:rPr>
              <w:t>1</w:t>
            </w:r>
            <w:r w:rsidRPr="004D01B8">
              <w:rPr>
                <w:rFonts w:ascii="仿宋_GB2312" w:eastAsia="仿宋_GB2312" w:hint="eastAsia"/>
                <w:color w:val="333333"/>
                <w:sz w:val="19"/>
              </w:rPr>
              <w:t>）工资性收入；（</w:t>
            </w:r>
            <w:r w:rsidRPr="004D01B8">
              <w:rPr>
                <w:rFonts w:ascii="仿宋_GB2312" w:eastAsia="仿宋_GB2312" w:hint="eastAsia"/>
                <w:color w:val="333333"/>
              </w:rPr>
              <w:t>2</w:t>
            </w:r>
            <w:r w:rsidRPr="004D01B8">
              <w:rPr>
                <w:rFonts w:ascii="仿宋_GB2312" w:eastAsia="仿宋_GB2312" w:hint="eastAsia"/>
                <w:color w:val="333333"/>
                <w:sz w:val="19"/>
              </w:rPr>
              <w:t>）经营净收入；（</w:t>
            </w:r>
            <w:r w:rsidRPr="004D01B8">
              <w:rPr>
                <w:rFonts w:ascii="仿宋_GB2312" w:eastAsia="仿宋_GB2312" w:hint="eastAsia"/>
                <w:color w:val="333333"/>
              </w:rPr>
              <w:t>3</w:t>
            </w:r>
            <w:r w:rsidRPr="004D01B8">
              <w:rPr>
                <w:rFonts w:ascii="仿宋_GB2312" w:eastAsia="仿宋_GB2312" w:hint="eastAsia"/>
                <w:color w:val="333333"/>
                <w:sz w:val="19"/>
              </w:rPr>
              <w:t>）财产净收入；（</w:t>
            </w:r>
            <w:r w:rsidRPr="004D01B8">
              <w:rPr>
                <w:rFonts w:ascii="仿宋_GB2312" w:eastAsia="仿宋_GB2312" w:hint="eastAsia"/>
                <w:color w:val="333333"/>
              </w:rPr>
              <w:t>4</w:t>
            </w:r>
            <w:r w:rsidRPr="004D01B8">
              <w:rPr>
                <w:rFonts w:ascii="仿宋_GB2312" w:eastAsia="仿宋_GB2312" w:hint="eastAsia"/>
                <w:color w:val="333333"/>
                <w:sz w:val="19"/>
              </w:rPr>
              <w:t>）转移净收入；（</w:t>
            </w:r>
            <w:r w:rsidRPr="004D01B8">
              <w:rPr>
                <w:rFonts w:ascii="仿宋_GB2312" w:eastAsia="仿宋_GB2312" w:hint="eastAsia"/>
                <w:color w:val="333333"/>
              </w:rPr>
              <w:t>5</w:t>
            </w:r>
            <w:r w:rsidRPr="004D01B8">
              <w:rPr>
                <w:rFonts w:ascii="仿宋_GB2312" w:eastAsia="仿宋_GB2312" w:hint="eastAsia"/>
                <w:color w:val="333333"/>
                <w:sz w:val="19"/>
              </w:rPr>
              <w:t>）其他；</w:t>
            </w:r>
          </w:p>
          <w:p w:rsidR="00686114" w:rsidRPr="004D01B8" w:rsidRDefault="00395D9B">
            <w:pPr>
              <w:pStyle w:val="TableParagraph"/>
              <w:spacing w:before="6" w:line="309" w:lineRule="auto"/>
              <w:ind w:right="167"/>
              <w:rPr>
                <w:rFonts w:ascii="仿宋_GB2312" w:eastAsia="仿宋_GB2312" w:hint="eastAsia"/>
                <w:sz w:val="19"/>
              </w:rPr>
            </w:pPr>
            <w:r w:rsidRPr="004D01B8">
              <w:rPr>
                <w:rFonts w:ascii="仿宋_GB2312" w:eastAsia="仿宋_GB2312" w:hAnsi="Times New Roman" w:hint="eastAsia"/>
                <w:color w:val="333333"/>
              </w:rPr>
              <w:t>4</w:t>
            </w:r>
            <w:r w:rsidRPr="004D01B8">
              <w:rPr>
                <w:rFonts w:ascii="仿宋_GB2312" w:eastAsia="仿宋_GB2312" w:hint="eastAsia"/>
                <w:color w:val="333333"/>
                <w:sz w:val="19"/>
              </w:rPr>
              <w:t>、不计入家庭收入：（</w:t>
            </w:r>
            <w:r w:rsidRPr="004D01B8">
              <w:rPr>
                <w:rFonts w:ascii="仿宋_GB2312" w:eastAsia="仿宋_GB2312" w:hAnsi="Times New Roman" w:hint="eastAsia"/>
                <w:color w:val="333333"/>
              </w:rPr>
              <w:t>1</w:t>
            </w:r>
            <w:r w:rsidRPr="004D01B8">
              <w:rPr>
                <w:rFonts w:ascii="仿宋_GB2312" w:eastAsia="仿宋_GB2312" w:hint="eastAsia"/>
                <w:color w:val="333333"/>
                <w:sz w:val="19"/>
              </w:rPr>
              <w:t>）国家规定的优待抚恤金、计划生育奖励与扶助金、奖学</w:t>
            </w:r>
            <w:r w:rsidRPr="004D01B8">
              <w:rPr>
                <w:rFonts w:ascii="仿宋_GB2312" w:eastAsia="仿宋_GB2312" w:hint="eastAsia"/>
                <w:color w:val="333333"/>
                <w:sz w:val="19"/>
              </w:rPr>
              <w:t xml:space="preserve">   </w:t>
            </w:r>
            <w:r w:rsidRPr="004D01B8">
              <w:rPr>
                <w:rFonts w:ascii="仿宋_GB2312" w:eastAsia="仿宋_GB2312" w:hint="eastAsia"/>
                <w:color w:val="333333"/>
                <w:spacing w:val="-1"/>
                <w:sz w:val="19"/>
              </w:rPr>
              <w:t>金、见义勇为等奖励性补助</w:t>
            </w:r>
            <w:r w:rsidRPr="004D01B8">
              <w:rPr>
                <w:rFonts w:ascii="仿宋_GB2312" w:eastAsia="仿宋_GB2312" w:hint="eastAsia"/>
                <w:color w:val="333333"/>
                <w:sz w:val="19"/>
              </w:rPr>
              <w:t>；（</w:t>
            </w:r>
            <w:r w:rsidRPr="004D01B8">
              <w:rPr>
                <w:rFonts w:ascii="仿宋_GB2312" w:eastAsia="仿宋_GB2312" w:hAnsi="Times New Roman" w:hint="eastAsia"/>
                <w:color w:val="333333"/>
              </w:rPr>
              <w:t>2</w:t>
            </w:r>
            <w:r w:rsidRPr="004D01B8">
              <w:rPr>
                <w:rFonts w:ascii="仿宋_GB2312" w:eastAsia="仿宋_GB2312" w:hint="eastAsia"/>
                <w:color w:val="333333"/>
                <w:sz w:val="19"/>
              </w:rPr>
              <w:t>）政府发放的各类社会救助款物；（</w:t>
            </w:r>
            <w:r w:rsidRPr="004D01B8">
              <w:rPr>
                <w:rFonts w:ascii="仿宋_GB2312" w:eastAsia="仿宋_GB2312" w:hAnsi="Times New Roman" w:hint="eastAsia"/>
                <w:color w:val="333333"/>
              </w:rPr>
              <w:t>3</w:t>
            </w:r>
            <w:r w:rsidRPr="004D01B8">
              <w:rPr>
                <w:rFonts w:ascii="仿宋_GB2312" w:eastAsia="仿宋_GB2312" w:hint="eastAsia"/>
                <w:color w:val="333333"/>
                <w:sz w:val="19"/>
              </w:rPr>
              <w:t>）</w:t>
            </w:r>
            <w:r w:rsidRPr="004D01B8">
              <w:rPr>
                <w:rFonts w:ascii="仿宋_GB2312" w:eastAsia="仿宋_GB2312" w:hAnsi="Times New Roman" w:hint="eastAsia"/>
                <w:color w:val="333333"/>
              </w:rPr>
              <w:t>“</w:t>
            </w:r>
            <w:r w:rsidRPr="004D01B8">
              <w:rPr>
                <w:rFonts w:ascii="仿宋_GB2312" w:eastAsia="仿宋_GB2312" w:hint="eastAsia"/>
                <w:color w:val="333333"/>
                <w:sz w:val="19"/>
              </w:rPr>
              <w:t>十四五</w:t>
            </w:r>
            <w:r w:rsidRPr="004D01B8">
              <w:rPr>
                <w:rFonts w:ascii="仿宋_GB2312" w:eastAsia="仿宋_GB2312" w:hAnsi="Times New Roman" w:hint="eastAsia"/>
                <w:color w:val="333333"/>
              </w:rPr>
              <w:t>”</w:t>
            </w:r>
            <w:r w:rsidRPr="004D01B8">
              <w:rPr>
                <w:rFonts w:ascii="仿宋_GB2312" w:eastAsia="仿宋_GB2312" w:hint="eastAsia"/>
                <w:color w:val="333333"/>
                <w:sz w:val="19"/>
              </w:rPr>
              <w:t>期</w:t>
            </w:r>
            <w:r w:rsidRPr="004D01B8">
              <w:rPr>
                <w:rFonts w:ascii="仿宋_GB2312" w:eastAsia="仿宋_GB2312" w:hint="eastAsia"/>
                <w:color w:val="333333"/>
                <w:sz w:val="19"/>
              </w:rPr>
              <w:t xml:space="preserve"> </w:t>
            </w:r>
            <w:proofErr w:type="spellStart"/>
            <w:r w:rsidRPr="004D01B8">
              <w:rPr>
                <w:rFonts w:ascii="仿宋_GB2312" w:eastAsia="仿宋_GB2312" w:hint="eastAsia"/>
                <w:color w:val="333333"/>
                <w:sz w:val="19"/>
              </w:rPr>
              <w:t>间，中央确定的城乡居民基本养老保险基础养老金</w:t>
            </w:r>
            <w:proofErr w:type="spellEnd"/>
            <w:r w:rsidRPr="004D01B8">
              <w:rPr>
                <w:rFonts w:ascii="仿宋_GB2312" w:eastAsia="仿宋_GB2312" w:hint="eastAsia"/>
                <w:color w:val="333333"/>
                <w:sz w:val="19"/>
              </w:rPr>
              <w:t>；</w:t>
            </w:r>
          </w:p>
          <w:p w:rsidR="00686114" w:rsidRPr="004D01B8" w:rsidRDefault="00395D9B">
            <w:pPr>
              <w:pStyle w:val="TableParagraph"/>
              <w:spacing w:before="4"/>
              <w:rPr>
                <w:rFonts w:ascii="仿宋_GB2312" w:eastAsia="仿宋_GB2312" w:hint="eastAsia"/>
                <w:sz w:val="19"/>
              </w:rPr>
            </w:pPr>
            <w:r w:rsidRPr="004D01B8">
              <w:rPr>
                <w:rFonts w:ascii="仿宋_GB2312" w:eastAsia="仿宋_GB2312" w:hint="eastAsia"/>
                <w:color w:val="333333"/>
                <w:w w:val="105"/>
              </w:rPr>
              <w:t>5</w:t>
            </w:r>
            <w:r w:rsidRPr="004D01B8">
              <w:rPr>
                <w:rFonts w:ascii="仿宋_GB2312" w:eastAsia="仿宋_GB2312" w:hint="eastAsia"/>
                <w:color w:val="333333"/>
                <w:w w:val="105"/>
                <w:sz w:val="19"/>
              </w:rPr>
              <w:t>、低保的核查</w:t>
            </w:r>
          </w:p>
          <w:p w:rsidR="00686114" w:rsidRPr="004D01B8" w:rsidRDefault="00395D9B">
            <w:pPr>
              <w:pStyle w:val="TableParagraph"/>
              <w:numPr>
                <w:ilvl w:val="0"/>
                <w:numId w:val="7"/>
              </w:numPr>
              <w:tabs>
                <w:tab w:val="left" w:pos="555"/>
              </w:tabs>
              <w:spacing w:before="68"/>
              <w:ind w:hanging="494"/>
              <w:rPr>
                <w:rFonts w:ascii="仿宋_GB2312" w:eastAsia="仿宋_GB2312" w:hint="eastAsia"/>
                <w:sz w:val="19"/>
              </w:rPr>
            </w:pPr>
            <w:r w:rsidRPr="004D01B8">
              <w:rPr>
                <w:rFonts w:ascii="仿宋_GB2312" w:eastAsia="仿宋_GB2312" w:hint="eastAsia"/>
                <w:color w:val="333333"/>
                <w:w w:val="105"/>
                <w:sz w:val="19"/>
              </w:rPr>
              <w:t>对短期内经济状况变化不大的最低生活保障家庭，每年核查</w:t>
            </w:r>
            <w:r w:rsidRPr="004D01B8">
              <w:rPr>
                <w:rFonts w:ascii="仿宋_GB2312" w:eastAsia="仿宋_GB2312" w:hint="eastAsia"/>
                <w:color w:val="333333"/>
                <w:w w:val="105"/>
              </w:rPr>
              <w:t>1</w:t>
            </w:r>
            <w:r w:rsidRPr="004D01B8">
              <w:rPr>
                <w:rFonts w:ascii="仿宋_GB2312" w:eastAsia="仿宋_GB2312" w:hint="eastAsia"/>
                <w:color w:val="333333"/>
                <w:w w:val="105"/>
                <w:sz w:val="19"/>
              </w:rPr>
              <w:t>次；</w:t>
            </w:r>
          </w:p>
          <w:p w:rsidR="00686114" w:rsidRPr="004D01B8" w:rsidRDefault="00395D9B">
            <w:pPr>
              <w:pStyle w:val="TableParagraph"/>
              <w:numPr>
                <w:ilvl w:val="0"/>
                <w:numId w:val="7"/>
              </w:numPr>
              <w:tabs>
                <w:tab w:val="left" w:pos="555"/>
              </w:tabs>
              <w:spacing w:before="69" w:line="316" w:lineRule="auto"/>
              <w:ind w:left="61" w:right="244" w:firstLine="0"/>
              <w:rPr>
                <w:rFonts w:ascii="仿宋_GB2312" w:eastAsia="仿宋_GB2312" w:hint="eastAsia"/>
                <w:sz w:val="19"/>
              </w:rPr>
            </w:pPr>
            <w:proofErr w:type="spellStart"/>
            <w:r w:rsidRPr="004D01B8">
              <w:rPr>
                <w:rFonts w:ascii="仿宋_GB2312" w:eastAsia="仿宋_GB2312" w:hint="eastAsia"/>
                <w:color w:val="333333"/>
                <w:spacing w:val="-1"/>
                <w:sz w:val="19"/>
              </w:rPr>
              <w:t>对收入来源不固定、家庭成员有劳动能力的最低生活保障家庭，每半年核查一</w:t>
            </w:r>
            <w:proofErr w:type="spellEnd"/>
            <w:r w:rsidRPr="004D01B8">
              <w:rPr>
                <w:rFonts w:ascii="仿宋_GB2312" w:eastAsia="仿宋_GB2312" w:hint="eastAsia"/>
                <w:color w:val="333333"/>
                <w:spacing w:val="-1"/>
                <w:sz w:val="19"/>
              </w:rPr>
              <w:t xml:space="preserve"> </w:t>
            </w:r>
            <w:r w:rsidRPr="004D01B8">
              <w:rPr>
                <w:rFonts w:ascii="仿宋_GB2312" w:eastAsia="仿宋_GB2312" w:hint="eastAsia"/>
                <w:color w:val="333333"/>
                <w:spacing w:val="-1"/>
                <w:w w:val="105"/>
                <w:sz w:val="19"/>
              </w:rPr>
              <w:t>次。</w:t>
            </w:r>
          </w:p>
        </w:tc>
      </w:tr>
      <w:tr w:rsidR="00686114" w:rsidRPr="004D01B8">
        <w:trPr>
          <w:trHeight w:val="3440"/>
        </w:trPr>
        <w:tc>
          <w:tcPr>
            <w:tcW w:w="2401"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spacing w:before="4"/>
              <w:ind w:left="0"/>
              <w:rPr>
                <w:rFonts w:ascii="仿宋_GB2312" w:eastAsia="仿宋_GB2312" w:hint="eastAsia"/>
                <w:b/>
                <w:sz w:val="26"/>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医疗救助</w:t>
            </w:r>
            <w:proofErr w:type="spellEnd"/>
          </w:p>
        </w:tc>
        <w:tc>
          <w:tcPr>
            <w:tcW w:w="7508" w:type="dxa"/>
            <w:tcBorders>
              <w:top w:val="single" w:sz="12" w:space="0" w:color="666666"/>
              <w:left w:val="single" w:sz="12" w:space="0" w:color="666666"/>
              <w:bottom w:val="single" w:sz="12" w:space="0" w:color="666666"/>
              <w:right w:val="single" w:sz="12" w:space="0" w:color="666666"/>
            </w:tcBorders>
          </w:tcPr>
          <w:p w:rsidR="00686114" w:rsidRPr="004D01B8" w:rsidRDefault="00395D9B">
            <w:pPr>
              <w:pStyle w:val="TableParagraph"/>
              <w:spacing w:before="97"/>
              <w:rPr>
                <w:rFonts w:ascii="仿宋_GB2312" w:eastAsia="仿宋_GB2312" w:hint="eastAsia"/>
                <w:sz w:val="19"/>
              </w:rPr>
            </w:pPr>
            <w:r w:rsidRPr="004D01B8">
              <w:rPr>
                <w:rFonts w:ascii="仿宋_GB2312" w:eastAsia="仿宋_GB2312" w:hint="eastAsia"/>
                <w:color w:val="333333"/>
                <w:w w:val="105"/>
              </w:rPr>
              <w:t>1</w:t>
            </w:r>
            <w:r w:rsidRPr="004D01B8">
              <w:rPr>
                <w:rFonts w:ascii="仿宋_GB2312" w:eastAsia="仿宋_GB2312" w:hint="eastAsia"/>
                <w:color w:val="333333"/>
                <w:w w:val="105"/>
                <w:sz w:val="19"/>
              </w:rPr>
              <w:t>、对象</w:t>
            </w:r>
          </w:p>
          <w:p w:rsidR="00686114" w:rsidRPr="004D01B8" w:rsidRDefault="00395D9B">
            <w:pPr>
              <w:pStyle w:val="TableParagraph"/>
              <w:numPr>
                <w:ilvl w:val="0"/>
                <w:numId w:val="6"/>
              </w:numPr>
              <w:tabs>
                <w:tab w:val="left" w:pos="555"/>
              </w:tabs>
              <w:spacing w:before="68" w:line="316" w:lineRule="auto"/>
              <w:ind w:right="47" w:firstLine="0"/>
              <w:rPr>
                <w:rFonts w:ascii="仿宋_GB2312" w:eastAsia="仿宋_GB2312" w:hint="eastAsia"/>
                <w:sz w:val="19"/>
              </w:rPr>
            </w:pPr>
            <w:proofErr w:type="spellStart"/>
            <w:r w:rsidRPr="004D01B8">
              <w:rPr>
                <w:rFonts w:ascii="仿宋_GB2312" w:eastAsia="仿宋_GB2312" w:hint="eastAsia"/>
                <w:color w:val="333333"/>
                <w:spacing w:val="-1"/>
                <w:sz w:val="19"/>
              </w:rPr>
              <w:t>最低生活保障家庭成员、特困供养人员和县级以上人民政府规定的其他特殊困难</w:t>
            </w:r>
            <w:proofErr w:type="spellEnd"/>
            <w:r w:rsidRPr="004D01B8">
              <w:rPr>
                <w:rFonts w:ascii="仿宋_GB2312" w:eastAsia="仿宋_GB2312" w:hint="eastAsia"/>
                <w:color w:val="333333"/>
                <w:spacing w:val="-1"/>
                <w:sz w:val="19"/>
              </w:rPr>
              <w:t xml:space="preserve"> </w:t>
            </w:r>
            <w:proofErr w:type="spellStart"/>
            <w:r w:rsidRPr="004D01B8">
              <w:rPr>
                <w:rFonts w:ascii="仿宋_GB2312" w:eastAsia="仿宋_GB2312" w:hint="eastAsia"/>
                <w:color w:val="333333"/>
                <w:spacing w:val="-1"/>
                <w:w w:val="105"/>
                <w:sz w:val="19"/>
              </w:rPr>
              <w:t>人员</w:t>
            </w:r>
            <w:proofErr w:type="spellEnd"/>
            <w:r w:rsidRPr="004D01B8">
              <w:rPr>
                <w:rFonts w:ascii="仿宋_GB2312" w:eastAsia="仿宋_GB2312" w:hint="eastAsia"/>
                <w:color w:val="333333"/>
                <w:spacing w:val="-1"/>
                <w:w w:val="105"/>
                <w:sz w:val="19"/>
              </w:rPr>
              <w:t>；</w:t>
            </w:r>
          </w:p>
          <w:p w:rsidR="00686114" w:rsidRPr="004D01B8" w:rsidRDefault="00395D9B">
            <w:pPr>
              <w:pStyle w:val="TableParagraph"/>
              <w:numPr>
                <w:ilvl w:val="0"/>
                <w:numId w:val="6"/>
              </w:numPr>
              <w:tabs>
                <w:tab w:val="left" w:pos="555"/>
              </w:tabs>
              <w:spacing w:line="316" w:lineRule="auto"/>
              <w:ind w:right="47" w:firstLine="0"/>
              <w:rPr>
                <w:rFonts w:ascii="仿宋_GB2312" w:eastAsia="仿宋_GB2312" w:hint="eastAsia"/>
                <w:sz w:val="19"/>
              </w:rPr>
            </w:pPr>
            <w:proofErr w:type="spellStart"/>
            <w:r w:rsidRPr="004D01B8">
              <w:rPr>
                <w:rFonts w:ascii="仿宋_GB2312" w:eastAsia="仿宋_GB2312" w:hint="eastAsia"/>
                <w:color w:val="333333"/>
                <w:spacing w:val="-1"/>
                <w:sz w:val="19"/>
              </w:rPr>
              <w:t>低收入家庭的老年人、未成年人、重度残疾人和重病患者等困难群众纳入救助范</w:t>
            </w:r>
            <w:proofErr w:type="spellEnd"/>
            <w:r w:rsidRPr="004D01B8">
              <w:rPr>
                <w:rFonts w:ascii="仿宋_GB2312" w:eastAsia="仿宋_GB2312" w:hint="eastAsia"/>
                <w:color w:val="333333"/>
                <w:spacing w:val="-1"/>
                <w:sz w:val="19"/>
              </w:rPr>
              <w:t xml:space="preserve"> </w:t>
            </w:r>
            <w:r w:rsidRPr="004D01B8">
              <w:rPr>
                <w:rFonts w:ascii="仿宋_GB2312" w:eastAsia="仿宋_GB2312" w:hint="eastAsia"/>
                <w:color w:val="333333"/>
                <w:spacing w:val="-1"/>
                <w:w w:val="105"/>
                <w:sz w:val="19"/>
              </w:rPr>
              <w:t>围。</w:t>
            </w:r>
          </w:p>
          <w:p w:rsidR="00686114" w:rsidRPr="004D01B8" w:rsidRDefault="00395D9B">
            <w:pPr>
              <w:pStyle w:val="TableParagraph"/>
              <w:spacing w:line="252" w:lineRule="exact"/>
              <w:rPr>
                <w:rFonts w:ascii="仿宋_GB2312" w:eastAsia="仿宋_GB2312" w:hint="eastAsia"/>
                <w:sz w:val="19"/>
              </w:rPr>
            </w:pPr>
            <w:r w:rsidRPr="004D01B8">
              <w:rPr>
                <w:rFonts w:ascii="仿宋_GB2312" w:eastAsia="仿宋_GB2312" w:hint="eastAsia"/>
                <w:color w:val="333333"/>
                <w:w w:val="105"/>
              </w:rPr>
              <w:t>2</w:t>
            </w:r>
            <w:r w:rsidRPr="004D01B8">
              <w:rPr>
                <w:rFonts w:ascii="仿宋_GB2312" w:eastAsia="仿宋_GB2312" w:hint="eastAsia"/>
                <w:color w:val="333333"/>
                <w:w w:val="105"/>
                <w:sz w:val="19"/>
              </w:rPr>
              <w:t>、形式</w:t>
            </w:r>
          </w:p>
          <w:p w:rsidR="00686114" w:rsidRPr="004D01B8" w:rsidRDefault="00395D9B">
            <w:pPr>
              <w:pStyle w:val="TableParagraph"/>
              <w:numPr>
                <w:ilvl w:val="0"/>
                <w:numId w:val="5"/>
              </w:numPr>
              <w:tabs>
                <w:tab w:val="left" w:pos="555"/>
              </w:tabs>
              <w:spacing w:before="62" w:line="316" w:lineRule="auto"/>
              <w:ind w:right="47" w:firstLine="0"/>
              <w:rPr>
                <w:rFonts w:ascii="仿宋_GB2312" w:eastAsia="仿宋_GB2312" w:hint="eastAsia"/>
                <w:sz w:val="19"/>
              </w:rPr>
            </w:pPr>
            <w:proofErr w:type="spellStart"/>
            <w:r w:rsidRPr="004D01B8">
              <w:rPr>
                <w:rFonts w:ascii="仿宋_GB2312" w:eastAsia="仿宋_GB2312" w:hint="eastAsia"/>
                <w:color w:val="333333"/>
                <w:spacing w:val="-1"/>
                <w:sz w:val="19"/>
              </w:rPr>
              <w:t>对救助对象参加城镇居民基本医疗保险或者新型农村合作医疗的个人缴费部分</w:t>
            </w:r>
            <w:proofErr w:type="spellEnd"/>
            <w:r w:rsidRPr="004D01B8">
              <w:rPr>
                <w:rFonts w:ascii="仿宋_GB2312" w:eastAsia="仿宋_GB2312" w:hint="eastAsia"/>
                <w:color w:val="333333"/>
                <w:spacing w:val="-1"/>
                <w:sz w:val="19"/>
              </w:rPr>
              <w:t>，</w:t>
            </w:r>
            <w:r w:rsidRPr="004D01B8">
              <w:rPr>
                <w:rFonts w:ascii="仿宋_GB2312" w:eastAsia="仿宋_GB2312" w:hint="eastAsia"/>
                <w:color w:val="333333"/>
                <w:spacing w:val="-1"/>
                <w:sz w:val="19"/>
              </w:rPr>
              <w:t xml:space="preserve"> </w:t>
            </w:r>
            <w:proofErr w:type="spellStart"/>
            <w:r w:rsidRPr="004D01B8">
              <w:rPr>
                <w:rFonts w:ascii="仿宋_GB2312" w:eastAsia="仿宋_GB2312" w:hint="eastAsia"/>
                <w:color w:val="333333"/>
                <w:spacing w:val="-1"/>
                <w:w w:val="105"/>
                <w:sz w:val="19"/>
              </w:rPr>
              <w:t>给予补贴</w:t>
            </w:r>
            <w:proofErr w:type="spellEnd"/>
            <w:r w:rsidRPr="004D01B8">
              <w:rPr>
                <w:rFonts w:ascii="仿宋_GB2312" w:eastAsia="仿宋_GB2312" w:hint="eastAsia"/>
                <w:color w:val="333333"/>
                <w:spacing w:val="-1"/>
                <w:w w:val="105"/>
                <w:sz w:val="19"/>
              </w:rPr>
              <w:t>；</w:t>
            </w:r>
          </w:p>
          <w:p w:rsidR="00686114" w:rsidRPr="004D01B8" w:rsidRDefault="00395D9B">
            <w:pPr>
              <w:pStyle w:val="TableParagraph"/>
              <w:numPr>
                <w:ilvl w:val="0"/>
                <w:numId w:val="5"/>
              </w:numPr>
              <w:tabs>
                <w:tab w:val="left" w:pos="555"/>
              </w:tabs>
              <w:spacing w:line="316" w:lineRule="auto"/>
              <w:ind w:right="47" w:firstLine="0"/>
              <w:rPr>
                <w:rFonts w:ascii="仿宋_GB2312" w:eastAsia="仿宋_GB2312" w:hint="eastAsia"/>
                <w:sz w:val="19"/>
              </w:rPr>
            </w:pPr>
            <w:proofErr w:type="spellStart"/>
            <w:r w:rsidRPr="004D01B8">
              <w:rPr>
                <w:rFonts w:ascii="仿宋_GB2312" w:eastAsia="仿宋_GB2312" w:hint="eastAsia"/>
                <w:color w:val="333333"/>
                <w:spacing w:val="-1"/>
                <w:sz w:val="19"/>
              </w:rPr>
              <w:t>对救助对象经基本医疗保险、大病保险和其他补充医疗保险支付后，个人及其家</w:t>
            </w:r>
            <w:proofErr w:type="spellEnd"/>
            <w:r w:rsidRPr="004D01B8">
              <w:rPr>
                <w:rFonts w:ascii="仿宋_GB2312" w:eastAsia="仿宋_GB2312" w:hint="eastAsia"/>
                <w:color w:val="333333"/>
                <w:spacing w:val="-1"/>
                <w:sz w:val="19"/>
              </w:rPr>
              <w:t xml:space="preserve"> </w:t>
            </w:r>
            <w:proofErr w:type="spellStart"/>
            <w:r w:rsidRPr="004D01B8">
              <w:rPr>
                <w:rFonts w:ascii="仿宋_GB2312" w:eastAsia="仿宋_GB2312" w:hint="eastAsia"/>
                <w:color w:val="333333"/>
                <w:spacing w:val="-1"/>
                <w:w w:val="105"/>
                <w:sz w:val="19"/>
              </w:rPr>
              <w:t>庭难以承担的符合规定的基本医疗自负费用，给予补助</w:t>
            </w:r>
            <w:proofErr w:type="spellEnd"/>
            <w:r w:rsidRPr="004D01B8">
              <w:rPr>
                <w:rFonts w:ascii="仿宋_GB2312" w:eastAsia="仿宋_GB2312" w:hint="eastAsia"/>
                <w:color w:val="333333"/>
                <w:spacing w:val="-1"/>
                <w:w w:val="105"/>
                <w:sz w:val="19"/>
              </w:rPr>
              <w:t>。</w:t>
            </w:r>
          </w:p>
        </w:tc>
      </w:tr>
      <w:tr w:rsidR="00686114" w:rsidRPr="004D01B8">
        <w:trPr>
          <w:trHeight w:val="1475"/>
        </w:trPr>
        <w:tc>
          <w:tcPr>
            <w:tcW w:w="2401"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spacing w:before="15"/>
              <w:ind w:left="0"/>
              <w:rPr>
                <w:rFonts w:ascii="仿宋_GB2312" w:eastAsia="仿宋_GB2312" w:hint="eastAsia"/>
                <w:b/>
                <w:sz w:val="12"/>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流浪乞讨人员救助</w:t>
            </w:r>
            <w:proofErr w:type="spellEnd"/>
          </w:p>
        </w:tc>
        <w:tc>
          <w:tcPr>
            <w:tcW w:w="7508" w:type="dxa"/>
            <w:tcBorders>
              <w:top w:val="single" w:sz="12" w:space="0" w:color="666666"/>
              <w:left w:val="single" w:sz="12" w:space="0" w:color="666666"/>
              <w:bottom w:val="single" w:sz="12" w:space="0" w:color="666666"/>
              <w:right w:val="single" w:sz="12" w:space="0" w:color="666666"/>
            </w:tcBorders>
          </w:tcPr>
          <w:p w:rsidR="00686114" w:rsidRPr="004D01B8" w:rsidRDefault="00395D9B">
            <w:pPr>
              <w:pStyle w:val="TableParagraph"/>
              <w:spacing w:before="97" w:line="316" w:lineRule="auto"/>
              <w:ind w:right="244"/>
              <w:rPr>
                <w:rFonts w:ascii="仿宋_GB2312" w:eastAsia="仿宋_GB2312" w:hint="eastAsia"/>
                <w:sz w:val="19"/>
              </w:rPr>
            </w:pPr>
            <w:r w:rsidRPr="004D01B8">
              <w:rPr>
                <w:rFonts w:ascii="仿宋_GB2312" w:eastAsia="仿宋_GB2312" w:hint="eastAsia"/>
                <w:color w:val="333333"/>
                <w:spacing w:val="-1"/>
              </w:rPr>
              <w:t>1</w:t>
            </w:r>
            <w:r w:rsidRPr="004D01B8">
              <w:rPr>
                <w:rFonts w:ascii="仿宋_GB2312" w:eastAsia="仿宋_GB2312" w:hint="eastAsia"/>
                <w:color w:val="333333"/>
                <w:spacing w:val="-1"/>
                <w:sz w:val="19"/>
              </w:rPr>
              <w:t>、救助对象：因自身无力解决食宿，无亲友投靠，又不享受城市低保和农村五保供</w:t>
            </w:r>
            <w:r w:rsidRPr="004D01B8">
              <w:rPr>
                <w:rFonts w:ascii="仿宋_GB2312" w:eastAsia="仿宋_GB2312" w:hint="eastAsia"/>
                <w:color w:val="333333"/>
                <w:spacing w:val="-1"/>
                <w:sz w:val="19"/>
              </w:rPr>
              <w:t xml:space="preserve"> </w:t>
            </w:r>
            <w:proofErr w:type="spellStart"/>
            <w:r w:rsidRPr="004D01B8">
              <w:rPr>
                <w:rFonts w:ascii="仿宋_GB2312" w:eastAsia="仿宋_GB2312" w:hint="eastAsia"/>
                <w:color w:val="333333"/>
                <w:spacing w:val="-1"/>
                <w:w w:val="105"/>
                <w:sz w:val="19"/>
              </w:rPr>
              <w:t>养，正在城市流浪乞讨度日的人员</w:t>
            </w:r>
            <w:proofErr w:type="spellEnd"/>
            <w:r w:rsidRPr="004D01B8">
              <w:rPr>
                <w:rFonts w:ascii="仿宋_GB2312" w:eastAsia="仿宋_GB2312" w:hint="eastAsia"/>
                <w:color w:val="333333"/>
                <w:spacing w:val="-1"/>
                <w:w w:val="105"/>
                <w:sz w:val="19"/>
              </w:rPr>
              <w:t>。</w:t>
            </w:r>
          </w:p>
          <w:p w:rsidR="00686114" w:rsidRPr="004D01B8" w:rsidRDefault="00395D9B">
            <w:pPr>
              <w:pStyle w:val="TableParagraph"/>
              <w:spacing w:line="252" w:lineRule="exact"/>
              <w:rPr>
                <w:rFonts w:ascii="仿宋_GB2312" w:eastAsia="仿宋_GB2312" w:hint="eastAsia"/>
                <w:sz w:val="19"/>
              </w:rPr>
            </w:pPr>
            <w:r w:rsidRPr="004D01B8">
              <w:rPr>
                <w:rFonts w:ascii="仿宋_GB2312" w:eastAsia="仿宋_GB2312" w:hint="eastAsia"/>
                <w:color w:val="333333"/>
                <w:w w:val="105"/>
              </w:rPr>
              <w:t>2</w:t>
            </w:r>
            <w:r w:rsidRPr="004D01B8">
              <w:rPr>
                <w:rFonts w:ascii="仿宋_GB2312" w:eastAsia="仿宋_GB2312" w:hint="eastAsia"/>
                <w:color w:val="333333"/>
                <w:w w:val="105"/>
                <w:sz w:val="19"/>
              </w:rPr>
              <w:t>、救助形式：救助站对流浪乞讨人员实施临时性社会救助措施。</w:t>
            </w:r>
          </w:p>
          <w:p w:rsidR="00686114" w:rsidRPr="004D01B8" w:rsidRDefault="00395D9B">
            <w:pPr>
              <w:pStyle w:val="TableParagraph"/>
              <w:spacing w:before="68"/>
              <w:rPr>
                <w:rFonts w:ascii="仿宋_GB2312" w:eastAsia="仿宋_GB2312" w:hint="eastAsia"/>
                <w:sz w:val="19"/>
              </w:rPr>
            </w:pPr>
            <w:r w:rsidRPr="004D01B8">
              <w:rPr>
                <w:rFonts w:ascii="仿宋_GB2312" w:eastAsia="仿宋_GB2312" w:hint="eastAsia"/>
                <w:color w:val="333333"/>
                <w:w w:val="105"/>
              </w:rPr>
              <w:t>3</w:t>
            </w:r>
            <w:r w:rsidRPr="004D01B8">
              <w:rPr>
                <w:rFonts w:ascii="仿宋_GB2312" w:eastAsia="仿宋_GB2312" w:hint="eastAsia"/>
                <w:color w:val="333333"/>
                <w:w w:val="105"/>
                <w:sz w:val="19"/>
              </w:rPr>
              <w:t>、救助内容：提供食物、住处、医院救治、联系亲属或单位、乘车凭证。</w:t>
            </w:r>
          </w:p>
        </w:tc>
      </w:tr>
    </w:tbl>
    <w:p w:rsidR="00686114" w:rsidRPr="004D01B8" w:rsidRDefault="00686114">
      <w:pPr>
        <w:pStyle w:val="a3"/>
        <w:spacing w:before="3"/>
        <w:ind w:left="0"/>
        <w:rPr>
          <w:rFonts w:ascii="仿宋_GB2312" w:eastAsia="仿宋_GB2312" w:hint="eastAsia"/>
          <w:b/>
          <w:sz w:val="6"/>
        </w:rPr>
      </w:pPr>
      <w:r w:rsidRPr="004D01B8">
        <w:rPr>
          <w:rFonts w:ascii="仿宋_GB2312" w:eastAsia="仿宋_GB2312" w:hint="eastAsia"/>
        </w:rPr>
        <w:pict>
          <v:shape id="_x0000_s1032" style="position:absolute;margin-left:116.75pt;margin-top:670.2pt;width:2.2pt;height:2.2pt;z-index:-253200384;mso-position-horizontal-relative:page;mso-position-vertical-relative:page" coordorigin="2335,13404" coordsize="44,44" path="m2369,13447r-24,l2335,13437r,-24l2345,13404r24,l2379,13413r,24l2369,13447xe" fillcolor="#a9a9a9" stroked="f">
            <v:path arrowok="t"/>
            <w10:wrap anchorx="page" anchory="page"/>
          </v:shape>
        </w:pict>
      </w:r>
    </w:p>
    <w:p w:rsidR="00686114" w:rsidRPr="004D01B8" w:rsidRDefault="00686114">
      <w:pPr>
        <w:spacing w:before="17"/>
        <w:ind w:left="122"/>
        <w:rPr>
          <w:rFonts w:ascii="仿宋_GB2312" w:eastAsia="仿宋_GB2312" w:hAnsi="Microsoft JhengHei" w:hint="eastAsia"/>
          <w:b/>
          <w:sz w:val="19"/>
        </w:rPr>
      </w:pPr>
      <w:r w:rsidRPr="004D01B8">
        <w:rPr>
          <w:rFonts w:ascii="仿宋_GB2312" w:eastAsia="仿宋_GB2312" w:hint="eastAsia"/>
        </w:rPr>
        <w:pict>
          <v:shape id="_x0000_s1031" style="position:absolute;left:0;text-align:left;margin-left:116.75pt;margin-top:41.3pt;width:2.2pt;height:2.2pt;z-index:-253202432;mso-position-horizontal-relative:page" coordorigin="2335,826" coordsize="44,44" path="m2369,870r-24,l2335,860r,-24l2345,826r24,l2379,836r,24l2369,870xe" fillcolor="#a9a9a9" stroked="f">
            <v:path arrowok="t"/>
            <w10:wrap anchorx="page"/>
          </v:shape>
        </w:pict>
      </w:r>
      <w:r w:rsidRPr="004D01B8">
        <w:rPr>
          <w:rFonts w:ascii="仿宋_GB2312" w:eastAsia="仿宋_GB2312" w:hint="eastAsia"/>
        </w:rPr>
        <w:pict>
          <v:shape id="_x0000_s1030" style="position:absolute;left:0;text-align:left;margin-left:116.75pt;margin-top:108.95pt;width:2.2pt;height:2.2pt;z-index:-253201408;mso-position-horizontal-relative:page" coordorigin="2335,2179" coordsize="44,44" path="m2369,2223r-24,l2335,2213r,-24l2345,2179r24,l2379,2189r,24l2369,2223xe" fillcolor="#a9a9a9" stroked="f">
            <v:path arrowok="t"/>
            <w10:wrap anchorx="page"/>
          </v:shape>
        </w:pict>
      </w:r>
      <w:r w:rsidR="00395D9B" w:rsidRPr="004D01B8">
        <w:rPr>
          <w:rFonts w:ascii="仿宋_GB2312" w:eastAsia="仿宋_GB2312" w:hint="eastAsia"/>
          <w:color w:val="333333"/>
          <w:w w:val="110"/>
          <w:sz w:val="19"/>
        </w:rPr>
        <w:t>（</w:t>
      </w:r>
      <w:proofErr w:type="spellStart"/>
      <w:r w:rsidR="00395D9B" w:rsidRPr="004D01B8">
        <w:rPr>
          <w:rFonts w:ascii="仿宋_GB2312" w:eastAsia="仿宋_GB2312" w:hint="eastAsia"/>
          <w:color w:val="333333"/>
          <w:w w:val="110"/>
          <w:sz w:val="19"/>
        </w:rPr>
        <w:t>三）劳动就业政策法规</w:t>
      </w:r>
      <w:proofErr w:type="spellEnd"/>
      <w:r w:rsidR="00395D9B" w:rsidRPr="004D01B8">
        <w:rPr>
          <w:rFonts w:ascii="仿宋_GB2312" w:eastAsia="仿宋_GB2312" w:hAnsi="Microsoft JhengHei" w:hint="eastAsia"/>
          <w:b/>
          <w:color w:val="333333"/>
          <w:w w:val="110"/>
          <w:sz w:val="19"/>
        </w:rPr>
        <w:t>★★★★</w:t>
      </w:r>
    </w:p>
    <w:p w:rsidR="00686114" w:rsidRPr="004D01B8" w:rsidRDefault="00686114">
      <w:pPr>
        <w:pStyle w:val="a3"/>
        <w:spacing w:before="17" w:after="1"/>
        <w:ind w:left="0"/>
        <w:rPr>
          <w:rFonts w:ascii="仿宋_GB2312" w:eastAsia="仿宋_GB2312" w:hint="eastAsia"/>
          <w:b/>
          <w:sz w:val="8"/>
        </w:rPr>
      </w:pPr>
    </w:p>
    <w:tbl>
      <w:tblPr>
        <w:tblStyle w:val="TableNormal"/>
        <w:tblW w:w="0" w:type="auto"/>
        <w:tblInd w:w="152"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tblPr>
      <w:tblGrid>
        <w:gridCol w:w="1211"/>
        <w:gridCol w:w="8697"/>
      </w:tblGrid>
      <w:tr w:rsidR="00686114" w:rsidRPr="004D01B8">
        <w:trPr>
          <w:trHeight w:val="2589"/>
        </w:trPr>
        <w:tc>
          <w:tcPr>
            <w:tcW w:w="1211" w:type="dxa"/>
          </w:tcPr>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spacing w:before="11"/>
              <w:ind w:left="0"/>
              <w:rPr>
                <w:rFonts w:ascii="仿宋_GB2312" w:eastAsia="仿宋_GB2312" w:hint="eastAsia"/>
                <w:b/>
                <w:sz w:val="23"/>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劳动关系</w:t>
            </w:r>
            <w:proofErr w:type="spellEnd"/>
          </w:p>
        </w:tc>
        <w:tc>
          <w:tcPr>
            <w:tcW w:w="8697" w:type="dxa"/>
          </w:tcPr>
          <w:p w:rsidR="00686114" w:rsidRPr="004D01B8" w:rsidRDefault="00395D9B">
            <w:pPr>
              <w:pStyle w:val="TableParagraph"/>
              <w:spacing w:before="150"/>
              <w:ind w:left="356"/>
              <w:rPr>
                <w:rFonts w:ascii="仿宋_GB2312" w:eastAsia="仿宋_GB2312" w:hint="eastAsia"/>
                <w:sz w:val="19"/>
              </w:rPr>
            </w:pPr>
            <w:proofErr w:type="spellStart"/>
            <w:r w:rsidRPr="004D01B8">
              <w:rPr>
                <w:rFonts w:ascii="仿宋_GB2312" w:eastAsia="仿宋_GB2312" w:hint="eastAsia"/>
                <w:color w:val="333333"/>
                <w:w w:val="105"/>
                <w:sz w:val="19"/>
              </w:rPr>
              <w:t>劳动就业规定</w:t>
            </w:r>
            <w:proofErr w:type="spellEnd"/>
            <w:r w:rsidRPr="004D01B8">
              <w:rPr>
                <w:rFonts w:ascii="仿宋_GB2312" w:eastAsia="仿宋_GB2312" w:hint="eastAsia"/>
                <w:color w:val="333333"/>
                <w:w w:val="105"/>
                <w:sz w:val="19"/>
              </w:rPr>
              <w:t>：</w:t>
            </w:r>
            <w:r w:rsidRPr="004D01B8">
              <w:rPr>
                <w:rFonts w:ascii="仿宋_GB2312" w:eastAsia="仿宋_GB2312" w:hint="eastAsia"/>
                <w:color w:val="333333"/>
                <w:w w:val="105"/>
                <w:sz w:val="19"/>
              </w:rPr>
              <w:t xml:space="preserve"> </w:t>
            </w:r>
            <w:r w:rsidRPr="004D01B8">
              <w:rPr>
                <w:rFonts w:ascii="仿宋_GB2312" w:eastAsia="仿宋_GB2312" w:hint="eastAsia"/>
                <w:color w:val="333333"/>
                <w:w w:val="105"/>
                <w:sz w:val="19"/>
              </w:rPr>
              <w:t>不歧视任何人；男女平等；禁止招用未满</w:t>
            </w:r>
            <w:r w:rsidRPr="004D01B8">
              <w:rPr>
                <w:rFonts w:ascii="仿宋_GB2312" w:eastAsia="仿宋_GB2312" w:hint="eastAsia"/>
                <w:color w:val="333333"/>
                <w:w w:val="105"/>
              </w:rPr>
              <w:t>16</w:t>
            </w:r>
            <w:r w:rsidRPr="004D01B8">
              <w:rPr>
                <w:rFonts w:ascii="仿宋_GB2312" w:eastAsia="仿宋_GB2312" w:hint="eastAsia"/>
                <w:color w:val="333333"/>
                <w:w w:val="105"/>
                <w:sz w:val="19"/>
              </w:rPr>
              <w:t>周岁未成年人</w:t>
            </w:r>
          </w:p>
          <w:p w:rsidR="00686114" w:rsidRPr="004D01B8" w:rsidRDefault="00395D9B">
            <w:pPr>
              <w:pStyle w:val="TableParagraph"/>
              <w:spacing w:before="69"/>
              <w:rPr>
                <w:rFonts w:ascii="仿宋_GB2312" w:eastAsia="仿宋_GB2312" w:hint="eastAsia"/>
                <w:sz w:val="19"/>
              </w:rPr>
            </w:pPr>
            <w:r w:rsidRPr="004D01B8">
              <w:rPr>
                <w:rFonts w:ascii="仿宋_GB2312" w:eastAsia="仿宋_GB2312" w:hint="eastAsia"/>
                <w:color w:val="333333"/>
              </w:rPr>
              <w:t>2</w:t>
            </w:r>
            <w:r w:rsidRPr="004D01B8">
              <w:rPr>
                <w:rFonts w:ascii="仿宋_GB2312" w:eastAsia="仿宋_GB2312" w:hint="eastAsia"/>
                <w:color w:val="333333"/>
                <w:sz w:val="19"/>
              </w:rPr>
              <w:t>、工作时间规定：</w:t>
            </w:r>
            <w:r w:rsidRPr="004D01B8">
              <w:rPr>
                <w:rFonts w:ascii="仿宋_GB2312" w:eastAsia="仿宋_GB2312" w:hint="eastAsia"/>
                <w:color w:val="333333"/>
              </w:rPr>
              <w:t>8</w:t>
            </w:r>
            <w:r w:rsidRPr="004D01B8">
              <w:rPr>
                <w:rFonts w:ascii="仿宋_GB2312" w:eastAsia="仿宋_GB2312" w:hint="eastAsia"/>
                <w:color w:val="333333"/>
                <w:sz w:val="19"/>
              </w:rPr>
              <w:t>小时工作制，平均每周不超过</w:t>
            </w:r>
            <w:r w:rsidRPr="004D01B8">
              <w:rPr>
                <w:rFonts w:ascii="仿宋_GB2312" w:eastAsia="仿宋_GB2312" w:hint="eastAsia"/>
                <w:color w:val="333333"/>
              </w:rPr>
              <w:t>44</w:t>
            </w:r>
            <w:r w:rsidRPr="004D01B8">
              <w:rPr>
                <w:rFonts w:ascii="仿宋_GB2312" w:eastAsia="仿宋_GB2312" w:hint="eastAsia"/>
                <w:color w:val="333333"/>
                <w:sz w:val="19"/>
              </w:rPr>
              <w:t>小时；</w:t>
            </w:r>
          </w:p>
          <w:p w:rsidR="00686114" w:rsidRPr="004D01B8" w:rsidRDefault="00395D9B">
            <w:pPr>
              <w:pStyle w:val="TableParagraph"/>
              <w:spacing w:before="68"/>
              <w:rPr>
                <w:rFonts w:ascii="仿宋_GB2312" w:eastAsia="仿宋_GB2312" w:hint="eastAsia"/>
                <w:sz w:val="19"/>
              </w:rPr>
            </w:pPr>
            <w:r w:rsidRPr="004D01B8">
              <w:rPr>
                <w:rFonts w:ascii="仿宋_GB2312" w:eastAsia="仿宋_GB2312" w:hint="eastAsia"/>
                <w:color w:val="333333"/>
                <w:w w:val="105"/>
              </w:rPr>
              <w:t>3</w:t>
            </w:r>
            <w:r w:rsidRPr="004D01B8">
              <w:rPr>
                <w:rFonts w:ascii="仿宋_GB2312" w:eastAsia="仿宋_GB2312" w:hint="eastAsia"/>
                <w:color w:val="333333"/>
                <w:w w:val="105"/>
                <w:sz w:val="19"/>
              </w:rPr>
              <w:t>、休假。</w:t>
            </w:r>
            <w:proofErr w:type="spellStart"/>
            <w:r w:rsidRPr="004D01B8">
              <w:rPr>
                <w:rFonts w:ascii="仿宋_GB2312" w:eastAsia="仿宋_GB2312" w:hint="eastAsia"/>
                <w:color w:val="333333"/>
                <w:w w:val="105"/>
                <w:sz w:val="19"/>
              </w:rPr>
              <w:t>法定假日、年休假、产假</w:t>
            </w:r>
            <w:proofErr w:type="spellEnd"/>
            <w:r w:rsidRPr="004D01B8">
              <w:rPr>
                <w:rFonts w:ascii="仿宋_GB2312" w:eastAsia="仿宋_GB2312" w:hint="eastAsia"/>
                <w:color w:val="333333"/>
                <w:w w:val="105"/>
                <w:sz w:val="19"/>
              </w:rPr>
              <w:t>；</w:t>
            </w:r>
          </w:p>
          <w:p w:rsidR="00686114" w:rsidRPr="004D01B8" w:rsidRDefault="00395D9B">
            <w:pPr>
              <w:pStyle w:val="TableParagraph"/>
              <w:spacing w:before="69" w:line="343" w:lineRule="auto"/>
              <w:ind w:left="356" w:right="1640" w:hanging="295"/>
              <w:rPr>
                <w:rFonts w:ascii="仿宋_GB2312" w:eastAsia="仿宋_GB2312" w:hint="eastAsia"/>
              </w:rPr>
            </w:pPr>
            <w:r w:rsidRPr="004D01B8">
              <w:rPr>
                <w:rFonts w:ascii="仿宋_GB2312" w:eastAsia="仿宋_GB2312" w:hint="eastAsia"/>
                <w:color w:val="333333"/>
              </w:rPr>
              <w:t>4</w:t>
            </w:r>
            <w:r w:rsidRPr="004D01B8">
              <w:rPr>
                <w:rFonts w:ascii="仿宋_GB2312" w:eastAsia="仿宋_GB2312" w:hint="eastAsia"/>
                <w:color w:val="333333"/>
                <w:sz w:val="19"/>
              </w:rPr>
              <w:t>、延长工作时间的有时限和报酬上的规定（每天不超过</w:t>
            </w:r>
            <w:r w:rsidRPr="004D01B8">
              <w:rPr>
                <w:rFonts w:ascii="仿宋_GB2312" w:eastAsia="仿宋_GB2312" w:hint="eastAsia"/>
                <w:color w:val="333333"/>
              </w:rPr>
              <w:t>3H</w:t>
            </w:r>
            <w:r w:rsidRPr="004D01B8">
              <w:rPr>
                <w:rFonts w:ascii="仿宋_GB2312" w:eastAsia="仿宋_GB2312" w:hint="eastAsia"/>
                <w:color w:val="333333"/>
                <w:sz w:val="19"/>
              </w:rPr>
              <w:t>，每月不超过</w:t>
            </w:r>
            <w:r w:rsidRPr="004D01B8">
              <w:rPr>
                <w:rFonts w:ascii="仿宋_GB2312" w:eastAsia="仿宋_GB2312" w:hint="eastAsia"/>
                <w:color w:val="333333"/>
              </w:rPr>
              <w:t>36H</w:t>
            </w:r>
            <w:r w:rsidRPr="004D01B8">
              <w:rPr>
                <w:rFonts w:ascii="仿宋_GB2312" w:eastAsia="仿宋_GB2312" w:hint="eastAsia"/>
                <w:color w:val="333333"/>
                <w:sz w:val="19"/>
              </w:rPr>
              <w:t>）；</w:t>
            </w:r>
            <w:r w:rsidRPr="004D01B8">
              <w:rPr>
                <w:rFonts w:ascii="仿宋_GB2312" w:eastAsia="仿宋_GB2312" w:hint="eastAsia"/>
                <w:color w:val="333333"/>
                <w:sz w:val="19"/>
              </w:rPr>
              <w:t xml:space="preserve"> </w:t>
            </w:r>
            <w:r w:rsidRPr="004D01B8">
              <w:rPr>
                <w:rFonts w:ascii="仿宋_GB2312" w:eastAsia="仿宋_GB2312" w:hint="eastAsia"/>
                <w:color w:val="333333"/>
                <w:w w:val="105"/>
                <w:sz w:val="19"/>
              </w:rPr>
              <w:t>安排劳动者延长工作时间的，应当支付不低于工资的</w:t>
            </w:r>
            <w:r w:rsidRPr="004D01B8">
              <w:rPr>
                <w:rFonts w:ascii="仿宋_GB2312" w:eastAsia="仿宋_GB2312" w:hint="eastAsia"/>
                <w:color w:val="333333"/>
                <w:w w:val="105"/>
              </w:rPr>
              <w:t>150%</w:t>
            </w:r>
          </w:p>
          <w:p w:rsidR="00686114" w:rsidRPr="004D01B8" w:rsidRDefault="00395D9B">
            <w:pPr>
              <w:pStyle w:val="TableParagraph"/>
              <w:spacing w:before="7"/>
              <w:ind w:left="356"/>
              <w:rPr>
                <w:rFonts w:ascii="仿宋_GB2312" w:eastAsia="仿宋_GB2312" w:hint="eastAsia"/>
                <w:sz w:val="19"/>
              </w:rPr>
            </w:pPr>
            <w:r w:rsidRPr="004D01B8">
              <w:rPr>
                <w:rFonts w:ascii="仿宋_GB2312" w:eastAsia="仿宋_GB2312" w:hint="eastAsia"/>
                <w:color w:val="333333"/>
                <w:w w:val="105"/>
                <w:sz w:val="19"/>
              </w:rPr>
              <w:t>休息日安排劳动者工作又不能安排补休的，支付不低于工资的</w:t>
            </w:r>
            <w:r w:rsidRPr="004D01B8">
              <w:rPr>
                <w:rFonts w:ascii="仿宋_GB2312" w:eastAsia="仿宋_GB2312" w:hint="eastAsia"/>
                <w:color w:val="333333"/>
                <w:w w:val="105"/>
              </w:rPr>
              <w:t>200%</w:t>
            </w:r>
            <w:r w:rsidRPr="004D01B8">
              <w:rPr>
                <w:rFonts w:ascii="仿宋_GB2312" w:eastAsia="仿宋_GB2312" w:hint="eastAsia"/>
                <w:color w:val="333333"/>
                <w:w w:val="105"/>
                <w:sz w:val="19"/>
              </w:rPr>
              <w:t>。</w:t>
            </w:r>
          </w:p>
          <w:p w:rsidR="00686114" w:rsidRPr="004D01B8" w:rsidRDefault="00395D9B">
            <w:pPr>
              <w:pStyle w:val="TableParagraph"/>
              <w:spacing w:before="68"/>
              <w:rPr>
                <w:rFonts w:ascii="仿宋_GB2312" w:eastAsia="仿宋_GB2312" w:hint="eastAsia"/>
                <w:sz w:val="19"/>
              </w:rPr>
            </w:pPr>
            <w:r w:rsidRPr="004D01B8">
              <w:rPr>
                <w:rFonts w:ascii="仿宋_GB2312" w:eastAsia="仿宋_GB2312" w:hint="eastAsia"/>
                <w:color w:val="333333"/>
                <w:sz w:val="19"/>
              </w:rPr>
              <w:t>（</w:t>
            </w:r>
            <w:r w:rsidRPr="004D01B8">
              <w:rPr>
                <w:rFonts w:ascii="仿宋_GB2312" w:eastAsia="仿宋_GB2312" w:hint="eastAsia"/>
                <w:color w:val="333333"/>
              </w:rPr>
              <w:t>3</w:t>
            </w:r>
            <w:r w:rsidRPr="004D01B8">
              <w:rPr>
                <w:rFonts w:ascii="仿宋_GB2312" w:eastAsia="仿宋_GB2312" w:hint="eastAsia"/>
                <w:color w:val="333333"/>
                <w:sz w:val="19"/>
              </w:rPr>
              <w:t>）法定休假日安排劳动者工作的，支付不低于工资的</w:t>
            </w:r>
            <w:r w:rsidRPr="004D01B8">
              <w:rPr>
                <w:rFonts w:ascii="仿宋_GB2312" w:eastAsia="仿宋_GB2312" w:hint="eastAsia"/>
                <w:color w:val="333333"/>
              </w:rPr>
              <w:t>300%</w:t>
            </w:r>
            <w:r w:rsidRPr="004D01B8">
              <w:rPr>
                <w:rFonts w:ascii="仿宋_GB2312" w:eastAsia="仿宋_GB2312" w:hint="eastAsia"/>
                <w:color w:val="333333"/>
                <w:sz w:val="19"/>
              </w:rPr>
              <w:t>。</w:t>
            </w:r>
          </w:p>
        </w:tc>
      </w:tr>
    </w:tbl>
    <w:p w:rsidR="00686114" w:rsidRPr="004D01B8" w:rsidRDefault="00686114">
      <w:pPr>
        <w:rPr>
          <w:rFonts w:ascii="仿宋_GB2312" w:eastAsia="仿宋_GB2312" w:hint="eastAsia"/>
          <w:sz w:val="19"/>
        </w:rPr>
        <w:sectPr w:rsidR="00686114" w:rsidRPr="004D01B8">
          <w:pgSz w:w="11900" w:h="16840"/>
          <w:pgMar w:top="580" w:right="860" w:bottom="280" w:left="860" w:header="720" w:footer="720" w:gutter="0"/>
          <w:cols w:space="720"/>
        </w:sectPr>
      </w:pPr>
    </w:p>
    <w:tbl>
      <w:tblPr>
        <w:tblStyle w:val="TableNormal"/>
        <w:tblW w:w="0" w:type="auto"/>
        <w:tblInd w:w="152"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tblPr>
      <w:tblGrid>
        <w:gridCol w:w="1211"/>
        <w:gridCol w:w="8697"/>
      </w:tblGrid>
      <w:tr w:rsidR="00686114" w:rsidRPr="004D01B8">
        <w:trPr>
          <w:trHeight w:val="4249"/>
        </w:trPr>
        <w:tc>
          <w:tcPr>
            <w:tcW w:w="1211" w:type="dxa"/>
            <w:tcBorders>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spacing w:before="5"/>
              <w:ind w:left="0"/>
              <w:rPr>
                <w:rFonts w:ascii="仿宋_GB2312" w:eastAsia="仿宋_GB2312" w:hint="eastAsia"/>
                <w:b/>
                <w:sz w:val="28"/>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失业保险</w:t>
            </w:r>
            <w:proofErr w:type="spellEnd"/>
          </w:p>
        </w:tc>
        <w:tc>
          <w:tcPr>
            <w:tcW w:w="8697" w:type="dxa"/>
            <w:tcBorders>
              <w:left w:val="single" w:sz="12" w:space="0" w:color="666666"/>
              <w:bottom w:val="single" w:sz="12" w:space="0" w:color="666666"/>
              <w:right w:val="single" w:sz="12" w:space="0" w:color="666666"/>
            </w:tcBorders>
          </w:tcPr>
          <w:p w:rsidR="00686114" w:rsidRPr="004D01B8" w:rsidRDefault="00395D9B">
            <w:pPr>
              <w:pStyle w:val="TableParagraph"/>
              <w:spacing w:before="99"/>
              <w:rPr>
                <w:rFonts w:ascii="仿宋_GB2312" w:eastAsia="仿宋_GB2312" w:hint="eastAsia"/>
                <w:sz w:val="19"/>
              </w:rPr>
            </w:pPr>
            <w:r w:rsidRPr="004D01B8">
              <w:rPr>
                <w:rFonts w:ascii="仿宋_GB2312" w:eastAsia="仿宋_GB2312" w:hint="eastAsia"/>
                <w:color w:val="333333"/>
                <w:w w:val="105"/>
              </w:rPr>
              <w:t>1</w:t>
            </w:r>
            <w:r w:rsidRPr="004D01B8">
              <w:rPr>
                <w:rFonts w:ascii="仿宋_GB2312" w:eastAsia="仿宋_GB2312" w:hint="eastAsia"/>
                <w:color w:val="333333"/>
                <w:w w:val="105"/>
                <w:sz w:val="19"/>
              </w:rPr>
              <w:t>、失业保险金领取条件：缴费满</w:t>
            </w:r>
            <w:r w:rsidRPr="004D01B8">
              <w:rPr>
                <w:rFonts w:ascii="仿宋_GB2312" w:eastAsia="仿宋_GB2312" w:hint="eastAsia"/>
                <w:color w:val="333333"/>
                <w:w w:val="105"/>
              </w:rPr>
              <w:t>1</w:t>
            </w:r>
            <w:r w:rsidRPr="004D01B8">
              <w:rPr>
                <w:rFonts w:ascii="仿宋_GB2312" w:eastAsia="仿宋_GB2312" w:hint="eastAsia"/>
                <w:color w:val="333333"/>
                <w:w w:val="105"/>
                <w:sz w:val="19"/>
              </w:rPr>
              <w:t>年、非本人意愿中断就业的、办理失业登记；</w:t>
            </w:r>
          </w:p>
          <w:p w:rsidR="00686114" w:rsidRPr="004D01B8" w:rsidRDefault="00395D9B">
            <w:pPr>
              <w:pStyle w:val="TableParagraph"/>
              <w:spacing w:before="68"/>
              <w:rPr>
                <w:rFonts w:ascii="仿宋_GB2312" w:eastAsia="仿宋_GB2312" w:hint="eastAsia"/>
                <w:sz w:val="19"/>
              </w:rPr>
            </w:pPr>
            <w:r w:rsidRPr="004D01B8">
              <w:rPr>
                <w:rFonts w:ascii="仿宋_GB2312" w:eastAsia="仿宋_GB2312" w:hint="eastAsia"/>
                <w:color w:val="333333"/>
                <w:w w:val="105"/>
              </w:rPr>
              <w:t>2</w:t>
            </w:r>
            <w:r w:rsidRPr="004D01B8">
              <w:rPr>
                <w:rFonts w:ascii="仿宋_GB2312" w:eastAsia="仿宋_GB2312" w:hint="eastAsia"/>
                <w:color w:val="333333"/>
                <w:w w:val="105"/>
                <w:sz w:val="19"/>
              </w:rPr>
              <w:t>、失业保险金领取的期限</w:t>
            </w:r>
          </w:p>
          <w:p w:rsidR="00686114" w:rsidRPr="004D01B8" w:rsidRDefault="00395D9B">
            <w:pPr>
              <w:pStyle w:val="TableParagraph"/>
              <w:spacing w:before="69" w:line="316" w:lineRule="auto"/>
              <w:ind w:right="232"/>
              <w:rPr>
                <w:rFonts w:ascii="仿宋_GB2312" w:eastAsia="仿宋_GB2312" w:hint="eastAsia"/>
                <w:sz w:val="19"/>
              </w:rPr>
            </w:pPr>
            <w:r w:rsidRPr="004D01B8">
              <w:rPr>
                <w:rFonts w:ascii="仿宋_GB2312" w:eastAsia="仿宋_GB2312" w:hAnsi="Times New Roman" w:hint="eastAsia"/>
                <w:color w:val="333333"/>
              </w:rPr>
              <w:t>1</w:t>
            </w:r>
            <w:r w:rsidRPr="004D01B8">
              <w:rPr>
                <w:rFonts w:ascii="仿宋_GB2312" w:eastAsia="仿宋_GB2312" w:hint="eastAsia"/>
                <w:color w:val="333333"/>
                <w:sz w:val="19"/>
              </w:rPr>
              <w:t>年</w:t>
            </w:r>
            <w:r w:rsidRPr="004D01B8">
              <w:rPr>
                <w:rFonts w:ascii="仿宋_GB2312" w:eastAsia="仿宋_GB2312" w:hAnsi="Times New Roman" w:hint="eastAsia"/>
                <w:color w:val="333333"/>
              </w:rPr>
              <w:t>≤</w:t>
            </w:r>
            <w:r w:rsidRPr="004D01B8">
              <w:rPr>
                <w:rFonts w:ascii="仿宋_GB2312" w:eastAsia="仿宋_GB2312" w:hint="eastAsia"/>
                <w:color w:val="333333"/>
                <w:sz w:val="19"/>
              </w:rPr>
              <w:t>缴费时间＜</w:t>
            </w:r>
            <w:r w:rsidRPr="004D01B8">
              <w:rPr>
                <w:rFonts w:ascii="仿宋_GB2312" w:eastAsia="仿宋_GB2312" w:hAnsi="Times New Roman" w:hint="eastAsia"/>
                <w:color w:val="333333"/>
              </w:rPr>
              <w:t>5</w:t>
            </w:r>
            <w:r w:rsidRPr="004D01B8">
              <w:rPr>
                <w:rFonts w:ascii="仿宋_GB2312" w:eastAsia="仿宋_GB2312" w:hint="eastAsia"/>
                <w:color w:val="333333"/>
                <w:sz w:val="19"/>
              </w:rPr>
              <w:t>年，最长期限</w:t>
            </w:r>
            <w:r w:rsidRPr="004D01B8">
              <w:rPr>
                <w:rFonts w:ascii="仿宋_GB2312" w:eastAsia="仿宋_GB2312" w:hAnsi="Times New Roman" w:hint="eastAsia"/>
                <w:color w:val="333333"/>
              </w:rPr>
              <w:t>12</w:t>
            </w:r>
            <w:r w:rsidRPr="004D01B8">
              <w:rPr>
                <w:rFonts w:ascii="仿宋_GB2312" w:eastAsia="仿宋_GB2312" w:hint="eastAsia"/>
                <w:color w:val="333333"/>
                <w:sz w:val="19"/>
              </w:rPr>
              <w:t>个月；</w:t>
            </w:r>
            <w:r w:rsidRPr="004D01B8">
              <w:rPr>
                <w:rFonts w:ascii="仿宋_GB2312" w:eastAsia="仿宋_GB2312" w:hAnsi="Times New Roman" w:hint="eastAsia"/>
                <w:color w:val="333333"/>
              </w:rPr>
              <w:t>5</w:t>
            </w:r>
            <w:r w:rsidRPr="004D01B8">
              <w:rPr>
                <w:rFonts w:ascii="仿宋_GB2312" w:eastAsia="仿宋_GB2312" w:hint="eastAsia"/>
                <w:color w:val="333333"/>
                <w:sz w:val="19"/>
              </w:rPr>
              <w:t>年</w:t>
            </w:r>
            <w:r w:rsidRPr="004D01B8">
              <w:rPr>
                <w:rFonts w:ascii="仿宋_GB2312" w:eastAsia="仿宋_GB2312" w:hAnsi="Times New Roman" w:hint="eastAsia"/>
                <w:color w:val="333333"/>
              </w:rPr>
              <w:t>≤</w:t>
            </w:r>
            <w:r w:rsidRPr="004D01B8">
              <w:rPr>
                <w:rFonts w:ascii="仿宋_GB2312" w:eastAsia="仿宋_GB2312" w:hint="eastAsia"/>
                <w:color w:val="333333"/>
                <w:sz w:val="19"/>
              </w:rPr>
              <w:t>缴费时间＜</w:t>
            </w:r>
            <w:r w:rsidRPr="004D01B8">
              <w:rPr>
                <w:rFonts w:ascii="仿宋_GB2312" w:eastAsia="仿宋_GB2312" w:hAnsi="Times New Roman" w:hint="eastAsia"/>
                <w:color w:val="333333"/>
              </w:rPr>
              <w:t>10</w:t>
            </w:r>
            <w:r w:rsidRPr="004D01B8">
              <w:rPr>
                <w:rFonts w:ascii="仿宋_GB2312" w:eastAsia="仿宋_GB2312" w:hint="eastAsia"/>
                <w:color w:val="333333"/>
                <w:sz w:val="19"/>
              </w:rPr>
              <w:t>年，最长</w:t>
            </w:r>
            <w:r w:rsidRPr="004D01B8">
              <w:rPr>
                <w:rFonts w:ascii="仿宋_GB2312" w:eastAsia="仿宋_GB2312" w:hAnsi="Times New Roman" w:hint="eastAsia"/>
                <w:color w:val="333333"/>
              </w:rPr>
              <w:t>18</w:t>
            </w:r>
            <w:r w:rsidRPr="004D01B8">
              <w:rPr>
                <w:rFonts w:ascii="仿宋_GB2312" w:eastAsia="仿宋_GB2312" w:hint="eastAsia"/>
                <w:color w:val="333333"/>
                <w:sz w:val="19"/>
              </w:rPr>
              <w:t>个月；</w:t>
            </w:r>
            <w:r w:rsidRPr="004D01B8">
              <w:rPr>
                <w:rFonts w:ascii="仿宋_GB2312" w:eastAsia="仿宋_GB2312" w:hAnsi="Times New Roman" w:hint="eastAsia"/>
                <w:color w:val="333333"/>
              </w:rPr>
              <w:t>10</w:t>
            </w:r>
            <w:r w:rsidRPr="004D01B8">
              <w:rPr>
                <w:rFonts w:ascii="仿宋_GB2312" w:eastAsia="仿宋_GB2312" w:hint="eastAsia"/>
                <w:color w:val="333333"/>
                <w:sz w:val="19"/>
              </w:rPr>
              <w:t>年以上，最长</w:t>
            </w:r>
            <w:r w:rsidRPr="004D01B8">
              <w:rPr>
                <w:rFonts w:ascii="仿宋_GB2312" w:eastAsia="仿宋_GB2312" w:hAnsi="Times New Roman" w:hint="eastAsia"/>
                <w:color w:val="333333"/>
              </w:rPr>
              <w:t>24</w:t>
            </w:r>
            <w:r w:rsidRPr="004D01B8">
              <w:rPr>
                <w:rFonts w:ascii="仿宋_GB2312" w:eastAsia="仿宋_GB2312" w:hint="eastAsia"/>
                <w:color w:val="333333"/>
                <w:sz w:val="19"/>
              </w:rPr>
              <w:t>个月。</w:t>
            </w:r>
          </w:p>
          <w:p w:rsidR="00686114" w:rsidRPr="004D01B8" w:rsidRDefault="00395D9B">
            <w:pPr>
              <w:pStyle w:val="TableParagraph"/>
              <w:spacing w:line="252" w:lineRule="exact"/>
              <w:rPr>
                <w:rFonts w:ascii="仿宋_GB2312" w:eastAsia="仿宋_GB2312" w:hint="eastAsia"/>
                <w:sz w:val="19"/>
              </w:rPr>
            </w:pPr>
            <w:r w:rsidRPr="004D01B8">
              <w:rPr>
                <w:rFonts w:ascii="仿宋_GB2312" w:eastAsia="仿宋_GB2312" w:hint="eastAsia"/>
                <w:color w:val="333333"/>
                <w:w w:val="105"/>
              </w:rPr>
              <w:t>3</w:t>
            </w:r>
            <w:r w:rsidRPr="004D01B8">
              <w:rPr>
                <w:rFonts w:ascii="仿宋_GB2312" w:eastAsia="仿宋_GB2312" w:hint="eastAsia"/>
                <w:color w:val="333333"/>
                <w:w w:val="105"/>
                <w:sz w:val="19"/>
              </w:rPr>
              <w:t>、女职工劳动保护特别规定</w:t>
            </w:r>
          </w:p>
          <w:p w:rsidR="00686114" w:rsidRPr="004D01B8" w:rsidRDefault="00395D9B">
            <w:pPr>
              <w:pStyle w:val="TableParagraph"/>
              <w:numPr>
                <w:ilvl w:val="0"/>
                <w:numId w:val="4"/>
              </w:numPr>
              <w:tabs>
                <w:tab w:val="left" w:pos="555"/>
              </w:tabs>
              <w:spacing w:before="68"/>
              <w:ind w:hanging="494"/>
              <w:rPr>
                <w:rFonts w:ascii="仿宋_GB2312" w:eastAsia="仿宋_GB2312" w:hint="eastAsia"/>
                <w:sz w:val="19"/>
              </w:rPr>
            </w:pPr>
            <w:r w:rsidRPr="004D01B8">
              <w:rPr>
                <w:rFonts w:ascii="仿宋_GB2312" w:eastAsia="仿宋_GB2312" w:hint="eastAsia"/>
                <w:color w:val="333333"/>
                <w:w w:val="105"/>
                <w:sz w:val="19"/>
              </w:rPr>
              <w:t>怀孕</w:t>
            </w:r>
            <w:r w:rsidRPr="004D01B8">
              <w:rPr>
                <w:rFonts w:ascii="仿宋_GB2312" w:eastAsia="仿宋_GB2312" w:hint="eastAsia"/>
                <w:color w:val="333333"/>
                <w:w w:val="105"/>
              </w:rPr>
              <w:t>7</w:t>
            </w:r>
            <w:r w:rsidRPr="004D01B8">
              <w:rPr>
                <w:rFonts w:ascii="仿宋_GB2312" w:eastAsia="仿宋_GB2312" w:hint="eastAsia"/>
                <w:color w:val="333333"/>
                <w:w w:val="105"/>
                <w:sz w:val="19"/>
              </w:rPr>
              <w:t>个月以上或哺乳未满</w:t>
            </w:r>
            <w:r w:rsidRPr="004D01B8">
              <w:rPr>
                <w:rFonts w:ascii="仿宋_GB2312" w:eastAsia="仿宋_GB2312" w:hint="eastAsia"/>
                <w:color w:val="333333"/>
                <w:w w:val="105"/>
              </w:rPr>
              <w:t>1</w:t>
            </w:r>
            <w:r w:rsidRPr="004D01B8">
              <w:rPr>
                <w:rFonts w:ascii="仿宋_GB2312" w:eastAsia="仿宋_GB2312" w:hint="eastAsia"/>
                <w:color w:val="333333"/>
                <w:w w:val="105"/>
                <w:sz w:val="19"/>
              </w:rPr>
              <w:t>周岁的婴儿的女职工，不得安排延长工作时间</w:t>
            </w:r>
          </w:p>
          <w:p w:rsidR="00686114" w:rsidRPr="004D01B8" w:rsidRDefault="00395D9B">
            <w:pPr>
              <w:pStyle w:val="TableParagraph"/>
              <w:numPr>
                <w:ilvl w:val="0"/>
                <w:numId w:val="4"/>
              </w:numPr>
              <w:tabs>
                <w:tab w:val="left" w:pos="555"/>
              </w:tabs>
              <w:spacing w:before="69" w:line="302" w:lineRule="auto"/>
              <w:ind w:left="61" w:right="57" w:firstLine="0"/>
              <w:jc w:val="both"/>
              <w:rPr>
                <w:rFonts w:ascii="仿宋_GB2312" w:eastAsia="仿宋_GB2312" w:hint="eastAsia"/>
                <w:sz w:val="19"/>
              </w:rPr>
            </w:pPr>
            <w:r w:rsidRPr="004D01B8">
              <w:rPr>
                <w:rFonts w:ascii="仿宋_GB2312" w:eastAsia="仿宋_GB2312" w:hint="eastAsia"/>
                <w:color w:val="333333"/>
                <w:spacing w:val="-1"/>
                <w:sz w:val="19"/>
              </w:rPr>
              <w:t>女职工生育享受</w:t>
            </w:r>
            <w:r w:rsidRPr="004D01B8">
              <w:rPr>
                <w:rFonts w:ascii="仿宋_GB2312" w:eastAsia="仿宋_GB2312" w:hint="eastAsia"/>
                <w:color w:val="333333"/>
                <w:spacing w:val="-1"/>
              </w:rPr>
              <w:t>98</w:t>
            </w:r>
            <w:r w:rsidRPr="004D01B8">
              <w:rPr>
                <w:rFonts w:ascii="仿宋_GB2312" w:eastAsia="仿宋_GB2312" w:hint="eastAsia"/>
                <w:color w:val="333333"/>
                <w:spacing w:val="-1"/>
                <w:sz w:val="19"/>
              </w:rPr>
              <w:t>天产假，其中产前可以休假</w:t>
            </w:r>
            <w:r w:rsidRPr="004D01B8">
              <w:rPr>
                <w:rFonts w:ascii="仿宋_GB2312" w:eastAsia="仿宋_GB2312" w:hint="eastAsia"/>
                <w:color w:val="333333"/>
                <w:spacing w:val="-1"/>
              </w:rPr>
              <w:t>15</w:t>
            </w:r>
            <w:r w:rsidRPr="004D01B8">
              <w:rPr>
                <w:rFonts w:ascii="仿宋_GB2312" w:eastAsia="仿宋_GB2312" w:hint="eastAsia"/>
                <w:color w:val="333333"/>
                <w:spacing w:val="-1"/>
                <w:sz w:val="19"/>
              </w:rPr>
              <w:t>天；难产的，增加产假</w:t>
            </w:r>
            <w:r w:rsidRPr="004D01B8">
              <w:rPr>
                <w:rFonts w:ascii="仿宋_GB2312" w:eastAsia="仿宋_GB2312" w:hint="eastAsia"/>
                <w:color w:val="333333"/>
                <w:spacing w:val="-1"/>
              </w:rPr>
              <w:t>15</w:t>
            </w:r>
            <w:r w:rsidRPr="004D01B8">
              <w:rPr>
                <w:rFonts w:ascii="仿宋_GB2312" w:eastAsia="仿宋_GB2312" w:hint="eastAsia"/>
                <w:color w:val="333333"/>
                <w:sz w:val="19"/>
              </w:rPr>
              <w:t>天；生育多胞胎的，</w:t>
            </w:r>
            <w:r w:rsidRPr="004D01B8">
              <w:rPr>
                <w:rFonts w:ascii="仿宋_GB2312" w:eastAsia="仿宋_GB2312" w:hint="eastAsia"/>
                <w:color w:val="333333"/>
                <w:sz w:val="19"/>
              </w:rPr>
              <w:t xml:space="preserve"> </w:t>
            </w:r>
            <w:r w:rsidRPr="004D01B8">
              <w:rPr>
                <w:rFonts w:ascii="仿宋_GB2312" w:eastAsia="仿宋_GB2312" w:hint="eastAsia"/>
                <w:color w:val="333333"/>
                <w:spacing w:val="-1"/>
                <w:sz w:val="19"/>
              </w:rPr>
              <w:t>每多生育</w:t>
            </w:r>
            <w:r w:rsidRPr="004D01B8">
              <w:rPr>
                <w:rFonts w:ascii="仿宋_GB2312" w:eastAsia="仿宋_GB2312" w:hint="eastAsia"/>
                <w:color w:val="333333"/>
                <w:spacing w:val="-1"/>
              </w:rPr>
              <w:t>1</w:t>
            </w:r>
            <w:r w:rsidRPr="004D01B8">
              <w:rPr>
                <w:rFonts w:ascii="仿宋_GB2312" w:eastAsia="仿宋_GB2312" w:hint="eastAsia"/>
                <w:color w:val="333333"/>
                <w:spacing w:val="-1"/>
                <w:sz w:val="19"/>
              </w:rPr>
              <w:t>个婴儿，增加产假</w:t>
            </w:r>
            <w:r w:rsidRPr="004D01B8">
              <w:rPr>
                <w:rFonts w:ascii="仿宋_GB2312" w:eastAsia="仿宋_GB2312" w:hint="eastAsia"/>
                <w:color w:val="333333"/>
                <w:spacing w:val="-1"/>
              </w:rPr>
              <w:t>15</w:t>
            </w:r>
            <w:r w:rsidRPr="004D01B8">
              <w:rPr>
                <w:rFonts w:ascii="仿宋_GB2312" w:eastAsia="仿宋_GB2312" w:hint="eastAsia"/>
                <w:color w:val="333333"/>
                <w:spacing w:val="-1"/>
                <w:sz w:val="19"/>
              </w:rPr>
              <w:t>天。女职工怀孕未满</w:t>
            </w:r>
            <w:r w:rsidRPr="004D01B8">
              <w:rPr>
                <w:rFonts w:ascii="仿宋_GB2312" w:eastAsia="仿宋_GB2312" w:hint="eastAsia"/>
                <w:color w:val="333333"/>
                <w:spacing w:val="-1"/>
              </w:rPr>
              <w:t>4</w:t>
            </w:r>
            <w:r w:rsidRPr="004D01B8">
              <w:rPr>
                <w:rFonts w:ascii="仿宋_GB2312" w:eastAsia="仿宋_GB2312" w:hint="eastAsia"/>
                <w:color w:val="333333"/>
                <w:spacing w:val="-1"/>
                <w:sz w:val="19"/>
              </w:rPr>
              <w:t>个月流产的，享受</w:t>
            </w:r>
            <w:r w:rsidRPr="004D01B8">
              <w:rPr>
                <w:rFonts w:ascii="仿宋_GB2312" w:eastAsia="仿宋_GB2312" w:hint="eastAsia"/>
                <w:color w:val="333333"/>
                <w:spacing w:val="-1"/>
              </w:rPr>
              <w:t>15</w:t>
            </w:r>
            <w:r w:rsidRPr="004D01B8">
              <w:rPr>
                <w:rFonts w:ascii="仿宋_GB2312" w:eastAsia="仿宋_GB2312" w:hint="eastAsia"/>
                <w:color w:val="333333"/>
                <w:sz w:val="19"/>
              </w:rPr>
              <w:t>天产假；怀孕满</w:t>
            </w:r>
            <w:r w:rsidRPr="004D01B8">
              <w:rPr>
                <w:rFonts w:ascii="仿宋_GB2312" w:eastAsia="仿宋_GB2312" w:hint="eastAsia"/>
                <w:color w:val="333333"/>
              </w:rPr>
              <w:t>4</w:t>
            </w:r>
            <w:r w:rsidRPr="004D01B8">
              <w:rPr>
                <w:rFonts w:ascii="仿宋_GB2312" w:eastAsia="仿宋_GB2312" w:hint="eastAsia"/>
                <w:color w:val="333333"/>
                <w:sz w:val="19"/>
              </w:rPr>
              <w:t>个月流产</w:t>
            </w:r>
            <w:r w:rsidRPr="004D01B8">
              <w:rPr>
                <w:rFonts w:ascii="仿宋_GB2312" w:eastAsia="仿宋_GB2312" w:hint="eastAsia"/>
                <w:color w:val="333333"/>
                <w:sz w:val="19"/>
              </w:rPr>
              <w:t xml:space="preserve"> </w:t>
            </w:r>
            <w:r w:rsidRPr="004D01B8">
              <w:rPr>
                <w:rFonts w:ascii="仿宋_GB2312" w:eastAsia="仿宋_GB2312" w:hint="eastAsia"/>
                <w:color w:val="333333"/>
                <w:sz w:val="19"/>
              </w:rPr>
              <w:t>的，享受</w:t>
            </w:r>
            <w:r w:rsidRPr="004D01B8">
              <w:rPr>
                <w:rFonts w:ascii="仿宋_GB2312" w:eastAsia="仿宋_GB2312" w:hint="eastAsia"/>
                <w:color w:val="333333"/>
              </w:rPr>
              <w:t>42</w:t>
            </w:r>
            <w:r w:rsidRPr="004D01B8">
              <w:rPr>
                <w:rFonts w:ascii="仿宋_GB2312" w:eastAsia="仿宋_GB2312" w:hint="eastAsia"/>
                <w:color w:val="333333"/>
                <w:sz w:val="19"/>
              </w:rPr>
              <w:t>天产假。</w:t>
            </w:r>
          </w:p>
          <w:p w:rsidR="00686114" w:rsidRPr="004D01B8" w:rsidRDefault="00395D9B">
            <w:pPr>
              <w:pStyle w:val="TableParagraph"/>
              <w:numPr>
                <w:ilvl w:val="0"/>
                <w:numId w:val="4"/>
              </w:numPr>
              <w:tabs>
                <w:tab w:val="left" w:pos="555"/>
              </w:tabs>
              <w:spacing w:before="8" w:line="302" w:lineRule="auto"/>
              <w:ind w:left="61" w:right="155" w:firstLine="0"/>
              <w:jc w:val="both"/>
              <w:rPr>
                <w:rFonts w:ascii="仿宋_GB2312" w:eastAsia="仿宋_GB2312" w:hint="eastAsia"/>
                <w:sz w:val="19"/>
              </w:rPr>
            </w:pPr>
            <w:r w:rsidRPr="004D01B8">
              <w:rPr>
                <w:rFonts w:ascii="仿宋_GB2312" w:eastAsia="仿宋_GB2312" w:hint="eastAsia"/>
                <w:color w:val="333333"/>
                <w:spacing w:val="-1"/>
                <w:sz w:val="19"/>
              </w:rPr>
              <w:t>对哺乳未满</w:t>
            </w:r>
            <w:r w:rsidRPr="004D01B8">
              <w:rPr>
                <w:rFonts w:ascii="仿宋_GB2312" w:eastAsia="仿宋_GB2312" w:hint="eastAsia"/>
                <w:color w:val="333333"/>
                <w:spacing w:val="-1"/>
              </w:rPr>
              <w:t>1</w:t>
            </w:r>
            <w:r w:rsidRPr="004D01B8">
              <w:rPr>
                <w:rFonts w:ascii="仿宋_GB2312" w:eastAsia="仿宋_GB2312" w:hint="eastAsia"/>
                <w:color w:val="333333"/>
                <w:spacing w:val="-1"/>
                <w:sz w:val="19"/>
              </w:rPr>
              <w:t>周岁婴儿的女职工，用人单位不得延长劳动时间或者安排夜班劳动。</w:t>
            </w:r>
            <w:proofErr w:type="spellStart"/>
            <w:r w:rsidRPr="004D01B8">
              <w:rPr>
                <w:rFonts w:ascii="仿宋_GB2312" w:eastAsia="仿宋_GB2312" w:hint="eastAsia"/>
                <w:color w:val="333333"/>
                <w:spacing w:val="-1"/>
                <w:sz w:val="19"/>
              </w:rPr>
              <w:t>用人单位应</w:t>
            </w:r>
            <w:proofErr w:type="spellEnd"/>
            <w:r w:rsidRPr="004D01B8">
              <w:rPr>
                <w:rFonts w:ascii="仿宋_GB2312" w:eastAsia="仿宋_GB2312" w:hint="eastAsia"/>
                <w:color w:val="333333"/>
                <w:spacing w:val="-1"/>
                <w:sz w:val="19"/>
              </w:rPr>
              <w:t xml:space="preserve"> </w:t>
            </w:r>
            <w:r w:rsidRPr="004D01B8">
              <w:rPr>
                <w:rFonts w:ascii="仿宋_GB2312" w:eastAsia="仿宋_GB2312" w:hint="eastAsia"/>
                <w:color w:val="333333"/>
                <w:spacing w:val="-1"/>
                <w:sz w:val="19"/>
              </w:rPr>
              <w:t>当在每天的劳动时间内为哺乳期女职工安排</w:t>
            </w:r>
            <w:r w:rsidRPr="004D01B8">
              <w:rPr>
                <w:rFonts w:ascii="仿宋_GB2312" w:eastAsia="仿宋_GB2312" w:hint="eastAsia"/>
                <w:color w:val="333333"/>
                <w:spacing w:val="-1"/>
              </w:rPr>
              <w:t>1</w:t>
            </w:r>
            <w:r w:rsidRPr="004D01B8">
              <w:rPr>
                <w:rFonts w:ascii="仿宋_GB2312" w:eastAsia="仿宋_GB2312" w:hint="eastAsia"/>
                <w:color w:val="333333"/>
                <w:spacing w:val="-1"/>
                <w:sz w:val="19"/>
              </w:rPr>
              <w:t>小时哺乳时间；女职工生育多胞胎的，每多哺乳</w:t>
            </w:r>
            <w:r w:rsidRPr="004D01B8">
              <w:rPr>
                <w:rFonts w:ascii="仿宋_GB2312" w:eastAsia="仿宋_GB2312" w:hint="eastAsia"/>
                <w:color w:val="333333"/>
              </w:rPr>
              <w:t>1</w:t>
            </w:r>
            <w:r w:rsidRPr="004D01B8">
              <w:rPr>
                <w:rFonts w:ascii="仿宋_GB2312" w:eastAsia="仿宋_GB2312" w:hint="eastAsia"/>
                <w:color w:val="333333"/>
                <w:sz w:val="19"/>
              </w:rPr>
              <w:t>个婴</w:t>
            </w:r>
            <w:r w:rsidRPr="004D01B8">
              <w:rPr>
                <w:rFonts w:ascii="仿宋_GB2312" w:eastAsia="仿宋_GB2312" w:hint="eastAsia"/>
                <w:color w:val="333333"/>
                <w:sz w:val="19"/>
              </w:rPr>
              <w:t xml:space="preserve"> </w:t>
            </w:r>
            <w:r w:rsidRPr="004D01B8">
              <w:rPr>
                <w:rFonts w:ascii="仿宋_GB2312" w:eastAsia="仿宋_GB2312" w:hint="eastAsia"/>
                <w:color w:val="333333"/>
                <w:w w:val="105"/>
                <w:sz w:val="19"/>
              </w:rPr>
              <w:t>儿每天增加</w:t>
            </w:r>
            <w:r w:rsidRPr="004D01B8">
              <w:rPr>
                <w:rFonts w:ascii="仿宋_GB2312" w:eastAsia="仿宋_GB2312" w:hint="eastAsia"/>
                <w:color w:val="333333"/>
                <w:w w:val="105"/>
              </w:rPr>
              <w:t>1</w:t>
            </w:r>
            <w:r w:rsidRPr="004D01B8">
              <w:rPr>
                <w:rFonts w:ascii="仿宋_GB2312" w:eastAsia="仿宋_GB2312" w:hint="eastAsia"/>
                <w:color w:val="333333"/>
                <w:w w:val="105"/>
                <w:sz w:val="19"/>
              </w:rPr>
              <w:t>小时哺乳时间。</w:t>
            </w:r>
          </w:p>
        </w:tc>
      </w:tr>
      <w:tr w:rsidR="00686114" w:rsidRPr="004D01B8">
        <w:trPr>
          <w:trHeight w:val="4749"/>
        </w:trPr>
        <w:tc>
          <w:tcPr>
            <w:tcW w:w="1211"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spacing w:before="15"/>
              <w:ind w:left="0"/>
              <w:rPr>
                <w:rFonts w:ascii="仿宋_GB2312" w:eastAsia="仿宋_GB2312" w:hint="eastAsia"/>
                <w:b/>
                <w:sz w:val="21"/>
              </w:rPr>
            </w:pPr>
          </w:p>
          <w:p w:rsidR="00686114" w:rsidRPr="004D01B8" w:rsidRDefault="00395D9B">
            <w:pPr>
              <w:pStyle w:val="TableParagraph"/>
              <w:rPr>
                <w:rFonts w:ascii="仿宋_GB2312" w:eastAsia="仿宋_GB2312" w:hint="eastAsia"/>
                <w:sz w:val="19"/>
              </w:rPr>
            </w:pPr>
            <w:proofErr w:type="spellStart"/>
            <w:r w:rsidRPr="004D01B8">
              <w:rPr>
                <w:rFonts w:ascii="仿宋_GB2312" w:eastAsia="仿宋_GB2312" w:hint="eastAsia"/>
                <w:color w:val="333333"/>
                <w:w w:val="105"/>
                <w:sz w:val="19"/>
              </w:rPr>
              <w:t>工伤认定</w:t>
            </w:r>
            <w:proofErr w:type="spellEnd"/>
          </w:p>
        </w:tc>
        <w:tc>
          <w:tcPr>
            <w:tcW w:w="8697" w:type="dxa"/>
            <w:tcBorders>
              <w:top w:val="single" w:sz="12" w:space="0" w:color="666666"/>
              <w:left w:val="single" w:sz="12" w:space="0" w:color="666666"/>
              <w:bottom w:val="single" w:sz="12" w:space="0" w:color="666666"/>
              <w:right w:val="single" w:sz="12" w:space="0" w:color="666666"/>
            </w:tcBorders>
          </w:tcPr>
          <w:p w:rsidR="00686114" w:rsidRPr="004D01B8" w:rsidRDefault="00395D9B">
            <w:pPr>
              <w:pStyle w:val="TableParagraph"/>
              <w:spacing w:before="97"/>
              <w:rPr>
                <w:rFonts w:ascii="仿宋_GB2312" w:eastAsia="仿宋_GB2312" w:hint="eastAsia"/>
                <w:sz w:val="19"/>
              </w:rPr>
            </w:pPr>
            <w:r w:rsidRPr="004D01B8">
              <w:rPr>
                <w:rFonts w:ascii="仿宋_GB2312" w:eastAsia="仿宋_GB2312" w:hint="eastAsia"/>
                <w:color w:val="333333"/>
                <w:w w:val="105"/>
              </w:rPr>
              <w:t>1</w:t>
            </w:r>
            <w:r w:rsidRPr="004D01B8">
              <w:rPr>
                <w:rFonts w:ascii="仿宋_GB2312" w:eastAsia="仿宋_GB2312" w:hint="eastAsia"/>
                <w:color w:val="333333"/>
                <w:w w:val="105"/>
                <w:sz w:val="19"/>
              </w:rPr>
              <w:t>、应当认定工伤：</w:t>
            </w:r>
          </w:p>
          <w:p w:rsidR="00686114" w:rsidRPr="004D01B8" w:rsidRDefault="00395D9B">
            <w:pPr>
              <w:pStyle w:val="TableParagraph"/>
              <w:numPr>
                <w:ilvl w:val="0"/>
                <w:numId w:val="3"/>
              </w:numPr>
              <w:tabs>
                <w:tab w:val="left" w:pos="555"/>
              </w:tabs>
              <w:spacing w:before="68"/>
              <w:ind w:hanging="494"/>
              <w:rPr>
                <w:rFonts w:ascii="仿宋_GB2312" w:eastAsia="仿宋_GB2312" w:hint="eastAsia"/>
                <w:sz w:val="19"/>
              </w:rPr>
            </w:pPr>
            <w:proofErr w:type="spellStart"/>
            <w:r w:rsidRPr="004D01B8">
              <w:rPr>
                <w:rFonts w:ascii="仿宋_GB2312" w:eastAsia="仿宋_GB2312" w:hint="eastAsia"/>
                <w:color w:val="333333"/>
                <w:w w:val="105"/>
                <w:sz w:val="19"/>
              </w:rPr>
              <w:t>在工作时间和工作场所内，因工作原因受到事故伤害的</w:t>
            </w:r>
            <w:proofErr w:type="spellEnd"/>
            <w:r w:rsidRPr="004D01B8">
              <w:rPr>
                <w:rFonts w:ascii="仿宋_GB2312" w:eastAsia="仿宋_GB2312" w:hint="eastAsia"/>
                <w:color w:val="333333"/>
                <w:w w:val="105"/>
                <w:sz w:val="19"/>
              </w:rPr>
              <w:t>；</w:t>
            </w:r>
          </w:p>
          <w:p w:rsidR="00686114" w:rsidRPr="004D01B8" w:rsidRDefault="00395D9B">
            <w:pPr>
              <w:pStyle w:val="TableParagraph"/>
              <w:numPr>
                <w:ilvl w:val="0"/>
                <w:numId w:val="3"/>
              </w:numPr>
              <w:tabs>
                <w:tab w:val="left" w:pos="555"/>
              </w:tabs>
              <w:spacing w:before="69"/>
              <w:ind w:hanging="494"/>
              <w:rPr>
                <w:rFonts w:ascii="仿宋_GB2312" w:eastAsia="仿宋_GB2312" w:hint="eastAsia"/>
                <w:sz w:val="19"/>
              </w:rPr>
            </w:pPr>
            <w:proofErr w:type="spellStart"/>
            <w:r w:rsidRPr="004D01B8">
              <w:rPr>
                <w:rFonts w:ascii="仿宋_GB2312" w:eastAsia="仿宋_GB2312" w:hint="eastAsia"/>
                <w:color w:val="333333"/>
                <w:w w:val="105"/>
                <w:sz w:val="19"/>
              </w:rPr>
              <w:t>工作时间前后在工作场所内，从事与工作有关的预备性或者收尾性工作受到事故伤害的</w:t>
            </w:r>
            <w:proofErr w:type="spellEnd"/>
            <w:r w:rsidRPr="004D01B8">
              <w:rPr>
                <w:rFonts w:ascii="仿宋_GB2312" w:eastAsia="仿宋_GB2312" w:hint="eastAsia"/>
                <w:color w:val="333333"/>
                <w:w w:val="105"/>
                <w:sz w:val="19"/>
              </w:rPr>
              <w:t>；</w:t>
            </w:r>
          </w:p>
          <w:p w:rsidR="00686114" w:rsidRPr="004D01B8" w:rsidRDefault="00395D9B">
            <w:pPr>
              <w:pStyle w:val="TableParagraph"/>
              <w:numPr>
                <w:ilvl w:val="0"/>
                <w:numId w:val="3"/>
              </w:numPr>
              <w:tabs>
                <w:tab w:val="left" w:pos="555"/>
              </w:tabs>
              <w:spacing w:before="68"/>
              <w:ind w:hanging="494"/>
              <w:rPr>
                <w:rFonts w:ascii="仿宋_GB2312" w:eastAsia="仿宋_GB2312" w:hint="eastAsia"/>
                <w:sz w:val="19"/>
              </w:rPr>
            </w:pPr>
            <w:proofErr w:type="spellStart"/>
            <w:r w:rsidRPr="004D01B8">
              <w:rPr>
                <w:rFonts w:ascii="仿宋_GB2312" w:eastAsia="仿宋_GB2312" w:hint="eastAsia"/>
                <w:color w:val="333333"/>
                <w:w w:val="105"/>
                <w:sz w:val="19"/>
              </w:rPr>
              <w:t>在工作时间和工作场所内，因履行工作职责受到暴力等意外伤害的</w:t>
            </w:r>
            <w:proofErr w:type="spellEnd"/>
            <w:r w:rsidRPr="004D01B8">
              <w:rPr>
                <w:rFonts w:ascii="仿宋_GB2312" w:eastAsia="仿宋_GB2312" w:hint="eastAsia"/>
                <w:color w:val="333333"/>
                <w:w w:val="105"/>
                <w:sz w:val="19"/>
              </w:rPr>
              <w:t>；</w:t>
            </w:r>
          </w:p>
          <w:p w:rsidR="00686114" w:rsidRPr="004D01B8" w:rsidRDefault="00395D9B">
            <w:pPr>
              <w:pStyle w:val="TableParagraph"/>
              <w:numPr>
                <w:ilvl w:val="0"/>
                <w:numId w:val="3"/>
              </w:numPr>
              <w:tabs>
                <w:tab w:val="left" w:pos="555"/>
              </w:tabs>
              <w:spacing w:before="69"/>
              <w:ind w:hanging="494"/>
              <w:rPr>
                <w:rFonts w:ascii="仿宋_GB2312" w:eastAsia="仿宋_GB2312" w:hint="eastAsia"/>
                <w:sz w:val="19"/>
              </w:rPr>
            </w:pPr>
            <w:proofErr w:type="spellStart"/>
            <w:r w:rsidRPr="004D01B8">
              <w:rPr>
                <w:rFonts w:ascii="仿宋_GB2312" w:eastAsia="仿宋_GB2312" w:hint="eastAsia"/>
                <w:color w:val="333333"/>
                <w:w w:val="105"/>
                <w:sz w:val="19"/>
              </w:rPr>
              <w:t>患职业病的</w:t>
            </w:r>
            <w:proofErr w:type="spellEnd"/>
            <w:r w:rsidRPr="004D01B8">
              <w:rPr>
                <w:rFonts w:ascii="仿宋_GB2312" w:eastAsia="仿宋_GB2312" w:hint="eastAsia"/>
                <w:color w:val="333333"/>
                <w:w w:val="105"/>
                <w:sz w:val="19"/>
              </w:rPr>
              <w:t>；</w:t>
            </w:r>
          </w:p>
          <w:p w:rsidR="00686114" w:rsidRPr="004D01B8" w:rsidRDefault="00395D9B">
            <w:pPr>
              <w:pStyle w:val="TableParagraph"/>
              <w:numPr>
                <w:ilvl w:val="0"/>
                <w:numId w:val="3"/>
              </w:numPr>
              <w:tabs>
                <w:tab w:val="left" w:pos="555"/>
              </w:tabs>
              <w:spacing w:before="68"/>
              <w:ind w:hanging="494"/>
              <w:rPr>
                <w:rFonts w:ascii="仿宋_GB2312" w:eastAsia="仿宋_GB2312" w:hint="eastAsia"/>
                <w:sz w:val="19"/>
              </w:rPr>
            </w:pPr>
            <w:proofErr w:type="spellStart"/>
            <w:r w:rsidRPr="004D01B8">
              <w:rPr>
                <w:rFonts w:ascii="仿宋_GB2312" w:eastAsia="仿宋_GB2312" w:hint="eastAsia"/>
                <w:color w:val="333333"/>
                <w:w w:val="105"/>
                <w:sz w:val="19"/>
              </w:rPr>
              <w:t>因工外出期间，由于工作原因受到伤害或者发生事故下落不明的</w:t>
            </w:r>
            <w:proofErr w:type="spellEnd"/>
            <w:r w:rsidRPr="004D01B8">
              <w:rPr>
                <w:rFonts w:ascii="仿宋_GB2312" w:eastAsia="仿宋_GB2312" w:hint="eastAsia"/>
                <w:color w:val="333333"/>
                <w:w w:val="105"/>
                <w:sz w:val="19"/>
              </w:rPr>
              <w:t>；</w:t>
            </w:r>
          </w:p>
          <w:p w:rsidR="00686114" w:rsidRPr="004D01B8" w:rsidRDefault="00395D9B">
            <w:pPr>
              <w:pStyle w:val="TableParagraph"/>
              <w:numPr>
                <w:ilvl w:val="0"/>
                <w:numId w:val="3"/>
              </w:numPr>
              <w:tabs>
                <w:tab w:val="left" w:pos="555"/>
              </w:tabs>
              <w:spacing w:before="69"/>
              <w:ind w:hanging="494"/>
              <w:rPr>
                <w:rFonts w:ascii="仿宋_GB2312" w:eastAsia="仿宋_GB2312" w:hint="eastAsia"/>
                <w:sz w:val="19"/>
              </w:rPr>
            </w:pPr>
            <w:proofErr w:type="spellStart"/>
            <w:r w:rsidRPr="004D01B8">
              <w:rPr>
                <w:rFonts w:ascii="仿宋_GB2312" w:eastAsia="仿宋_GB2312" w:hint="eastAsia"/>
                <w:color w:val="333333"/>
                <w:w w:val="105"/>
                <w:sz w:val="19"/>
              </w:rPr>
              <w:t>在上下班途中，受到非本人主要责任的交通事故或者城市轨道、客运轮渡、火车事故伤害的</w:t>
            </w:r>
            <w:proofErr w:type="spellEnd"/>
          </w:p>
          <w:p w:rsidR="00686114" w:rsidRPr="004D01B8" w:rsidRDefault="00395D9B">
            <w:pPr>
              <w:pStyle w:val="TableParagraph"/>
              <w:numPr>
                <w:ilvl w:val="0"/>
                <w:numId w:val="3"/>
              </w:numPr>
              <w:tabs>
                <w:tab w:val="left" w:pos="555"/>
              </w:tabs>
              <w:spacing w:before="69"/>
              <w:ind w:hanging="494"/>
              <w:rPr>
                <w:rFonts w:ascii="仿宋_GB2312" w:eastAsia="仿宋_GB2312" w:hint="eastAsia"/>
                <w:sz w:val="19"/>
              </w:rPr>
            </w:pPr>
            <w:proofErr w:type="spellStart"/>
            <w:r w:rsidRPr="004D01B8">
              <w:rPr>
                <w:rFonts w:ascii="仿宋_GB2312" w:eastAsia="仿宋_GB2312" w:hint="eastAsia"/>
                <w:color w:val="333333"/>
                <w:w w:val="105"/>
                <w:sz w:val="19"/>
              </w:rPr>
              <w:t>其他</w:t>
            </w:r>
            <w:proofErr w:type="spellEnd"/>
            <w:r w:rsidRPr="004D01B8">
              <w:rPr>
                <w:rFonts w:ascii="仿宋_GB2312" w:eastAsia="仿宋_GB2312" w:hint="eastAsia"/>
                <w:color w:val="333333"/>
                <w:w w:val="105"/>
                <w:sz w:val="19"/>
              </w:rPr>
              <w:t>。</w:t>
            </w:r>
          </w:p>
          <w:p w:rsidR="00686114" w:rsidRPr="004D01B8" w:rsidRDefault="00395D9B">
            <w:pPr>
              <w:pStyle w:val="TableParagraph"/>
              <w:spacing w:before="68"/>
              <w:rPr>
                <w:rFonts w:ascii="仿宋_GB2312" w:eastAsia="仿宋_GB2312" w:hint="eastAsia"/>
                <w:sz w:val="19"/>
              </w:rPr>
            </w:pPr>
            <w:r w:rsidRPr="004D01B8">
              <w:rPr>
                <w:rFonts w:ascii="仿宋_GB2312" w:eastAsia="仿宋_GB2312" w:hint="eastAsia"/>
                <w:color w:val="333333"/>
                <w:w w:val="105"/>
              </w:rPr>
              <w:t>2</w:t>
            </w:r>
            <w:r w:rsidRPr="004D01B8">
              <w:rPr>
                <w:rFonts w:ascii="仿宋_GB2312" w:eastAsia="仿宋_GB2312" w:hint="eastAsia"/>
                <w:color w:val="333333"/>
                <w:w w:val="105"/>
                <w:sz w:val="19"/>
              </w:rPr>
              <w:t>、视同工伤：</w:t>
            </w:r>
          </w:p>
          <w:p w:rsidR="00686114" w:rsidRPr="004D01B8" w:rsidRDefault="00395D9B">
            <w:pPr>
              <w:pStyle w:val="TableParagraph"/>
              <w:numPr>
                <w:ilvl w:val="0"/>
                <w:numId w:val="2"/>
              </w:numPr>
              <w:tabs>
                <w:tab w:val="left" w:pos="555"/>
              </w:tabs>
              <w:spacing w:before="69"/>
              <w:ind w:hanging="494"/>
              <w:rPr>
                <w:rFonts w:ascii="仿宋_GB2312" w:eastAsia="仿宋_GB2312" w:hint="eastAsia"/>
                <w:sz w:val="19"/>
              </w:rPr>
            </w:pPr>
            <w:r w:rsidRPr="004D01B8">
              <w:rPr>
                <w:rFonts w:ascii="仿宋_GB2312" w:eastAsia="仿宋_GB2312" w:hint="eastAsia"/>
                <w:color w:val="333333"/>
                <w:w w:val="105"/>
                <w:sz w:val="19"/>
              </w:rPr>
              <w:t>在工作时间和工作岗位，突发疾病死亡或者在</w:t>
            </w:r>
            <w:r w:rsidRPr="004D01B8">
              <w:rPr>
                <w:rFonts w:ascii="仿宋_GB2312" w:eastAsia="仿宋_GB2312" w:hint="eastAsia"/>
                <w:color w:val="333333"/>
                <w:w w:val="105"/>
              </w:rPr>
              <w:t>48</w:t>
            </w:r>
            <w:r w:rsidRPr="004D01B8">
              <w:rPr>
                <w:rFonts w:ascii="仿宋_GB2312" w:eastAsia="仿宋_GB2312" w:hint="eastAsia"/>
                <w:color w:val="333333"/>
                <w:w w:val="105"/>
                <w:sz w:val="19"/>
              </w:rPr>
              <w:t>小时之内经抢救无效死亡的；</w:t>
            </w:r>
          </w:p>
          <w:p w:rsidR="00686114" w:rsidRPr="004D01B8" w:rsidRDefault="00395D9B">
            <w:pPr>
              <w:pStyle w:val="TableParagraph"/>
              <w:numPr>
                <w:ilvl w:val="0"/>
                <w:numId w:val="2"/>
              </w:numPr>
              <w:tabs>
                <w:tab w:val="left" w:pos="555"/>
              </w:tabs>
              <w:spacing w:before="68"/>
              <w:ind w:hanging="494"/>
              <w:rPr>
                <w:rFonts w:ascii="仿宋_GB2312" w:eastAsia="仿宋_GB2312" w:hint="eastAsia"/>
                <w:sz w:val="19"/>
              </w:rPr>
            </w:pPr>
            <w:proofErr w:type="spellStart"/>
            <w:r w:rsidRPr="004D01B8">
              <w:rPr>
                <w:rFonts w:ascii="仿宋_GB2312" w:eastAsia="仿宋_GB2312" w:hint="eastAsia"/>
                <w:color w:val="333333"/>
                <w:w w:val="105"/>
                <w:sz w:val="19"/>
              </w:rPr>
              <w:t>在抢险救灾等维护国家利益、公共利益活动中受到伤害的</w:t>
            </w:r>
            <w:proofErr w:type="spellEnd"/>
            <w:r w:rsidRPr="004D01B8">
              <w:rPr>
                <w:rFonts w:ascii="仿宋_GB2312" w:eastAsia="仿宋_GB2312" w:hint="eastAsia"/>
                <w:color w:val="333333"/>
                <w:w w:val="105"/>
                <w:sz w:val="19"/>
              </w:rPr>
              <w:t>；</w:t>
            </w:r>
          </w:p>
          <w:p w:rsidR="00686114" w:rsidRPr="004D01B8" w:rsidRDefault="00395D9B">
            <w:pPr>
              <w:pStyle w:val="TableParagraph"/>
              <w:numPr>
                <w:ilvl w:val="0"/>
                <w:numId w:val="2"/>
              </w:numPr>
              <w:tabs>
                <w:tab w:val="left" w:pos="555"/>
              </w:tabs>
              <w:spacing w:before="69" w:line="316" w:lineRule="auto"/>
              <w:ind w:left="61" w:right="254" w:firstLine="0"/>
              <w:rPr>
                <w:rFonts w:ascii="仿宋_GB2312" w:eastAsia="仿宋_GB2312" w:hint="eastAsia"/>
                <w:sz w:val="19"/>
              </w:rPr>
            </w:pPr>
            <w:proofErr w:type="spellStart"/>
            <w:r w:rsidRPr="004D01B8">
              <w:rPr>
                <w:rFonts w:ascii="仿宋_GB2312" w:eastAsia="仿宋_GB2312" w:hint="eastAsia"/>
                <w:color w:val="333333"/>
                <w:spacing w:val="-1"/>
                <w:sz w:val="19"/>
              </w:rPr>
              <w:t>职工原在军队服役，因战、因公负伤致残，已取得革命伤残军人证，到用人单位后旧伤复发</w:t>
            </w:r>
            <w:proofErr w:type="spellEnd"/>
            <w:r w:rsidRPr="004D01B8">
              <w:rPr>
                <w:rFonts w:ascii="仿宋_GB2312" w:eastAsia="仿宋_GB2312" w:hint="eastAsia"/>
                <w:color w:val="333333"/>
                <w:spacing w:val="-1"/>
                <w:sz w:val="19"/>
              </w:rPr>
              <w:t xml:space="preserve"> </w:t>
            </w:r>
            <w:r w:rsidRPr="004D01B8">
              <w:rPr>
                <w:rFonts w:ascii="仿宋_GB2312" w:eastAsia="仿宋_GB2312" w:hint="eastAsia"/>
                <w:color w:val="333333"/>
                <w:spacing w:val="-1"/>
                <w:w w:val="105"/>
                <w:sz w:val="19"/>
              </w:rPr>
              <w:t>的。</w:t>
            </w:r>
          </w:p>
          <w:p w:rsidR="00686114" w:rsidRPr="004D01B8" w:rsidRDefault="00395D9B">
            <w:pPr>
              <w:pStyle w:val="TableParagraph"/>
              <w:spacing w:line="252" w:lineRule="exact"/>
              <w:rPr>
                <w:rFonts w:ascii="仿宋_GB2312" w:eastAsia="仿宋_GB2312" w:hint="eastAsia"/>
                <w:sz w:val="19"/>
              </w:rPr>
            </w:pPr>
            <w:r w:rsidRPr="004D01B8">
              <w:rPr>
                <w:rFonts w:ascii="仿宋_GB2312" w:eastAsia="仿宋_GB2312" w:hint="eastAsia"/>
                <w:color w:val="333333"/>
                <w:w w:val="105"/>
              </w:rPr>
              <w:t>3</w:t>
            </w:r>
            <w:r w:rsidRPr="004D01B8">
              <w:rPr>
                <w:rFonts w:ascii="仿宋_GB2312" w:eastAsia="仿宋_GB2312" w:hint="eastAsia"/>
                <w:color w:val="333333"/>
                <w:w w:val="105"/>
                <w:sz w:val="19"/>
              </w:rPr>
              <w:t>、不得认定为工伤或者视同工伤：故意犯罪的；醉酒或吸毒的；自残或者自杀的</w:t>
            </w:r>
          </w:p>
        </w:tc>
      </w:tr>
      <w:tr w:rsidR="00686114" w:rsidRPr="004D01B8">
        <w:trPr>
          <w:trHeight w:val="3614"/>
        </w:trPr>
        <w:tc>
          <w:tcPr>
            <w:tcW w:w="1211" w:type="dxa"/>
            <w:tcBorders>
              <w:top w:val="single" w:sz="12" w:space="0" w:color="666666"/>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spacing w:before="17"/>
              <w:ind w:left="0"/>
              <w:rPr>
                <w:rFonts w:ascii="仿宋_GB2312" w:eastAsia="仿宋_GB2312" w:hint="eastAsia"/>
                <w:b/>
                <w:sz w:val="10"/>
              </w:rPr>
            </w:pPr>
          </w:p>
          <w:p w:rsidR="00686114" w:rsidRPr="004D01B8" w:rsidRDefault="00395D9B">
            <w:pPr>
              <w:pStyle w:val="TableParagraph"/>
              <w:spacing w:before="1"/>
              <w:rPr>
                <w:rFonts w:ascii="仿宋_GB2312" w:eastAsia="仿宋_GB2312" w:hint="eastAsia"/>
                <w:sz w:val="19"/>
              </w:rPr>
            </w:pPr>
            <w:proofErr w:type="spellStart"/>
            <w:r w:rsidRPr="004D01B8">
              <w:rPr>
                <w:rFonts w:ascii="仿宋_GB2312" w:eastAsia="仿宋_GB2312" w:hint="eastAsia"/>
                <w:color w:val="333333"/>
                <w:w w:val="105"/>
                <w:sz w:val="19"/>
              </w:rPr>
              <w:t>劳动争议</w:t>
            </w:r>
            <w:proofErr w:type="spellEnd"/>
          </w:p>
        </w:tc>
        <w:tc>
          <w:tcPr>
            <w:tcW w:w="8697" w:type="dxa"/>
            <w:tcBorders>
              <w:top w:val="single" w:sz="12" w:space="0" w:color="666666"/>
              <w:left w:val="single" w:sz="12" w:space="0" w:color="666666"/>
              <w:bottom w:val="single" w:sz="12" w:space="0" w:color="666666"/>
              <w:right w:val="single" w:sz="12" w:space="0" w:color="666666"/>
            </w:tcBorders>
          </w:tcPr>
          <w:p w:rsidR="00686114" w:rsidRPr="004D01B8" w:rsidRDefault="00395D9B">
            <w:pPr>
              <w:pStyle w:val="TableParagraph"/>
              <w:numPr>
                <w:ilvl w:val="0"/>
                <w:numId w:val="1"/>
              </w:numPr>
              <w:tabs>
                <w:tab w:val="left" w:pos="555"/>
              </w:tabs>
              <w:spacing w:before="97" w:line="316" w:lineRule="auto"/>
              <w:ind w:right="90" w:firstLine="0"/>
              <w:rPr>
                <w:rFonts w:ascii="仿宋_GB2312" w:eastAsia="仿宋_GB2312" w:hint="eastAsia"/>
                <w:sz w:val="19"/>
              </w:rPr>
            </w:pPr>
            <w:proofErr w:type="spellStart"/>
            <w:r w:rsidRPr="004D01B8">
              <w:rPr>
                <w:rFonts w:ascii="仿宋_GB2312" w:eastAsia="仿宋_GB2312" w:hint="eastAsia"/>
                <w:color w:val="333333"/>
                <w:sz w:val="19"/>
              </w:rPr>
              <w:t>劳动争议调解组织</w:t>
            </w:r>
            <w:proofErr w:type="spellEnd"/>
            <w:r w:rsidRPr="004D01B8">
              <w:rPr>
                <w:rFonts w:ascii="仿宋_GB2312" w:eastAsia="仿宋_GB2312" w:hint="eastAsia"/>
                <w:color w:val="333333"/>
                <w:sz w:val="19"/>
              </w:rPr>
              <w:t xml:space="preserve"> </w:t>
            </w:r>
            <w:proofErr w:type="spellStart"/>
            <w:r w:rsidRPr="004D01B8">
              <w:rPr>
                <w:rFonts w:ascii="仿宋_GB2312" w:eastAsia="仿宋_GB2312" w:hint="eastAsia"/>
                <w:color w:val="333333"/>
                <w:sz w:val="19"/>
              </w:rPr>
              <w:t>企业劳动争议调解委员会（职工代表</w:t>
            </w:r>
            <w:r w:rsidRPr="004D01B8">
              <w:rPr>
                <w:rFonts w:ascii="仿宋_GB2312" w:eastAsia="仿宋_GB2312" w:hint="eastAsia"/>
                <w:color w:val="333333"/>
                <w:spacing w:val="-3"/>
              </w:rPr>
              <w:t>+</w:t>
            </w:r>
            <w:r w:rsidRPr="004D01B8">
              <w:rPr>
                <w:rFonts w:ascii="仿宋_GB2312" w:eastAsia="仿宋_GB2312" w:hint="eastAsia"/>
                <w:color w:val="333333"/>
                <w:sz w:val="19"/>
              </w:rPr>
              <w:t>企业代表）；依法设立的基层人民调</w:t>
            </w:r>
            <w:r w:rsidRPr="004D01B8">
              <w:rPr>
                <w:rFonts w:ascii="仿宋_GB2312" w:eastAsia="仿宋_GB2312" w:hint="eastAsia"/>
                <w:color w:val="333333"/>
                <w:w w:val="105"/>
                <w:sz w:val="19"/>
              </w:rPr>
              <w:t>解组织；在乡镇、街道设立的具有劳动争议调解职能的组织</w:t>
            </w:r>
            <w:proofErr w:type="spellEnd"/>
          </w:p>
          <w:p w:rsidR="00686114" w:rsidRPr="004D01B8" w:rsidRDefault="00395D9B">
            <w:pPr>
              <w:pStyle w:val="TableParagraph"/>
              <w:numPr>
                <w:ilvl w:val="0"/>
                <w:numId w:val="1"/>
              </w:numPr>
              <w:tabs>
                <w:tab w:val="left" w:pos="555"/>
              </w:tabs>
              <w:spacing w:line="252" w:lineRule="exact"/>
              <w:ind w:left="554" w:hanging="494"/>
              <w:rPr>
                <w:rFonts w:ascii="仿宋_GB2312" w:eastAsia="仿宋_GB2312" w:hint="eastAsia"/>
                <w:sz w:val="19"/>
              </w:rPr>
            </w:pPr>
            <w:proofErr w:type="spellStart"/>
            <w:r w:rsidRPr="004D01B8">
              <w:rPr>
                <w:rFonts w:ascii="仿宋_GB2312" w:eastAsia="仿宋_GB2312" w:hint="eastAsia"/>
                <w:color w:val="333333"/>
                <w:spacing w:val="-5"/>
                <w:w w:val="105"/>
                <w:sz w:val="19"/>
              </w:rPr>
              <w:t>劳动争议仲裁委员会</w:t>
            </w:r>
            <w:proofErr w:type="spellEnd"/>
            <w:r w:rsidRPr="004D01B8">
              <w:rPr>
                <w:rFonts w:ascii="仿宋_GB2312" w:eastAsia="仿宋_GB2312" w:hint="eastAsia"/>
                <w:color w:val="333333"/>
                <w:spacing w:val="-5"/>
                <w:w w:val="105"/>
                <w:sz w:val="19"/>
              </w:rPr>
              <w:t xml:space="preserve"> </w:t>
            </w:r>
            <w:proofErr w:type="spellStart"/>
            <w:r w:rsidRPr="004D01B8">
              <w:rPr>
                <w:rFonts w:ascii="仿宋_GB2312" w:eastAsia="仿宋_GB2312" w:hint="eastAsia"/>
                <w:color w:val="333333"/>
                <w:spacing w:val="-5"/>
                <w:w w:val="105"/>
                <w:sz w:val="19"/>
              </w:rPr>
              <w:t>劳动行政部门代表</w:t>
            </w:r>
            <w:r w:rsidRPr="004D01B8">
              <w:rPr>
                <w:rFonts w:ascii="仿宋_GB2312" w:eastAsia="仿宋_GB2312" w:hint="eastAsia"/>
                <w:color w:val="333333"/>
                <w:spacing w:val="-3"/>
                <w:w w:val="105"/>
              </w:rPr>
              <w:t>+</w:t>
            </w:r>
            <w:r w:rsidRPr="004D01B8">
              <w:rPr>
                <w:rFonts w:ascii="仿宋_GB2312" w:eastAsia="仿宋_GB2312" w:hint="eastAsia"/>
                <w:color w:val="333333"/>
                <w:w w:val="105"/>
                <w:sz w:val="19"/>
              </w:rPr>
              <w:t>工会代表</w:t>
            </w:r>
            <w:r w:rsidRPr="004D01B8">
              <w:rPr>
                <w:rFonts w:ascii="仿宋_GB2312" w:eastAsia="仿宋_GB2312" w:hint="eastAsia"/>
                <w:color w:val="333333"/>
                <w:spacing w:val="-3"/>
                <w:w w:val="105"/>
              </w:rPr>
              <w:t>+</w:t>
            </w:r>
            <w:r w:rsidRPr="004D01B8">
              <w:rPr>
                <w:rFonts w:ascii="仿宋_GB2312" w:eastAsia="仿宋_GB2312" w:hint="eastAsia"/>
                <w:color w:val="333333"/>
                <w:w w:val="105"/>
                <w:sz w:val="19"/>
              </w:rPr>
              <w:t>企业代表</w:t>
            </w:r>
            <w:proofErr w:type="spellEnd"/>
          </w:p>
          <w:p w:rsidR="00686114" w:rsidRPr="004D01B8" w:rsidRDefault="00395D9B">
            <w:pPr>
              <w:pStyle w:val="TableParagraph"/>
              <w:numPr>
                <w:ilvl w:val="0"/>
                <w:numId w:val="1"/>
              </w:numPr>
              <w:tabs>
                <w:tab w:val="left" w:pos="555"/>
              </w:tabs>
              <w:spacing w:before="68" w:line="316" w:lineRule="auto"/>
              <w:ind w:right="7325" w:firstLine="0"/>
              <w:rPr>
                <w:rFonts w:ascii="仿宋_GB2312" w:eastAsia="仿宋_GB2312" w:hint="eastAsia"/>
                <w:sz w:val="19"/>
              </w:rPr>
            </w:pPr>
            <w:proofErr w:type="spellStart"/>
            <w:r w:rsidRPr="004D01B8">
              <w:rPr>
                <w:rFonts w:ascii="仿宋_GB2312" w:eastAsia="仿宋_GB2312" w:hint="eastAsia"/>
                <w:color w:val="333333"/>
                <w:spacing w:val="-4"/>
                <w:sz w:val="19"/>
              </w:rPr>
              <w:t>人民法院</w:t>
            </w:r>
            <w:r w:rsidRPr="004D01B8">
              <w:rPr>
                <w:rFonts w:ascii="仿宋_GB2312" w:eastAsia="仿宋_GB2312" w:hint="eastAsia"/>
                <w:color w:val="333333"/>
                <w:w w:val="105"/>
                <w:sz w:val="19"/>
              </w:rPr>
              <w:t>处理程序</w:t>
            </w:r>
            <w:proofErr w:type="spellEnd"/>
            <w:r w:rsidRPr="004D01B8">
              <w:rPr>
                <w:rFonts w:ascii="仿宋_GB2312" w:eastAsia="仿宋_GB2312" w:hint="eastAsia"/>
                <w:color w:val="333333"/>
                <w:w w:val="105"/>
                <w:sz w:val="19"/>
              </w:rPr>
              <w:t>：</w:t>
            </w:r>
          </w:p>
          <w:p w:rsidR="00686114" w:rsidRPr="004D01B8" w:rsidRDefault="00395D9B">
            <w:pPr>
              <w:pStyle w:val="TableParagraph"/>
              <w:spacing w:before="38" w:line="357" w:lineRule="auto"/>
              <w:ind w:left="356" w:right="3200"/>
              <w:rPr>
                <w:rFonts w:ascii="仿宋_GB2312" w:eastAsia="仿宋_GB2312" w:hint="eastAsia"/>
                <w:sz w:val="19"/>
              </w:rPr>
            </w:pPr>
            <w:proofErr w:type="spellStart"/>
            <w:r w:rsidRPr="004D01B8">
              <w:rPr>
                <w:rFonts w:ascii="仿宋_GB2312" w:eastAsia="仿宋_GB2312" w:hint="eastAsia"/>
                <w:color w:val="333333"/>
                <w:sz w:val="19"/>
              </w:rPr>
              <w:t>协商</w:t>
            </w:r>
            <w:proofErr w:type="spellEnd"/>
            <w:r w:rsidRPr="004D01B8">
              <w:rPr>
                <w:rFonts w:ascii="仿宋_GB2312" w:eastAsia="仿宋_GB2312" w:hAnsi="Times New Roman" w:hint="eastAsia"/>
                <w:color w:val="333333"/>
              </w:rPr>
              <w:t>—</w:t>
            </w:r>
            <w:proofErr w:type="spellStart"/>
            <w:r w:rsidRPr="004D01B8">
              <w:rPr>
                <w:rFonts w:ascii="仿宋_GB2312" w:eastAsia="仿宋_GB2312" w:hint="eastAsia"/>
                <w:color w:val="333333"/>
                <w:sz w:val="19"/>
              </w:rPr>
              <w:t>协商不成则调解</w:t>
            </w:r>
            <w:proofErr w:type="spellEnd"/>
            <w:r w:rsidRPr="004D01B8">
              <w:rPr>
                <w:rFonts w:ascii="仿宋_GB2312" w:eastAsia="仿宋_GB2312" w:hAnsi="Times New Roman" w:hint="eastAsia"/>
                <w:color w:val="333333"/>
              </w:rPr>
              <w:t>—</w:t>
            </w:r>
            <w:proofErr w:type="spellStart"/>
            <w:r w:rsidRPr="004D01B8">
              <w:rPr>
                <w:rFonts w:ascii="仿宋_GB2312" w:eastAsia="仿宋_GB2312" w:hint="eastAsia"/>
                <w:color w:val="333333"/>
                <w:sz w:val="19"/>
              </w:rPr>
              <w:t>调解不成则仲裁</w:t>
            </w:r>
            <w:proofErr w:type="spellEnd"/>
            <w:r w:rsidRPr="004D01B8">
              <w:rPr>
                <w:rFonts w:ascii="仿宋_GB2312" w:eastAsia="仿宋_GB2312" w:hAnsi="Times New Roman" w:hint="eastAsia"/>
                <w:color w:val="333333"/>
              </w:rPr>
              <w:t>—</w:t>
            </w:r>
            <w:proofErr w:type="spellStart"/>
            <w:r w:rsidRPr="004D01B8">
              <w:rPr>
                <w:rFonts w:ascii="仿宋_GB2312" w:eastAsia="仿宋_GB2312" w:hint="eastAsia"/>
                <w:color w:val="333333"/>
                <w:sz w:val="19"/>
              </w:rPr>
              <w:t>仲裁不服找诉讼</w:t>
            </w:r>
            <w:r w:rsidRPr="004D01B8">
              <w:rPr>
                <w:rFonts w:ascii="仿宋_GB2312" w:eastAsia="仿宋_GB2312" w:hint="eastAsia"/>
                <w:color w:val="333333"/>
                <w:w w:val="105"/>
                <w:sz w:val="19"/>
              </w:rPr>
              <w:t>当事人申请劳动争议调解可以书面申请，也可以口头申请</w:t>
            </w:r>
            <w:proofErr w:type="spellEnd"/>
          </w:p>
          <w:p w:rsidR="00686114" w:rsidRPr="004D01B8" w:rsidRDefault="00395D9B">
            <w:pPr>
              <w:pStyle w:val="TableParagraph"/>
              <w:spacing w:before="12" w:line="364" w:lineRule="auto"/>
              <w:ind w:right="199" w:firstLine="294"/>
              <w:rPr>
                <w:rFonts w:ascii="仿宋_GB2312" w:eastAsia="仿宋_GB2312" w:hint="eastAsia"/>
                <w:sz w:val="19"/>
              </w:rPr>
            </w:pPr>
            <w:proofErr w:type="spellStart"/>
            <w:r w:rsidRPr="004D01B8">
              <w:rPr>
                <w:rFonts w:ascii="仿宋_GB2312" w:eastAsia="仿宋_GB2312" w:hint="eastAsia"/>
                <w:color w:val="333333"/>
                <w:sz w:val="19"/>
              </w:rPr>
              <w:t>调解协议书由双方当事人签名或者盖章，经调解员签名并加盖调解组织印章后生效</w:t>
            </w:r>
            <w:proofErr w:type="spellEnd"/>
            <w:r w:rsidRPr="004D01B8">
              <w:rPr>
                <w:rFonts w:ascii="仿宋_GB2312" w:eastAsia="仿宋_GB2312" w:hint="eastAsia"/>
                <w:color w:val="333333"/>
                <w:sz w:val="19"/>
              </w:rPr>
              <w:t xml:space="preserve"> </w:t>
            </w:r>
            <w:proofErr w:type="spellStart"/>
            <w:r w:rsidRPr="004D01B8">
              <w:rPr>
                <w:rFonts w:ascii="仿宋_GB2312" w:eastAsia="仿宋_GB2312" w:hint="eastAsia"/>
                <w:color w:val="333333"/>
                <w:sz w:val="19"/>
              </w:rPr>
              <w:t>注意：若有</w:t>
            </w:r>
            <w:r w:rsidRPr="004D01B8">
              <w:rPr>
                <w:rFonts w:ascii="仿宋_GB2312" w:eastAsia="仿宋_GB2312" w:hint="eastAsia"/>
                <w:color w:val="333333"/>
                <w:w w:val="105"/>
                <w:sz w:val="19"/>
              </w:rPr>
              <w:t>必要的，可以自调解协议生效之日起三十日内共同向人民法院申请司法确认</w:t>
            </w:r>
            <w:proofErr w:type="spellEnd"/>
          </w:p>
          <w:p w:rsidR="00686114" w:rsidRPr="004D01B8" w:rsidRDefault="00395D9B">
            <w:pPr>
              <w:pStyle w:val="TableParagraph"/>
              <w:numPr>
                <w:ilvl w:val="0"/>
                <w:numId w:val="1"/>
              </w:numPr>
              <w:tabs>
                <w:tab w:val="left" w:pos="555"/>
              </w:tabs>
              <w:spacing w:line="202" w:lineRule="exact"/>
              <w:ind w:left="554" w:hanging="494"/>
              <w:rPr>
                <w:rFonts w:ascii="仿宋_GB2312" w:eastAsia="仿宋_GB2312" w:hint="eastAsia"/>
                <w:sz w:val="19"/>
              </w:rPr>
            </w:pPr>
            <w:proofErr w:type="spellStart"/>
            <w:r w:rsidRPr="004D01B8">
              <w:rPr>
                <w:rFonts w:ascii="仿宋_GB2312" w:eastAsia="仿宋_GB2312" w:hint="eastAsia"/>
                <w:color w:val="333333"/>
                <w:w w:val="105"/>
                <w:sz w:val="19"/>
              </w:rPr>
              <w:t>申请人申请仲裁应当提交书面仲裁申请，并按照被申请人人数提交副本</w:t>
            </w:r>
            <w:proofErr w:type="spellEnd"/>
          </w:p>
        </w:tc>
      </w:tr>
    </w:tbl>
    <w:p w:rsidR="00686114" w:rsidRPr="004D01B8" w:rsidRDefault="00686114">
      <w:pPr>
        <w:pStyle w:val="a3"/>
        <w:spacing w:before="10"/>
        <w:ind w:left="0"/>
        <w:rPr>
          <w:rFonts w:ascii="仿宋_GB2312" w:eastAsia="仿宋_GB2312" w:hint="eastAsia"/>
          <w:b/>
          <w:sz w:val="8"/>
        </w:rPr>
      </w:pPr>
    </w:p>
    <w:p w:rsidR="00686114" w:rsidRPr="004D01B8" w:rsidRDefault="00686114">
      <w:pPr>
        <w:pStyle w:val="a3"/>
        <w:spacing w:before="16"/>
        <w:ind w:left="416"/>
        <w:rPr>
          <w:rFonts w:ascii="仿宋_GB2312" w:eastAsia="仿宋_GB2312" w:hAnsi="Microsoft JhengHei" w:hint="eastAsia"/>
          <w:b/>
        </w:rPr>
      </w:pPr>
      <w:r w:rsidRPr="004D01B8">
        <w:rPr>
          <w:rFonts w:ascii="仿宋_GB2312" w:eastAsia="仿宋_GB2312" w:hint="eastAsia"/>
        </w:rPr>
        <w:pict>
          <v:shape id="_x0000_s1029" style="position:absolute;left:0;text-align:left;margin-left:116.75pt;margin-top:-95.15pt;width:2.2pt;height:2.2pt;z-index:-253199360;mso-position-horizontal-relative:page" coordorigin="2335,-1903" coordsize="44,44" path="m2369,-1859r-24,l2335,-1869r,-24l2345,-1903r24,l2379,-1893r,24l2369,-1859xe" fillcolor="#a9a9a9" stroked="f">
            <v:path arrowok="t"/>
            <w10:wrap anchorx="page"/>
          </v:shape>
        </w:pict>
      </w:r>
      <w:r w:rsidRPr="004D01B8">
        <w:rPr>
          <w:rFonts w:ascii="仿宋_GB2312" w:eastAsia="仿宋_GB2312" w:hint="eastAsia"/>
        </w:rPr>
        <w:pict>
          <v:shape id="_x0000_s1028" style="position:absolute;left:0;text-align:left;margin-left:116.75pt;margin-top:-76.6pt;width:2.2pt;height:2.2pt;z-index:-253198336;mso-position-horizontal-relative:page" coordorigin="2335,-1532" coordsize="44,44" path="m2369,-1488r-24,l2335,-1498r,-24l2345,-1532r24,l2379,-1522r,24l2369,-1488xe" fillcolor="#a9a9a9" stroked="f">
            <v:path arrowok="t"/>
            <w10:wrap anchorx="page"/>
          </v:shape>
        </w:pict>
      </w:r>
      <w:r w:rsidRPr="004D01B8">
        <w:rPr>
          <w:rFonts w:ascii="仿宋_GB2312" w:eastAsia="仿宋_GB2312" w:hint="eastAsia"/>
        </w:rPr>
        <w:pict>
          <v:shape id="_x0000_s1027" style="position:absolute;left:0;text-align:left;margin-left:116.75pt;margin-top:-58.05pt;width:2.2pt;height:2.2pt;z-index:-253197312;mso-position-horizontal-relative:page" coordorigin="2335,-1161" coordsize="44,44" path="m2369,-1117r-24,l2335,-1127r,-24l2345,-1161r24,l2379,-1151r,24l2369,-1117xe" fillcolor="#a9a9a9" stroked="f">
            <v:path arrowok="t"/>
            <w10:wrap anchorx="page"/>
          </v:shape>
        </w:pict>
      </w:r>
      <w:r w:rsidRPr="004D01B8">
        <w:rPr>
          <w:rFonts w:ascii="仿宋_GB2312" w:eastAsia="仿宋_GB2312" w:hint="eastAsia"/>
        </w:rPr>
        <w:pict>
          <v:shape id="_x0000_s1026" style="position:absolute;left:0;text-align:left;margin-left:52.4pt;margin-top:9.05pt;width:2.2pt;height:2.2pt;z-index:251674624;mso-position-horizontal-relative:page" coordorigin="1048,181" coordsize="44,44" path="m1082,225r-25,l1048,215r,-24l1057,181r25,l1091,191r,24l1082,225xe" fillcolor="#a9a9a9" stroked="f">
            <v:path arrowok="t"/>
            <w10:wrap anchorx="page"/>
          </v:shape>
        </w:pict>
      </w:r>
      <w:proofErr w:type="spellStart"/>
      <w:r w:rsidR="00395D9B" w:rsidRPr="004D01B8">
        <w:rPr>
          <w:rFonts w:ascii="仿宋_GB2312" w:eastAsia="仿宋_GB2312" w:hint="eastAsia"/>
          <w:w w:val="110"/>
        </w:rPr>
        <w:t>劳动就业政策法规</w:t>
      </w:r>
      <w:proofErr w:type="spellEnd"/>
      <w:r w:rsidR="00395D9B" w:rsidRPr="004D01B8">
        <w:rPr>
          <w:rFonts w:ascii="仿宋_GB2312" w:eastAsia="仿宋_GB2312" w:hAnsi="Microsoft JhengHei" w:hint="eastAsia"/>
          <w:b/>
          <w:color w:val="FF0000"/>
          <w:w w:val="110"/>
        </w:rPr>
        <w:t>★★</w:t>
      </w:r>
    </w:p>
    <w:p w:rsidR="00686114" w:rsidRPr="004D01B8" w:rsidRDefault="00686114">
      <w:pPr>
        <w:pStyle w:val="a3"/>
        <w:ind w:left="0"/>
        <w:rPr>
          <w:rFonts w:ascii="仿宋_GB2312" w:eastAsia="仿宋_GB2312" w:hint="eastAsia"/>
          <w:b/>
          <w:sz w:val="9"/>
        </w:rPr>
      </w:pPr>
    </w:p>
    <w:tbl>
      <w:tblPr>
        <w:tblStyle w:val="TableNormal"/>
        <w:tblW w:w="0" w:type="auto"/>
        <w:tblInd w:w="152"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tblPr>
      <w:tblGrid>
        <w:gridCol w:w="731"/>
        <w:gridCol w:w="9178"/>
      </w:tblGrid>
      <w:tr w:rsidR="00686114" w:rsidRPr="004D01B8">
        <w:trPr>
          <w:trHeight w:val="941"/>
        </w:trPr>
        <w:tc>
          <w:tcPr>
            <w:tcW w:w="731" w:type="dxa"/>
            <w:vMerge w:val="restart"/>
            <w:tcBorders>
              <w:bottom w:val="single" w:sz="6" w:space="0" w:color="666666"/>
            </w:tcBorders>
          </w:tcPr>
          <w:p w:rsidR="00686114" w:rsidRPr="004D01B8" w:rsidRDefault="00686114">
            <w:pPr>
              <w:pStyle w:val="TableParagraph"/>
              <w:ind w:left="0"/>
              <w:rPr>
                <w:rFonts w:ascii="仿宋_GB2312" w:eastAsia="仿宋_GB2312" w:hint="eastAsia"/>
                <w:b/>
                <w:sz w:val="20"/>
              </w:rPr>
            </w:pPr>
          </w:p>
          <w:p w:rsidR="00686114" w:rsidRPr="004D01B8" w:rsidRDefault="00686114">
            <w:pPr>
              <w:pStyle w:val="TableParagraph"/>
              <w:spacing w:before="18"/>
              <w:ind w:left="0"/>
              <w:rPr>
                <w:rFonts w:ascii="仿宋_GB2312" w:eastAsia="仿宋_GB2312" w:hint="eastAsia"/>
                <w:b/>
                <w:sz w:val="10"/>
              </w:rPr>
            </w:pPr>
          </w:p>
          <w:p w:rsidR="00686114" w:rsidRPr="004D01B8" w:rsidRDefault="00395D9B">
            <w:pPr>
              <w:pStyle w:val="TableParagraph"/>
              <w:spacing w:line="321" w:lineRule="auto"/>
              <w:ind w:right="202"/>
              <w:rPr>
                <w:rFonts w:ascii="仿宋_GB2312" w:eastAsia="仿宋_GB2312" w:hint="eastAsia"/>
                <w:sz w:val="19"/>
              </w:rPr>
            </w:pPr>
            <w:proofErr w:type="spellStart"/>
            <w:r w:rsidRPr="004D01B8">
              <w:rPr>
                <w:rFonts w:ascii="仿宋_GB2312" w:eastAsia="仿宋_GB2312" w:hint="eastAsia"/>
                <w:color w:val="333333"/>
                <w:w w:val="105"/>
                <w:sz w:val="19"/>
              </w:rPr>
              <w:t>城镇职工</w:t>
            </w:r>
            <w:proofErr w:type="spellEnd"/>
          </w:p>
        </w:tc>
        <w:tc>
          <w:tcPr>
            <w:tcW w:w="9178" w:type="dxa"/>
          </w:tcPr>
          <w:p w:rsidR="00686114" w:rsidRPr="004D01B8" w:rsidRDefault="00395D9B">
            <w:pPr>
              <w:pStyle w:val="TableParagraph"/>
              <w:spacing w:before="122" w:line="321" w:lineRule="auto"/>
              <w:ind w:right="47"/>
              <w:rPr>
                <w:rFonts w:ascii="仿宋_GB2312" w:eastAsia="仿宋_GB2312" w:hint="eastAsia"/>
                <w:sz w:val="19"/>
              </w:rPr>
            </w:pPr>
            <w:proofErr w:type="spellStart"/>
            <w:r w:rsidRPr="004D01B8">
              <w:rPr>
                <w:rFonts w:ascii="仿宋_GB2312" w:eastAsia="仿宋_GB2312" w:hint="eastAsia"/>
                <w:color w:val="333333"/>
                <w:spacing w:val="-1"/>
                <w:sz w:val="19"/>
              </w:rPr>
              <w:t>覆盖范围：城镇所有用人单位，乡镇企业及其职工、城镇个体经济组织业主及其从业人员是否参加基本医</w:t>
            </w:r>
            <w:proofErr w:type="spellEnd"/>
            <w:r w:rsidRPr="004D01B8">
              <w:rPr>
                <w:rFonts w:ascii="仿宋_GB2312" w:eastAsia="仿宋_GB2312" w:hint="eastAsia"/>
                <w:color w:val="333333"/>
                <w:spacing w:val="-1"/>
                <w:sz w:val="19"/>
              </w:rPr>
              <w:t xml:space="preserve">  </w:t>
            </w:r>
            <w:proofErr w:type="spellStart"/>
            <w:r w:rsidRPr="004D01B8">
              <w:rPr>
                <w:rFonts w:ascii="仿宋_GB2312" w:eastAsia="仿宋_GB2312" w:hint="eastAsia"/>
                <w:color w:val="333333"/>
                <w:spacing w:val="-1"/>
                <w:w w:val="105"/>
                <w:sz w:val="19"/>
              </w:rPr>
              <w:t>疗保险，由各省、自治区、直辖市人民政府决定</w:t>
            </w:r>
            <w:proofErr w:type="spellEnd"/>
          </w:p>
        </w:tc>
      </w:tr>
      <w:tr w:rsidR="00686114" w:rsidRPr="004D01B8">
        <w:trPr>
          <w:trHeight w:val="493"/>
        </w:trPr>
        <w:tc>
          <w:tcPr>
            <w:tcW w:w="731" w:type="dxa"/>
            <w:vMerge/>
            <w:tcBorders>
              <w:top w:val="nil"/>
              <w:bottom w:val="single" w:sz="6" w:space="0" w:color="666666"/>
            </w:tcBorders>
          </w:tcPr>
          <w:p w:rsidR="00686114" w:rsidRPr="004D01B8" w:rsidRDefault="00686114">
            <w:pPr>
              <w:rPr>
                <w:rFonts w:ascii="仿宋_GB2312" w:eastAsia="仿宋_GB2312" w:hint="eastAsia"/>
                <w:sz w:val="2"/>
                <w:szCs w:val="2"/>
              </w:rPr>
            </w:pPr>
          </w:p>
        </w:tc>
        <w:tc>
          <w:tcPr>
            <w:tcW w:w="9178" w:type="dxa"/>
          </w:tcPr>
          <w:p w:rsidR="00686114" w:rsidRPr="004D01B8" w:rsidRDefault="00395D9B">
            <w:pPr>
              <w:pStyle w:val="TableParagraph"/>
              <w:spacing w:before="107"/>
              <w:rPr>
                <w:rFonts w:ascii="仿宋_GB2312" w:eastAsia="仿宋_GB2312" w:hint="eastAsia"/>
                <w:sz w:val="19"/>
              </w:rPr>
            </w:pPr>
            <w:r w:rsidRPr="004D01B8">
              <w:rPr>
                <w:rFonts w:ascii="仿宋_GB2312" w:eastAsia="仿宋_GB2312" w:hint="eastAsia"/>
                <w:color w:val="333333"/>
                <w:sz w:val="19"/>
              </w:rPr>
              <w:t>缴费比例：基本医疗保险费由用人单位（职工工资总额的</w:t>
            </w:r>
            <w:r w:rsidRPr="004D01B8">
              <w:rPr>
                <w:rFonts w:ascii="仿宋_GB2312" w:eastAsia="仿宋_GB2312" w:hint="eastAsia"/>
                <w:color w:val="333333"/>
              </w:rPr>
              <w:t>6%</w:t>
            </w:r>
            <w:r w:rsidRPr="004D01B8">
              <w:rPr>
                <w:rFonts w:ascii="仿宋_GB2312" w:eastAsia="仿宋_GB2312" w:hint="eastAsia"/>
                <w:color w:val="333333"/>
                <w:sz w:val="19"/>
              </w:rPr>
              <w:t>）和职工共同缴纳（本人工资收入的</w:t>
            </w:r>
            <w:r w:rsidRPr="004D01B8">
              <w:rPr>
                <w:rFonts w:ascii="仿宋_GB2312" w:eastAsia="仿宋_GB2312" w:hint="eastAsia"/>
                <w:color w:val="333333"/>
              </w:rPr>
              <w:t>2%</w:t>
            </w:r>
            <w:r w:rsidRPr="004D01B8">
              <w:rPr>
                <w:rFonts w:ascii="仿宋_GB2312" w:eastAsia="仿宋_GB2312" w:hint="eastAsia"/>
                <w:color w:val="333333"/>
                <w:sz w:val="19"/>
              </w:rPr>
              <w:t>）</w:t>
            </w:r>
          </w:p>
        </w:tc>
      </w:tr>
      <w:tr w:rsidR="00686114" w:rsidRPr="004D01B8">
        <w:trPr>
          <w:trHeight w:val="474"/>
        </w:trPr>
        <w:tc>
          <w:tcPr>
            <w:tcW w:w="731" w:type="dxa"/>
            <w:vMerge/>
            <w:tcBorders>
              <w:top w:val="nil"/>
              <w:bottom w:val="single" w:sz="6" w:space="0" w:color="666666"/>
            </w:tcBorders>
          </w:tcPr>
          <w:p w:rsidR="00686114" w:rsidRPr="004D01B8" w:rsidRDefault="00686114">
            <w:pPr>
              <w:rPr>
                <w:rFonts w:ascii="仿宋_GB2312" w:eastAsia="仿宋_GB2312" w:hint="eastAsia"/>
                <w:sz w:val="2"/>
                <w:szCs w:val="2"/>
              </w:rPr>
            </w:pPr>
          </w:p>
        </w:tc>
        <w:tc>
          <w:tcPr>
            <w:tcW w:w="9178" w:type="dxa"/>
            <w:tcBorders>
              <w:bottom w:val="nil"/>
              <w:right w:val="nil"/>
            </w:tcBorders>
          </w:tcPr>
          <w:p w:rsidR="00686114" w:rsidRPr="004D01B8" w:rsidRDefault="00686114">
            <w:pPr>
              <w:pStyle w:val="TableParagraph"/>
              <w:ind w:left="0"/>
              <w:rPr>
                <w:rFonts w:ascii="仿宋_GB2312" w:eastAsia="仿宋_GB2312" w:hint="eastAsia"/>
                <w:sz w:val="18"/>
              </w:rPr>
            </w:pPr>
          </w:p>
        </w:tc>
      </w:tr>
    </w:tbl>
    <w:p w:rsidR="00686114" w:rsidRPr="004D01B8" w:rsidRDefault="00686114">
      <w:pPr>
        <w:rPr>
          <w:rFonts w:ascii="仿宋_GB2312" w:eastAsia="仿宋_GB2312" w:hint="eastAsia"/>
          <w:sz w:val="18"/>
        </w:rPr>
        <w:sectPr w:rsidR="00686114" w:rsidRPr="004D01B8">
          <w:pgSz w:w="11900" w:h="16840"/>
          <w:pgMar w:top="580" w:right="860" w:bottom="280" w:left="860" w:header="720" w:footer="720" w:gutter="0"/>
          <w:cols w:space="720"/>
        </w:sectPr>
      </w:pPr>
    </w:p>
    <w:tbl>
      <w:tblPr>
        <w:tblStyle w:val="TableNormal"/>
        <w:tblW w:w="0" w:type="auto"/>
        <w:tblInd w:w="152"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tblPr>
      <w:tblGrid>
        <w:gridCol w:w="731"/>
        <w:gridCol w:w="9178"/>
      </w:tblGrid>
      <w:tr w:rsidR="00686114" w:rsidRPr="004D01B8">
        <w:trPr>
          <w:trHeight w:val="495"/>
        </w:trPr>
        <w:tc>
          <w:tcPr>
            <w:tcW w:w="731" w:type="dxa"/>
            <w:vMerge w:val="restart"/>
            <w:tcBorders>
              <w:left w:val="single" w:sz="12" w:space="0" w:color="666666"/>
              <w:bottom w:val="single" w:sz="12" w:space="0" w:color="666666"/>
              <w:right w:val="single" w:sz="12" w:space="0" w:color="666666"/>
            </w:tcBorders>
          </w:tcPr>
          <w:p w:rsidR="00686114" w:rsidRPr="004D01B8" w:rsidRDefault="00686114">
            <w:pPr>
              <w:pStyle w:val="TableParagraph"/>
              <w:ind w:left="0"/>
              <w:rPr>
                <w:rFonts w:ascii="仿宋_GB2312" w:eastAsia="仿宋_GB2312" w:hint="eastAsia"/>
                <w:b/>
                <w:sz w:val="21"/>
              </w:rPr>
            </w:pPr>
          </w:p>
          <w:p w:rsidR="00686114" w:rsidRPr="004D01B8" w:rsidRDefault="00395D9B">
            <w:pPr>
              <w:pStyle w:val="TableParagraph"/>
              <w:spacing w:line="321" w:lineRule="auto"/>
              <w:ind w:right="202"/>
              <w:rPr>
                <w:rFonts w:ascii="仿宋_GB2312" w:eastAsia="仿宋_GB2312" w:hint="eastAsia"/>
                <w:sz w:val="19"/>
              </w:rPr>
            </w:pPr>
            <w:proofErr w:type="spellStart"/>
            <w:r w:rsidRPr="004D01B8">
              <w:rPr>
                <w:rFonts w:ascii="仿宋_GB2312" w:eastAsia="仿宋_GB2312" w:hint="eastAsia"/>
                <w:color w:val="333333"/>
                <w:w w:val="105"/>
                <w:sz w:val="19"/>
              </w:rPr>
              <w:t>城乡居民</w:t>
            </w:r>
            <w:proofErr w:type="spellEnd"/>
          </w:p>
        </w:tc>
        <w:tc>
          <w:tcPr>
            <w:tcW w:w="9178" w:type="dxa"/>
            <w:tcBorders>
              <w:left w:val="single" w:sz="12" w:space="0" w:color="666666"/>
              <w:bottom w:val="single" w:sz="12" w:space="0" w:color="666666"/>
              <w:right w:val="single" w:sz="12" w:space="0" w:color="666666"/>
            </w:tcBorders>
          </w:tcPr>
          <w:p w:rsidR="00686114" w:rsidRPr="004D01B8" w:rsidRDefault="00395D9B">
            <w:pPr>
              <w:pStyle w:val="TableParagraph"/>
              <w:spacing w:before="124"/>
              <w:rPr>
                <w:rFonts w:ascii="仿宋_GB2312" w:eastAsia="仿宋_GB2312" w:hint="eastAsia"/>
                <w:sz w:val="19"/>
              </w:rPr>
            </w:pPr>
            <w:proofErr w:type="spellStart"/>
            <w:r w:rsidRPr="004D01B8">
              <w:rPr>
                <w:rFonts w:ascii="仿宋_GB2312" w:eastAsia="仿宋_GB2312" w:hint="eastAsia"/>
                <w:color w:val="333333"/>
                <w:w w:val="105"/>
                <w:sz w:val="19"/>
              </w:rPr>
              <w:t>个人缴费与政府补贴相结合</w:t>
            </w:r>
            <w:proofErr w:type="spellEnd"/>
          </w:p>
        </w:tc>
      </w:tr>
      <w:tr w:rsidR="00686114" w:rsidRPr="004D01B8">
        <w:trPr>
          <w:trHeight w:val="821"/>
        </w:trPr>
        <w:tc>
          <w:tcPr>
            <w:tcW w:w="731" w:type="dxa"/>
            <w:vMerge/>
            <w:tcBorders>
              <w:top w:val="nil"/>
              <w:left w:val="single" w:sz="12" w:space="0" w:color="666666"/>
              <w:bottom w:val="single" w:sz="12" w:space="0" w:color="666666"/>
              <w:right w:val="single" w:sz="12" w:space="0" w:color="666666"/>
            </w:tcBorders>
          </w:tcPr>
          <w:p w:rsidR="00686114" w:rsidRPr="004D01B8" w:rsidRDefault="00686114">
            <w:pPr>
              <w:rPr>
                <w:rFonts w:ascii="仿宋_GB2312" w:eastAsia="仿宋_GB2312" w:hint="eastAsia"/>
                <w:sz w:val="2"/>
                <w:szCs w:val="2"/>
              </w:rPr>
            </w:pPr>
          </w:p>
        </w:tc>
        <w:tc>
          <w:tcPr>
            <w:tcW w:w="9178" w:type="dxa"/>
            <w:tcBorders>
              <w:top w:val="single" w:sz="12" w:space="0" w:color="666666"/>
              <w:left w:val="single" w:sz="12" w:space="0" w:color="666666"/>
              <w:bottom w:val="single" w:sz="12" w:space="0" w:color="666666"/>
              <w:right w:val="single" w:sz="12" w:space="0" w:color="666666"/>
            </w:tcBorders>
          </w:tcPr>
          <w:p w:rsidR="00686114" w:rsidRPr="004D01B8" w:rsidRDefault="00395D9B">
            <w:pPr>
              <w:pStyle w:val="TableParagraph"/>
              <w:spacing w:before="122" w:line="321" w:lineRule="auto"/>
              <w:ind w:right="47"/>
              <w:rPr>
                <w:rFonts w:ascii="仿宋_GB2312" w:eastAsia="仿宋_GB2312" w:hint="eastAsia"/>
                <w:sz w:val="19"/>
              </w:rPr>
            </w:pPr>
            <w:proofErr w:type="spellStart"/>
            <w:r w:rsidRPr="004D01B8">
              <w:rPr>
                <w:rFonts w:ascii="仿宋_GB2312" w:eastAsia="仿宋_GB2312" w:hint="eastAsia"/>
                <w:color w:val="333333"/>
                <w:spacing w:val="-1"/>
                <w:sz w:val="19"/>
              </w:rPr>
              <w:t>享受最低生活保障的人、丧失劳动能力的残疾人、低收入家庭六十周岁以上的老年人和未成年人等所需个</w:t>
            </w:r>
            <w:proofErr w:type="spellEnd"/>
            <w:r w:rsidRPr="004D01B8">
              <w:rPr>
                <w:rFonts w:ascii="仿宋_GB2312" w:eastAsia="仿宋_GB2312" w:hint="eastAsia"/>
                <w:color w:val="333333"/>
                <w:spacing w:val="-1"/>
                <w:sz w:val="19"/>
              </w:rPr>
              <w:t xml:space="preserve">  </w:t>
            </w:r>
            <w:proofErr w:type="spellStart"/>
            <w:r w:rsidRPr="004D01B8">
              <w:rPr>
                <w:rFonts w:ascii="仿宋_GB2312" w:eastAsia="仿宋_GB2312" w:hint="eastAsia"/>
                <w:color w:val="333333"/>
                <w:spacing w:val="-1"/>
                <w:w w:val="105"/>
                <w:sz w:val="19"/>
              </w:rPr>
              <w:t>人缴费部分，由政府给予补贴</w:t>
            </w:r>
            <w:proofErr w:type="spellEnd"/>
            <w:r w:rsidRPr="004D01B8">
              <w:rPr>
                <w:rFonts w:ascii="仿宋_GB2312" w:eastAsia="仿宋_GB2312" w:hint="eastAsia"/>
                <w:color w:val="333333"/>
                <w:spacing w:val="-1"/>
                <w:w w:val="105"/>
                <w:sz w:val="19"/>
              </w:rPr>
              <w:t>。</w:t>
            </w:r>
          </w:p>
        </w:tc>
      </w:tr>
    </w:tbl>
    <w:p w:rsidR="00686114" w:rsidRPr="004D01B8" w:rsidRDefault="00686114">
      <w:pPr>
        <w:pStyle w:val="a3"/>
        <w:spacing w:before="5"/>
        <w:ind w:left="0"/>
        <w:rPr>
          <w:rFonts w:ascii="仿宋_GB2312" w:eastAsia="仿宋_GB2312" w:hint="eastAsia"/>
          <w:b/>
          <w:sz w:val="7"/>
        </w:rPr>
      </w:pPr>
    </w:p>
    <w:p w:rsidR="00686114" w:rsidRPr="004D01B8" w:rsidRDefault="00395D9B">
      <w:pPr>
        <w:spacing w:before="16" w:line="268" w:lineRule="auto"/>
        <w:ind w:left="122" w:right="4647" w:hanging="6"/>
        <w:rPr>
          <w:rFonts w:ascii="仿宋_GB2312" w:eastAsia="仿宋_GB2312" w:hint="eastAsia"/>
          <w:sz w:val="19"/>
        </w:rPr>
      </w:pPr>
      <w:proofErr w:type="spellStart"/>
      <w:r w:rsidRPr="004D01B8">
        <w:rPr>
          <w:rFonts w:ascii="仿宋_GB2312" w:eastAsia="仿宋_GB2312" w:hAnsi="Microsoft JhengHei" w:hint="eastAsia"/>
          <w:b/>
          <w:color w:val="333333"/>
          <w:w w:val="105"/>
          <w:sz w:val="19"/>
        </w:rPr>
        <w:t>第三节</w:t>
      </w:r>
      <w:proofErr w:type="spellEnd"/>
      <w:r w:rsidRPr="004D01B8">
        <w:rPr>
          <w:rFonts w:ascii="仿宋_GB2312" w:eastAsia="仿宋_GB2312" w:hAnsi="Microsoft JhengHei" w:hint="eastAsia"/>
          <w:b/>
          <w:color w:val="333333"/>
          <w:w w:val="105"/>
          <w:sz w:val="19"/>
        </w:rPr>
        <w:t xml:space="preserve"> </w:t>
      </w:r>
      <w:r w:rsidRPr="004D01B8">
        <w:rPr>
          <w:rFonts w:ascii="仿宋_GB2312" w:eastAsia="仿宋_GB2312" w:hAnsi="Microsoft JhengHei" w:hint="eastAsia"/>
          <w:b/>
          <w:color w:val="333333"/>
          <w:w w:val="105"/>
          <w:sz w:val="19"/>
        </w:rPr>
        <w:t>我国特定领域的社会政策法规（</w:t>
      </w:r>
      <w:r w:rsidRPr="004D01B8">
        <w:rPr>
          <w:rFonts w:ascii="仿宋_GB2312" w:eastAsia="仿宋_GB2312" w:hAnsi="Times New Roman" w:hint="eastAsia"/>
          <w:b/>
          <w:color w:val="333333"/>
          <w:w w:val="105"/>
        </w:rPr>
        <w:t>2023</w:t>
      </w:r>
      <w:r w:rsidRPr="004D01B8">
        <w:rPr>
          <w:rFonts w:ascii="仿宋_GB2312" w:eastAsia="仿宋_GB2312" w:hAnsi="Microsoft JhengHei" w:hint="eastAsia"/>
          <w:b/>
          <w:color w:val="333333"/>
          <w:w w:val="105"/>
          <w:sz w:val="19"/>
        </w:rPr>
        <w:t>年新增）★★★</w:t>
      </w:r>
      <w:r w:rsidRPr="004D01B8">
        <w:rPr>
          <w:rFonts w:ascii="仿宋_GB2312" w:eastAsia="仿宋_GB2312" w:hAnsi="Microsoft JhengHei" w:hint="eastAsia"/>
          <w:b/>
          <w:color w:val="333333"/>
          <w:w w:val="105"/>
          <w:sz w:val="19"/>
        </w:rPr>
        <w:t xml:space="preserve"> </w:t>
      </w:r>
      <w:proofErr w:type="spellStart"/>
      <w:r w:rsidRPr="004D01B8">
        <w:rPr>
          <w:rFonts w:ascii="仿宋_GB2312" w:eastAsia="仿宋_GB2312" w:hint="eastAsia"/>
          <w:color w:val="333333"/>
          <w:w w:val="105"/>
          <w:sz w:val="19"/>
        </w:rPr>
        <w:t>一、加强社区治理的政策法规</w:t>
      </w:r>
      <w:proofErr w:type="spellEnd"/>
    </w:p>
    <w:p w:rsidR="00686114" w:rsidRPr="004D01B8" w:rsidRDefault="00395D9B">
      <w:pPr>
        <w:pStyle w:val="a3"/>
        <w:spacing w:before="38" w:line="316" w:lineRule="auto"/>
        <w:ind w:right="222"/>
        <w:rPr>
          <w:rFonts w:ascii="仿宋_GB2312" w:eastAsia="仿宋_GB2312" w:hint="eastAsia"/>
        </w:rPr>
      </w:pPr>
      <w:r w:rsidRPr="004D01B8">
        <w:rPr>
          <w:rFonts w:ascii="仿宋_GB2312" w:eastAsia="仿宋_GB2312" w:hint="eastAsia"/>
          <w:color w:val="333333"/>
          <w:sz w:val="22"/>
        </w:rPr>
        <w:t>1</w:t>
      </w:r>
      <w:r w:rsidRPr="004D01B8">
        <w:rPr>
          <w:rFonts w:ascii="仿宋_GB2312" w:eastAsia="仿宋_GB2312" w:hint="eastAsia"/>
          <w:color w:val="333333"/>
        </w:rPr>
        <w:t>、完善党全面领导基层治理制度</w:t>
      </w:r>
      <w:r w:rsidRPr="004D01B8">
        <w:rPr>
          <w:rFonts w:ascii="仿宋_GB2312" w:eastAsia="仿宋_GB2312" w:hint="eastAsia"/>
          <w:color w:val="333333"/>
        </w:rPr>
        <w:t xml:space="preserve">  </w:t>
      </w:r>
      <w:r w:rsidRPr="004D01B8">
        <w:rPr>
          <w:rFonts w:ascii="仿宋_GB2312" w:eastAsia="仿宋_GB2312" w:hint="eastAsia"/>
          <w:color w:val="333333"/>
        </w:rPr>
        <w:t>：加强党的基层组织建设，健全基层治理党的领导体制；构建党委领导、党政统</w:t>
      </w:r>
      <w:r w:rsidRPr="004D01B8">
        <w:rPr>
          <w:rFonts w:ascii="仿宋_GB2312" w:eastAsia="仿宋_GB2312" w:hint="eastAsia"/>
          <w:color w:val="333333"/>
          <w:w w:val="105"/>
        </w:rPr>
        <w:t>筹、简约高效的乡镇（街道）管理体制；完善党建引领的社会参与制度</w:t>
      </w:r>
    </w:p>
    <w:p w:rsidR="00686114" w:rsidRPr="004D01B8" w:rsidRDefault="00395D9B">
      <w:pPr>
        <w:pStyle w:val="a3"/>
        <w:spacing w:line="316" w:lineRule="auto"/>
        <w:ind w:right="135"/>
        <w:rPr>
          <w:rFonts w:ascii="仿宋_GB2312" w:eastAsia="仿宋_GB2312" w:hint="eastAsia"/>
        </w:rPr>
      </w:pPr>
      <w:r w:rsidRPr="004D01B8">
        <w:rPr>
          <w:rFonts w:ascii="仿宋_GB2312" w:eastAsia="仿宋_GB2312" w:hint="eastAsia"/>
          <w:color w:val="333333"/>
          <w:spacing w:val="-1"/>
          <w:sz w:val="22"/>
        </w:rPr>
        <w:t>2</w:t>
      </w:r>
      <w:r w:rsidRPr="004D01B8">
        <w:rPr>
          <w:rFonts w:ascii="仿宋_GB2312" w:eastAsia="仿宋_GB2312" w:hint="eastAsia"/>
          <w:color w:val="333333"/>
          <w:spacing w:val="-1"/>
        </w:rPr>
        <w:t>、健全基层群众自治制度：加强村（居）民委员会规范化建设；健全村（居）民自治机制；增强村</w:t>
      </w:r>
      <w:r w:rsidRPr="004D01B8">
        <w:rPr>
          <w:rFonts w:ascii="仿宋_GB2312" w:eastAsia="仿宋_GB2312" w:hint="eastAsia"/>
          <w:color w:val="333333"/>
        </w:rPr>
        <w:t>（社区）组织动</w:t>
      </w:r>
      <w:r w:rsidRPr="004D01B8">
        <w:rPr>
          <w:rFonts w:ascii="仿宋_GB2312" w:eastAsia="仿宋_GB2312" w:hint="eastAsia"/>
          <w:color w:val="333333"/>
        </w:rPr>
        <w:t xml:space="preserve">  </w:t>
      </w:r>
      <w:proofErr w:type="spellStart"/>
      <w:r w:rsidRPr="004D01B8">
        <w:rPr>
          <w:rFonts w:ascii="仿宋_GB2312" w:eastAsia="仿宋_GB2312" w:hint="eastAsia"/>
          <w:color w:val="333333"/>
          <w:w w:val="105"/>
        </w:rPr>
        <w:t>员能力；优化村（社区）服务格局</w:t>
      </w:r>
      <w:proofErr w:type="spellEnd"/>
    </w:p>
    <w:p w:rsidR="00686114" w:rsidRPr="004D01B8" w:rsidRDefault="00395D9B">
      <w:pPr>
        <w:pStyle w:val="a3"/>
        <w:spacing w:line="252" w:lineRule="exact"/>
        <w:rPr>
          <w:rFonts w:ascii="仿宋_GB2312" w:eastAsia="仿宋_GB2312" w:hint="eastAsia"/>
        </w:rPr>
      </w:pPr>
      <w:r w:rsidRPr="004D01B8">
        <w:rPr>
          <w:rFonts w:ascii="仿宋_GB2312" w:eastAsia="仿宋_GB2312" w:hint="eastAsia"/>
          <w:color w:val="333333"/>
          <w:w w:val="105"/>
          <w:sz w:val="22"/>
        </w:rPr>
        <w:t>3</w:t>
      </w:r>
      <w:r w:rsidRPr="004D01B8">
        <w:rPr>
          <w:rFonts w:ascii="仿宋_GB2312" w:eastAsia="仿宋_GB2312" w:hint="eastAsia"/>
          <w:color w:val="333333"/>
          <w:w w:val="105"/>
        </w:rPr>
        <w:t>、推进基层法治和德治建设</w:t>
      </w:r>
    </w:p>
    <w:p w:rsidR="00686114" w:rsidRPr="004D01B8" w:rsidRDefault="00395D9B">
      <w:pPr>
        <w:pStyle w:val="a3"/>
        <w:spacing w:before="62" w:line="316" w:lineRule="auto"/>
        <w:ind w:right="5722"/>
        <w:rPr>
          <w:rFonts w:ascii="仿宋_GB2312" w:eastAsia="仿宋_GB2312" w:hint="eastAsia"/>
        </w:rPr>
      </w:pPr>
      <w:r w:rsidRPr="004D01B8">
        <w:rPr>
          <w:rFonts w:ascii="仿宋_GB2312" w:eastAsia="仿宋_GB2312" w:hint="eastAsia"/>
          <w:color w:val="333333"/>
          <w:sz w:val="22"/>
        </w:rPr>
        <w:t>4</w:t>
      </w:r>
      <w:r w:rsidRPr="004D01B8">
        <w:rPr>
          <w:rFonts w:ascii="仿宋_GB2312" w:eastAsia="仿宋_GB2312" w:hint="eastAsia"/>
          <w:color w:val="333333"/>
        </w:rPr>
        <w:t>、加强基层智慧治理能力建设：互联网</w:t>
      </w:r>
      <w:r w:rsidRPr="004D01B8">
        <w:rPr>
          <w:rFonts w:ascii="仿宋_GB2312" w:eastAsia="仿宋_GB2312" w:hint="eastAsia"/>
          <w:color w:val="333333"/>
          <w:sz w:val="22"/>
        </w:rPr>
        <w:t>+</w:t>
      </w:r>
      <w:r w:rsidRPr="004D01B8">
        <w:rPr>
          <w:rFonts w:ascii="仿宋_GB2312" w:eastAsia="仿宋_GB2312" w:hint="eastAsia"/>
          <w:color w:val="333333"/>
        </w:rPr>
        <w:t>基层治理</w:t>
      </w:r>
      <w:r w:rsidRPr="004D01B8">
        <w:rPr>
          <w:rFonts w:ascii="仿宋_GB2312" w:eastAsia="仿宋_GB2312" w:hint="eastAsia"/>
          <w:color w:val="333333"/>
          <w:w w:val="105"/>
        </w:rPr>
        <w:t>二、人民调解的政策法规</w:t>
      </w:r>
    </w:p>
    <w:p w:rsidR="00686114" w:rsidRPr="004D01B8" w:rsidRDefault="00395D9B">
      <w:pPr>
        <w:pStyle w:val="a3"/>
        <w:spacing w:line="252" w:lineRule="exact"/>
        <w:rPr>
          <w:rFonts w:ascii="仿宋_GB2312" w:eastAsia="仿宋_GB2312" w:hint="eastAsia"/>
        </w:rPr>
      </w:pPr>
      <w:r w:rsidRPr="004D01B8">
        <w:rPr>
          <w:rFonts w:ascii="仿宋_GB2312" w:eastAsia="仿宋_GB2312" w:hint="eastAsia"/>
          <w:color w:val="333333"/>
          <w:w w:val="105"/>
          <w:sz w:val="22"/>
        </w:rPr>
        <w:t>1</w:t>
      </w:r>
      <w:r w:rsidRPr="004D01B8">
        <w:rPr>
          <w:rFonts w:ascii="仿宋_GB2312" w:eastAsia="仿宋_GB2312" w:hint="eastAsia"/>
          <w:color w:val="333333"/>
          <w:w w:val="105"/>
        </w:rPr>
        <w:t>、原则：依法调解、自愿平等、尊重当事人权利</w:t>
      </w:r>
    </w:p>
    <w:p w:rsidR="00686114" w:rsidRPr="004D01B8" w:rsidRDefault="00395D9B">
      <w:pPr>
        <w:spacing w:before="69"/>
        <w:ind w:left="122"/>
        <w:rPr>
          <w:rFonts w:ascii="仿宋_GB2312" w:eastAsia="仿宋_GB2312" w:hint="eastAsia"/>
          <w:sz w:val="19"/>
        </w:rPr>
      </w:pPr>
      <w:r w:rsidRPr="004D01B8">
        <w:rPr>
          <w:rFonts w:ascii="仿宋_GB2312" w:eastAsia="仿宋_GB2312" w:hint="eastAsia"/>
          <w:color w:val="333333"/>
          <w:w w:val="105"/>
        </w:rPr>
        <w:t>2</w:t>
      </w:r>
      <w:r w:rsidRPr="004D01B8">
        <w:rPr>
          <w:rFonts w:ascii="仿宋_GB2312" w:eastAsia="仿宋_GB2312" w:hint="eastAsia"/>
          <w:color w:val="333333"/>
          <w:w w:val="105"/>
          <w:sz w:val="19"/>
        </w:rPr>
        <w:t>、程序</w:t>
      </w:r>
    </w:p>
    <w:p w:rsidR="00686114" w:rsidRPr="004D01B8" w:rsidRDefault="00395D9B">
      <w:pPr>
        <w:pStyle w:val="a3"/>
        <w:spacing w:before="69" w:line="302" w:lineRule="auto"/>
        <w:ind w:right="233"/>
        <w:rPr>
          <w:rFonts w:ascii="仿宋_GB2312" w:eastAsia="仿宋_GB2312" w:hint="eastAsia"/>
        </w:rPr>
      </w:pPr>
      <w:proofErr w:type="spellStart"/>
      <w:r w:rsidRPr="004D01B8">
        <w:rPr>
          <w:rFonts w:ascii="仿宋_GB2312" w:eastAsia="仿宋_GB2312" w:hint="eastAsia"/>
          <w:color w:val="333333"/>
          <w:spacing w:val="-1"/>
        </w:rPr>
        <w:t>受理纠纷（当事人既可以口头申请，也可以递交材料；当事人一方明确拒绝调解的，不得调解</w:t>
      </w:r>
      <w:proofErr w:type="spellEnd"/>
      <w:r w:rsidRPr="004D01B8">
        <w:rPr>
          <w:rFonts w:ascii="仿宋_GB2312" w:eastAsia="仿宋_GB2312" w:hint="eastAsia"/>
          <w:color w:val="333333"/>
          <w:spacing w:val="-1"/>
        </w:rPr>
        <w:t>）</w:t>
      </w:r>
      <w:r w:rsidRPr="004D01B8">
        <w:rPr>
          <w:rFonts w:ascii="仿宋_GB2312" w:eastAsia="仿宋_GB2312" w:hAnsi="Times New Roman" w:hint="eastAsia"/>
          <w:color w:val="333333"/>
          <w:spacing w:val="-1"/>
          <w:sz w:val="22"/>
        </w:rPr>
        <w:t>—</w:t>
      </w:r>
      <w:proofErr w:type="spellStart"/>
      <w:r w:rsidRPr="004D01B8">
        <w:rPr>
          <w:rFonts w:ascii="仿宋_GB2312" w:eastAsia="仿宋_GB2312" w:hint="eastAsia"/>
          <w:color w:val="333333"/>
        </w:rPr>
        <w:t>调查研究</w:t>
      </w:r>
      <w:proofErr w:type="spellEnd"/>
      <w:r w:rsidRPr="004D01B8">
        <w:rPr>
          <w:rFonts w:ascii="仿宋_GB2312" w:eastAsia="仿宋_GB2312" w:hAnsi="Times New Roman" w:hint="eastAsia"/>
          <w:color w:val="333333"/>
          <w:sz w:val="22"/>
        </w:rPr>
        <w:t>—</w:t>
      </w:r>
      <w:proofErr w:type="spellStart"/>
      <w:r w:rsidRPr="004D01B8">
        <w:rPr>
          <w:rFonts w:ascii="仿宋_GB2312" w:eastAsia="仿宋_GB2312" w:hint="eastAsia"/>
          <w:color w:val="333333"/>
        </w:rPr>
        <w:t>进行</w:t>
      </w:r>
      <w:proofErr w:type="spellEnd"/>
      <w:r w:rsidRPr="004D01B8">
        <w:rPr>
          <w:rFonts w:ascii="仿宋_GB2312" w:eastAsia="仿宋_GB2312" w:hint="eastAsia"/>
          <w:color w:val="333333"/>
        </w:rPr>
        <w:t xml:space="preserve">  </w:t>
      </w:r>
      <w:proofErr w:type="spellStart"/>
      <w:r w:rsidRPr="004D01B8">
        <w:rPr>
          <w:rFonts w:ascii="仿宋_GB2312" w:eastAsia="仿宋_GB2312" w:hint="eastAsia"/>
          <w:color w:val="333333"/>
          <w:w w:val="105"/>
        </w:rPr>
        <w:t>调解（可由人民调解委员会制定或由当事人选择</w:t>
      </w:r>
      <w:proofErr w:type="spellEnd"/>
      <w:r w:rsidRPr="004D01B8">
        <w:rPr>
          <w:rFonts w:ascii="仿宋_GB2312" w:eastAsia="仿宋_GB2312" w:hint="eastAsia"/>
          <w:color w:val="333333"/>
          <w:w w:val="105"/>
        </w:rPr>
        <w:t>）</w:t>
      </w:r>
      <w:r w:rsidRPr="004D01B8">
        <w:rPr>
          <w:rFonts w:ascii="仿宋_GB2312" w:eastAsia="仿宋_GB2312" w:hAnsi="Times New Roman" w:hint="eastAsia"/>
          <w:color w:val="333333"/>
          <w:w w:val="105"/>
          <w:sz w:val="22"/>
        </w:rPr>
        <w:t>—</w:t>
      </w:r>
      <w:proofErr w:type="spellStart"/>
      <w:r w:rsidRPr="004D01B8">
        <w:rPr>
          <w:rFonts w:ascii="仿宋_GB2312" w:eastAsia="仿宋_GB2312" w:hint="eastAsia"/>
          <w:color w:val="333333"/>
          <w:w w:val="105"/>
        </w:rPr>
        <w:t>结束调解</w:t>
      </w:r>
      <w:proofErr w:type="spellEnd"/>
    </w:p>
    <w:p w:rsidR="00686114" w:rsidRPr="004D01B8" w:rsidRDefault="00395D9B">
      <w:pPr>
        <w:pStyle w:val="a3"/>
        <w:spacing w:before="21"/>
        <w:rPr>
          <w:rFonts w:ascii="仿宋_GB2312" w:eastAsia="仿宋_GB2312" w:hint="eastAsia"/>
        </w:rPr>
      </w:pPr>
      <w:proofErr w:type="spellStart"/>
      <w:r w:rsidRPr="004D01B8">
        <w:rPr>
          <w:rFonts w:ascii="仿宋_GB2312" w:eastAsia="仿宋_GB2312" w:hint="eastAsia"/>
          <w:color w:val="333333"/>
          <w:w w:val="105"/>
        </w:rPr>
        <w:t>三、促进社会组织发展的政策法规</w:t>
      </w:r>
      <w:proofErr w:type="spellEnd"/>
    </w:p>
    <w:p w:rsidR="00686114" w:rsidRPr="004D01B8" w:rsidRDefault="00395D9B">
      <w:pPr>
        <w:pStyle w:val="a3"/>
        <w:spacing w:before="83"/>
        <w:rPr>
          <w:rFonts w:ascii="仿宋_GB2312" w:eastAsia="仿宋_GB2312" w:hint="eastAsia"/>
        </w:rPr>
      </w:pPr>
      <w:proofErr w:type="spellStart"/>
      <w:r w:rsidRPr="004D01B8">
        <w:rPr>
          <w:rFonts w:ascii="仿宋_GB2312" w:eastAsia="仿宋_GB2312" w:hint="eastAsia"/>
          <w:color w:val="333333"/>
          <w:w w:val="105"/>
        </w:rPr>
        <w:t>加强社会组织党的建设、完善社会组织法律制度</w:t>
      </w:r>
      <w:proofErr w:type="spellEnd"/>
    </w:p>
    <w:p w:rsidR="00686114" w:rsidRPr="004D01B8" w:rsidRDefault="00395D9B">
      <w:pPr>
        <w:spacing w:before="69"/>
        <w:ind w:left="122"/>
        <w:rPr>
          <w:rFonts w:ascii="仿宋_GB2312" w:eastAsia="仿宋_GB2312" w:hint="eastAsia"/>
          <w:sz w:val="19"/>
        </w:rPr>
      </w:pPr>
      <w:proofErr w:type="spellStart"/>
      <w:r w:rsidRPr="004D01B8">
        <w:rPr>
          <w:rFonts w:ascii="仿宋_GB2312" w:eastAsia="仿宋_GB2312" w:hint="eastAsia"/>
          <w:color w:val="333333"/>
          <w:sz w:val="19"/>
        </w:rPr>
        <w:t>规范社会组织登记：冠以</w:t>
      </w:r>
      <w:r w:rsidRPr="004D01B8">
        <w:rPr>
          <w:rFonts w:ascii="仿宋_GB2312" w:eastAsia="仿宋_GB2312" w:hAnsi="Times New Roman" w:hint="eastAsia"/>
          <w:color w:val="333333"/>
        </w:rPr>
        <w:t>“</w:t>
      </w:r>
      <w:r w:rsidRPr="004D01B8">
        <w:rPr>
          <w:rFonts w:ascii="仿宋_GB2312" w:eastAsia="仿宋_GB2312" w:hint="eastAsia"/>
          <w:color w:val="333333"/>
          <w:sz w:val="19"/>
        </w:rPr>
        <w:t>中国</w:t>
      </w:r>
      <w:r w:rsidRPr="004D01B8">
        <w:rPr>
          <w:rFonts w:ascii="仿宋_GB2312" w:eastAsia="仿宋_GB2312" w:hAnsi="Times New Roman" w:hint="eastAsia"/>
          <w:color w:val="333333"/>
        </w:rPr>
        <w:t>”“</w:t>
      </w:r>
      <w:r w:rsidRPr="004D01B8">
        <w:rPr>
          <w:rFonts w:ascii="仿宋_GB2312" w:eastAsia="仿宋_GB2312" w:hint="eastAsia"/>
          <w:color w:val="333333"/>
          <w:sz w:val="19"/>
        </w:rPr>
        <w:t>中华</w:t>
      </w:r>
      <w:r w:rsidRPr="004D01B8">
        <w:rPr>
          <w:rFonts w:ascii="仿宋_GB2312" w:eastAsia="仿宋_GB2312" w:hAnsi="Times New Roman" w:hint="eastAsia"/>
          <w:color w:val="333333"/>
        </w:rPr>
        <w:t>”“</w:t>
      </w:r>
      <w:r w:rsidRPr="004D01B8">
        <w:rPr>
          <w:rFonts w:ascii="仿宋_GB2312" w:eastAsia="仿宋_GB2312" w:hint="eastAsia"/>
          <w:color w:val="333333"/>
          <w:sz w:val="19"/>
        </w:rPr>
        <w:t>世界</w:t>
      </w:r>
      <w:r w:rsidRPr="004D01B8">
        <w:rPr>
          <w:rFonts w:ascii="仿宋_GB2312" w:eastAsia="仿宋_GB2312" w:hAnsi="Times New Roman" w:hint="eastAsia"/>
          <w:color w:val="333333"/>
        </w:rPr>
        <w:t>”“</w:t>
      </w:r>
      <w:r w:rsidRPr="004D01B8">
        <w:rPr>
          <w:rFonts w:ascii="仿宋_GB2312" w:eastAsia="仿宋_GB2312" w:hint="eastAsia"/>
          <w:color w:val="333333"/>
          <w:sz w:val="19"/>
        </w:rPr>
        <w:t>国际</w:t>
      </w:r>
      <w:r w:rsidRPr="004D01B8">
        <w:rPr>
          <w:rFonts w:ascii="仿宋_GB2312" w:eastAsia="仿宋_GB2312" w:hAnsi="Times New Roman" w:hint="eastAsia"/>
          <w:color w:val="333333"/>
        </w:rPr>
        <w:t>”</w:t>
      </w:r>
      <w:r w:rsidRPr="004D01B8">
        <w:rPr>
          <w:rFonts w:ascii="仿宋_GB2312" w:eastAsia="仿宋_GB2312" w:hint="eastAsia"/>
          <w:color w:val="333333"/>
          <w:sz w:val="19"/>
        </w:rPr>
        <w:t>；退出机制</w:t>
      </w:r>
      <w:proofErr w:type="spellEnd"/>
    </w:p>
    <w:p w:rsidR="00686114" w:rsidRPr="004D01B8" w:rsidRDefault="00395D9B">
      <w:pPr>
        <w:pStyle w:val="a3"/>
        <w:spacing w:before="84"/>
        <w:rPr>
          <w:rFonts w:ascii="仿宋_GB2312" w:eastAsia="仿宋_GB2312" w:hint="eastAsia"/>
        </w:rPr>
      </w:pPr>
      <w:proofErr w:type="spellStart"/>
      <w:r w:rsidRPr="004D01B8">
        <w:rPr>
          <w:rFonts w:ascii="仿宋_GB2312" w:eastAsia="仿宋_GB2312" w:hint="eastAsia"/>
          <w:color w:val="333333"/>
          <w:w w:val="105"/>
        </w:rPr>
        <w:t>健全社会组织监管体系：强制入会、乱收会费、违规开展评比达标表彰</w:t>
      </w:r>
      <w:proofErr w:type="spellEnd"/>
    </w:p>
    <w:p w:rsidR="00686114" w:rsidRPr="004D01B8" w:rsidRDefault="00395D9B">
      <w:pPr>
        <w:pStyle w:val="a3"/>
        <w:spacing w:before="84" w:line="321" w:lineRule="auto"/>
        <w:ind w:right="3376"/>
        <w:rPr>
          <w:rFonts w:ascii="仿宋_GB2312" w:eastAsia="仿宋_GB2312" w:hint="eastAsia"/>
        </w:rPr>
      </w:pPr>
      <w:proofErr w:type="spellStart"/>
      <w:r w:rsidRPr="004D01B8">
        <w:rPr>
          <w:rFonts w:ascii="仿宋_GB2312" w:eastAsia="仿宋_GB2312" w:hint="eastAsia"/>
          <w:color w:val="333333"/>
          <w:spacing w:val="-1"/>
        </w:rPr>
        <w:t>提升社会组织执法水平：畅通投诉举报渠道；行政执法典型案例定期通报制度</w:t>
      </w:r>
      <w:proofErr w:type="spellEnd"/>
      <w:r w:rsidRPr="004D01B8">
        <w:rPr>
          <w:rFonts w:ascii="仿宋_GB2312" w:eastAsia="仿宋_GB2312" w:hint="eastAsia"/>
          <w:color w:val="333333"/>
          <w:spacing w:val="-1"/>
        </w:rPr>
        <w:t xml:space="preserve"> </w:t>
      </w:r>
      <w:proofErr w:type="spellStart"/>
      <w:r w:rsidRPr="004D01B8">
        <w:rPr>
          <w:rFonts w:ascii="仿宋_GB2312" w:eastAsia="仿宋_GB2312" w:hint="eastAsia"/>
          <w:color w:val="333333"/>
          <w:spacing w:val="-1"/>
          <w:w w:val="105"/>
        </w:rPr>
        <w:t>加强社会组织自身建设：内部治理、品牌建设、数字赋能</w:t>
      </w:r>
      <w:proofErr w:type="spellEnd"/>
    </w:p>
    <w:p w:rsidR="00686114" w:rsidRPr="004D01B8" w:rsidRDefault="00395D9B">
      <w:pPr>
        <w:pStyle w:val="a3"/>
        <w:spacing w:before="2"/>
        <w:rPr>
          <w:rFonts w:ascii="仿宋_GB2312" w:eastAsia="仿宋_GB2312" w:hint="eastAsia"/>
        </w:rPr>
      </w:pPr>
      <w:proofErr w:type="spellStart"/>
      <w:r w:rsidRPr="004D01B8">
        <w:rPr>
          <w:rFonts w:ascii="仿宋_GB2312" w:eastAsia="仿宋_GB2312" w:hint="eastAsia"/>
          <w:color w:val="333333"/>
          <w:w w:val="105"/>
        </w:rPr>
        <w:t>引导支持社会组织发展：表彰奖励</w:t>
      </w:r>
      <w:proofErr w:type="spellEnd"/>
    </w:p>
    <w:p w:rsidR="00686114" w:rsidRDefault="00395D9B">
      <w:pPr>
        <w:pStyle w:val="a3"/>
        <w:spacing w:before="84"/>
        <w:rPr>
          <w:rFonts w:ascii="仿宋_GB2312" w:eastAsia="仿宋_GB2312" w:hint="eastAsia"/>
          <w:color w:val="333333"/>
          <w:w w:val="105"/>
          <w:lang w:eastAsia="zh-CN"/>
        </w:rPr>
      </w:pPr>
      <w:proofErr w:type="spellStart"/>
      <w:r w:rsidRPr="004D01B8">
        <w:rPr>
          <w:rFonts w:ascii="仿宋_GB2312" w:eastAsia="仿宋_GB2312" w:hint="eastAsia"/>
          <w:color w:val="333333"/>
          <w:w w:val="105"/>
        </w:rPr>
        <w:t>发挥社会组织积极作用：积极参与社会治理</w:t>
      </w:r>
      <w:proofErr w:type="spellEnd"/>
    </w:p>
    <w:p w:rsidR="004D01B8" w:rsidRDefault="004D01B8">
      <w:pPr>
        <w:pStyle w:val="a3"/>
        <w:spacing w:before="84"/>
        <w:rPr>
          <w:rFonts w:ascii="仿宋_GB2312" w:eastAsia="仿宋_GB2312" w:hint="eastAsia"/>
          <w:color w:val="333333"/>
          <w:w w:val="105"/>
          <w:lang w:eastAsia="zh-CN"/>
        </w:rPr>
      </w:pPr>
    </w:p>
    <w:p w:rsidR="004D01B8" w:rsidRPr="00AD154B" w:rsidRDefault="004D01B8" w:rsidP="004D01B8">
      <w:pPr>
        <w:spacing w:line="400" w:lineRule="exact"/>
        <w:ind w:left="1486" w:right="1508"/>
        <w:jc w:val="center"/>
        <w:rPr>
          <w:rFonts w:ascii="仿宋_GB2312" w:eastAsia="仿宋_GB2312" w:hint="eastAsia"/>
          <w:b/>
          <w:sz w:val="24"/>
          <w:szCs w:val="24"/>
          <w:lang w:eastAsia="zh-CN"/>
        </w:rPr>
      </w:pPr>
      <w:r w:rsidRPr="00AD154B">
        <w:rPr>
          <w:rFonts w:ascii="仿宋_GB2312" w:eastAsia="仿宋_GB2312" w:hint="eastAsia"/>
          <w:b/>
          <w:color w:val="333333"/>
          <w:sz w:val="24"/>
          <w:szCs w:val="24"/>
          <w:lang w:eastAsia="zh-CN"/>
        </w:rPr>
        <w:t>（本文由</w:t>
      </w:r>
      <w:r>
        <w:rPr>
          <w:rFonts w:ascii="仿宋_GB2312" w:eastAsia="仿宋_GB2312" w:hint="eastAsia"/>
          <w:b/>
          <w:color w:val="333333"/>
          <w:sz w:val="24"/>
          <w:szCs w:val="24"/>
          <w:lang w:eastAsia="zh-CN"/>
        </w:rPr>
        <w:t>233网校编辑出版，兰州天一整理发行，更多社工考试资讯和考前干货，请登录社工潮</w:t>
      </w:r>
      <w:hyperlink r:id="rId7" w:history="1">
        <w:r w:rsidRPr="00B63415">
          <w:rPr>
            <w:rStyle w:val="a7"/>
            <w:rFonts w:ascii="仿宋_GB2312" w:eastAsia="仿宋_GB2312" w:hint="eastAsia"/>
            <w:b/>
            <w:sz w:val="24"/>
            <w:szCs w:val="24"/>
            <w:lang w:eastAsia="zh-CN"/>
          </w:rPr>
          <w:t>www.gsshgz.com</w:t>
        </w:r>
      </w:hyperlink>
      <w:r>
        <w:rPr>
          <w:rFonts w:ascii="仿宋_GB2312" w:eastAsia="仿宋_GB2312" w:hint="eastAsia"/>
          <w:b/>
          <w:color w:val="333333"/>
          <w:sz w:val="24"/>
          <w:szCs w:val="24"/>
          <w:lang w:eastAsia="zh-CN"/>
        </w:rPr>
        <w:t>查看</w:t>
      </w:r>
      <w:r w:rsidRPr="00AD154B">
        <w:rPr>
          <w:rFonts w:ascii="仿宋_GB2312" w:eastAsia="仿宋_GB2312" w:hint="eastAsia"/>
          <w:b/>
          <w:color w:val="333333"/>
          <w:sz w:val="24"/>
          <w:szCs w:val="24"/>
          <w:lang w:eastAsia="zh-CN"/>
        </w:rPr>
        <w:t>）</w:t>
      </w:r>
    </w:p>
    <w:p w:rsidR="004D01B8" w:rsidRPr="004D01B8" w:rsidRDefault="004D01B8">
      <w:pPr>
        <w:pStyle w:val="a3"/>
        <w:spacing w:before="84"/>
        <w:rPr>
          <w:rFonts w:ascii="仿宋_GB2312" w:eastAsia="仿宋_GB2312" w:hint="eastAsia"/>
          <w:lang w:eastAsia="zh-CN"/>
        </w:rPr>
      </w:pPr>
    </w:p>
    <w:sectPr w:rsidR="004D01B8" w:rsidRPr="004D01B8" w:rsidSect="00686114">
      <w:pgSz w:w="11900" w:h="16840"/>
      <w:pgMar w:top="560" w:right="860" w:bottom="280" w:left="8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D9B" w:rsidRDefault="00395D9B" w:rsidP="004D01B8">
      <w:r>
        <w:separator/>
      </w:r>
    </w:p>
  </w:endnote>
  <w:endnote w:type="continuationSeparator" w:id="0">
    <w:p w:rsidR="00395D9B" w:rsidRDefault="00395D9B" w:rsidP="004D01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D9B" w:rsidRDefault="00395D9B" w:rsidP="004D01B8">
      <w:r>
        <w:separator/>
      </w:r>
    </w:p>
  </w:footnote>
  <w:footnote w:type="continuationSeparator" w:id="0">
    <w:p w:rsidR="00395D9B" w:rsidRDefault="00395D9B" w:rsidP="004D01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C31"/>
    <w:multiLevelType w:val="hybridMultilevel"/>
    <w:tmpl w:val="93629510"/>
    <w:lvl w:ilvl="0" w:tplc="2BF22818">
      <w:start w:val="1"/>
      <w:numFmt w:val="decimal"/>
      <w:lvlText w:val="%1."/>
      <w:lvlJc w:val="left"/>
      <w:pPr>
        <w:ind w:left="213" w:hanging="153"/>
        <w:jc w:val="left"/>
      </w:pPr>
      <w:rPr>
        <w:rFonts w:ascii="Times New Roman" w:eastAsia="Times New Roman" w:hAnsi="Times New Roman" w:cs="Times New Roman" w:hint="default"/>
        <w:color w:val="333333"/>
        <w:spacing w:val="-1"/>
        <w:w w:val="89"/>
        <w:sz w:val="20"/>
        <w:szCs w:val="20"/>
      </w:rPr>
    </w:lvl>
    <w:lvl w:ilvl="1" w:tplc="6E1471D6">
      <w:numFmt w:val="bullet"/>
      <w:lvlText w:val="•"/>
      <w:lvlJc w:val="left"/>
      <w:pPr>
        <w:ind w:left="921" w:hanging="153"/>
      </w:pPr>
      <w:rPr>
        <w:rFonts w:hint="default"/>
      </w:rPr>
    </w:lvl>
    <w:lvl w:ilvl="2" w:tplc="BD841C76">
      <w:numFmt w:val="bullet"/>
      <w:lvlText w:val="•"/>
      <w:lvlJc w:val="left"/>
      <w:pPr>
        <w:ind w:left="1623" w:hanging="153"/>
      </w:pPr>
      <w:rPr>
        <w:rFonts w:hint="default"/>
      </w:rPr>
    </w:lvl>
    <w:lvl w:ilvl="3" w:tplc="345E817A">
      <w:numFmt w:val="bullet"/>
      <w:lvlText w:val="•"/>
      <w:lvlJc w:val="left"/>
      <w:pPr>
        <w:ind w:left="2325" w:hanging="153"/>
      </w:pPr>
      <w:rPr>
        <w:rFonts w:hint="default"/>
      </w:rPr>
    </w:lvl>
    <w:lvl w:ilvl="4" w:tplc="C8CCCE7E">
      <w:numFmt w:val="bullet"/>
      <w:lvlText w:val="•"/>
      <w:lvlJc w:val="left"/>
      <w:pPr>
        <w:ind w:left="3027" w:hanging="153"/>
      </w:pPr>
      <w:rPr>
        <w:rFonts w:hint="default"/>
      </w:rPr>
    </w:lvl>
    <w:lvl w:ilvl="5" w:tplc="5BC4E3EC">
      <w:numFmt w:val="bullet"/>
      <w:lvlText w:val="•"/>
      <w:lvlJc w:val="left"/>
      <w:pPr>
        <w:ind w:left="3729" w:hanging="153"/>
      </w:pPr>
      <w:rPr>
        <w:rFonts w:hint="default"/>
      </w:rPr>
    </w:lvl>
    <w:lvl w:ilvl="6" w:tplc="543865F4">
      <w:numFmt w:val="bullet"/>
      <w:lvlText w:val="•"/>
      <w:lvlJc w:val="left"/>
      <w:pPr>
        <w:ind w:left="4430" w:hanging="153"/>
      </w:pPr>
      <w:rPr>
        <w:rFonts w:hint="default"/>
      </w:rPr>
    </w:lvl>
    <w:lvl w:ilvl="7" w:tplc="CC86C092">
      <w:numFmt w:val="bullet"/>
      <w:lvlText w:val="•"/>
      <w:lvlJc w:val="left"/>
      <w:pPr>
        <w:ind w:left="5132" w:hanging="153"/>
      </w:pPr>
      <w:rPr>
        <w:rFonts w:hint="default"/>
      </w:rPr>
    </w:lvl>
    <w:lvl w:ilvl="8" w:tplc="347CF418">
      <w:numFmt w:val="bullet"/>
      <w:lvlText w:val="•"/>
      <w:lvlJc w:val="left"/>
      <w:pPr>
        <w:ind w:left="5834" w:hanging="153"/>
      </w:pPr>
      <w:rPr>
        <w:rFonts w:hint="default"/>
      </w:rPr>
    </w:lvl>
  </w:abstractNum>
  <w:abstractNum w:abstractNumId="1">
    <w:nsid w:val="025763DC"/>
    <w:multiLevelType w:val="hybridMultilevel"/>
    <w:tmpl w:val="775A556E"/>
    <w:lvl w:ilvl="0" w:tplc="B434AB24">
      <w:start w:val="1"/>
      <w:numFmt w:val="decimal"/>
      <w:lvlText w:val="（%1）"/>
      <w:lvlJc w:val="left"/>
      <w:pPr>
        <w:ind w:left="61" w:hanging="493"/>
        <w:jc w:val="left"/>
      </w:pPr>
      <w:rPr>
        <w:rFonts w:ascii="宋体" w:eastAsia="宋体" w:hAnsi="宋体" w:cs="宋体" w:hint="default"/>
        <w:color w:val="333333"/>
        <w:spacing w:val="-1"/>
        <w:w w:val="89"/>
        <w:sz w:val="17"/>
        <w:szCs w:val="17"/>
      </w:rPr>
    </w:lvl>
    <w:lvl w:ilvl="1" w:tplc="FC5AB4BA">
      <w:numFmt w:val="bullet"/>
      <w:lvlText w:val="•"/>
      <w:lvlJc w:val="left"/>
      <w:pPr>
        <w:ind w:left="877" w:hanging="493"/>
      </w:pPr>
      <w:rPr>
        <w:rFonts w:hint="default"/>
      </w:rPr>
    </w:lvl>
    <w:lvl w:ilvl="2" w:tplc="C8A84968">
      <w:numFmt w:val="bullet"/>
      <w:lvlText w:val="•"/>
      <w:lvlJc w:val="left"/>
      <w:pPr>
        <w:ind w:left="1694" w:hanging="493"/>
      </w:pPr>
      <w:rPr>
        <w:rFonts w:hint="default"/>
      </w:rPr>
    </w:lvl>
    <w:lvl w:ilvl="3" w:tplc="6F848228">
      <w:numFmt w:val="bullet"/>
      <w:lvlText w:val="•"/>
      <w:lvlJc w:val="left"/>
      <w:pPr>
        <w:ind w:left="2511" w:hanging="493"/>
      </w:pPr>
      <w:rPr>
        <w:rFonts w:hint="default"/>
      </w:rPr>
    </w:lvl>
    <w:lvl w:ilvl="4" w:tplc="9F029400">
      <w:numFmt w:val="bullet"/>
      <w:lvlText w:val="•"/>
      <w:lvlJc w:val="left"/>
      <w:pPr>
        <w:ind w:left="3328" w:hanging="493"/>
      </w:pPr>
      <w:rPr>
        <w:rFonts w:hint="default"/>
      </w:rPr>
    </w:lvl>
    <w:lvl w:ilvl="5" w:tplc="46268CFC">
      <w:numFmt w:val="bullet"/>
      <w:lvlText w:val="•"/>
      <w:lvlJc w:val="left"/>
      <w:pPr>
        <w:ind w:left="4145" w:hanging="493"/>
      </w:pPr>
      <w:rPr>
        <w:rFonts w:hint="default"/>
      </w:rPr>
    </w:lvl>
    <w:lvl w:ilvl="6" w:tplc="11E61D0E">
      <w:numFmt w:val="bullet"/>
      <w:lvlText w:val="•"/>
      <w:lvlJc w:val="left"/>
      <w:pPr>
        <w:ind w:left="4962" w:hanging="493"/>
      </w:pPr>
      <w:rPr>
        <w:rFonts w:hint="default"/>
      </w:rPr>
    </w:lvl>
    <w:lvl w:ilvl="7" w:tplc="EAD81014">
      <w:numFmt w:val="bullet"/>
      <w:lvlText w:val="•"/>
      <w:lvlJc w:val="left"/>
      <w:pPr>
        <w:ind w:left="5779" w:hanging="493"/>
      </w:pPr>
      <w:rPr>
        <w:rFonts w:hint="default"/>
      </w:rPr>
    </w:lvl>
    <w:lvl w:ilvl="8" w:tplc="4E72E986">
      <w:numFmt w:val="bullet"/>
      <w:lvlText w:val="•"/>
      <w:lvlJc w:val="left"/>
      <w:pPr>
        <w:ind w:left="6596" w:hanging="493"/>
      </w:pPr>
      <w:rPr>
        <w:rFonts w:hint="default"/>
      </w:rPr>
    </w:lvl>
  </w:abstractNum>
  <w:abstractNum w:abstractNumId="2">
    <w:nsid w:val="04A9759A"/>
    <w:multiLevelType w:val="hybridMultilevel"/>
    <w:tmpl w:val="D50A85E0"/>
    <w:lvl w:ilvl="0" w:tplc="487C41AA">
      <w:start w:val="1"/>
      <w:numFmt w:val="decimal"/>
      <w:lvlText w:val="（%1）"/>
      <w:lvlJc w:val="left"/>
      <w:pPr>
        <w:ind w:left="61" w:hanging="493"/>
        <w:jc w:val="left"/>
      </w:pPr>
      <w:rPr>
        <w:rFonts w:ascii="宋体" w:eastAsia="宋体" w:hAnsi="宋体" w:cs="宋体" w:hint="default"/>
        <w:color w:val="333333"/>
        <w:spacing w:val="-1"/>
        <w:w w:val="89"/>
        <w:sz w:val="17"/>
        <w:szCs w:val="17"/>
      </w:rPr>
    </w:lvl>
    <w:lvl w:ilvl="1" w:tplc="84E26FBC">
      <w:numFmt w:val="bullet"/>
      <w:lvlText w:val="•"/>
      <w:lvlJc w:val="left"/>
      <w:pPr>
        <w:ind w:left="801" w:hanging="493"/>
      </w:pPr>
      <w:rPr>
        <w:rFonts w:hint="default"/>
      </w:rPr>
    </w:lvl>
    <w:lvl w:ilvl="2" w:tplc="05AC13F0">
      <w:numFmt w:val="bullet"/>
      <w:lvlText w:val="•"/>
      <w:lvlJc w:val="left"/>
      <w:pPr>
        <w:ind w:left="1543" w:hanging="493"/>
      </w:pPr>
      <w:rPr>
        <w:rFonts w:hint="default"/>
      </w:rPr>
    </w:lvl>
    <w:lvl w:ilvl="3" w:tplc="6518C940">
      <w:numFmt w:val="bullet"/>
      <w:lvlText w:val="•"/>
      <w:lvlJc w:val="left"/>
      <w:pPr>
        <w:ind w:left="2285" w:hanging="493"/>
      </w:pPr>
      <w:rPr>
        <w:rFonts w:hint="default"/>
      </w:rPr>
    </w:lvl>
    <w:lvl w:ilvl="4" w:tplc="4210F4B0">
      <w:numFmt w:val="bullet"/>
      <w:lvlText w:val="•"/>
      <w:lvlJc w:val="left"/>
      <w:pPr>
        <w:ind w:left="3027" w:hanging="493"/>
      </w:pPr>
      <w:rPr>
        <w:rFonts w:hint="default"/>
      </w:rPr>
    </w:lvl>
    <w:lvl w:ilvl="5" w:tplc="B978CC1C">
      <w:numFmt w:val="bullet"/>
      <w:lvlText w:val="•"/>
      <w:lvlJc w:val="left"/>
      <w:pPr>
        <w:ind w:left="3769" w:hanging="493"/>
      </w:pPr>
      <w:rPr>
        <w:rFonts w:hint="default"/>
      </w:rPr>
    </w:lvl>
    <w:lvl w:ilvl="6" w:tplc="ED88180E">
      <w:numFmt w:val="bullet"/>
      <w:lvlText w:val="•"/>
      <w:lvlJc w:val="left"/>
      <w:pPr>
        <w:ind w:left="4510" w:hanging="493"/>
      </w:pPr>
      <w:rPr>
        <w:rFonts w:hint="default"/>
      </w:rPr>
    </w:lvl>
    <w:lvl w:ilvl="7" w:tplc="465EFB72">
      <w:numFmt w:val="bullet"/>
      <w:lvlText w:val="•"/>
      <w:lvlJc w:val="left"/>
      <w:pPr>
        <w:ind w:left="5252" w:hanging="493"/>
      </w:pPr>
      <w:rPr>
        <w:rFonts w:hint="default"/>
      </w:rPr>
    </w:lvl>
    <w:lvl w:ilvl="8" w:tplc="EF460770">
      <w:numFmt w:val="bullet"/>
      <w:lvlText w:val="•"/>
      <w:lvlJc w:val="left"/>
      <w:pPr>
        <w:ind w:left="5994" w:hanging="493"/>
      </w:pPr>
      <w:rPr>
        <w:rFonts w:hint="default"/>
      </w:rPr>
    </w:lvl>
  </w:abstractNum>
  <w:abstractNum w:abstractNumId="3">
    <w:nsid w:val="05FC35C0"/>
    <w:multiLevelType w:val="hybridMultilevel"/>
    <w:tmpl w:val="6668145C"/>
    <w:lvl w:ilvl="0" w:tplc="68FAB3DA">
      <w:start w:val="1"/>
      <w:numFmt w:val="decimal"/>
      <w:lvlText w:val="%1."/>
      <w:lvlJc w:val="left"/>
      <w:pPr>
        <w:ind w:left="213" w:hanging="153"/>
        <w:jc w:val="left"/>
      </w:pPr>
      <w:rPr>
        <w:rFonts w:ascii="Times New Roman" w:eastAsia="Times New Roman" w:hAnsi="Times New Roman" w:cs="Times New Roman" w:hint="default"/>
        <w:color w:val="333333"/>
        <w:spacing w:val="-1"/>
        <w:w w:val="89"/>
        <w:sz w:val="20"/>
        <w:szCs w:val="20"/>
      </w:rPr>
    </w:lvl>
    <w:lvl w:ilvl="1" w:tplc="36FA8A42">
      <w:numFmt w:val="bullet"/>
      <w:lvlText w:val="•"/>
      <w:lvlJc w:val="left"/>
      <w:pPr>
        <w:ind w:left="921" w:hanging="153"/>
      </w:pPr>
      <w:rPr>
        <w:rFonts w:hint="default"/>
      </w:rPr>
    </w:lvl>
    <w:lvl w:ilvl="2" w:tplc="70F295C2">
      <w:numFmt w:val="bullet"/>
      <w:lvlText w:val="•"/>
      <w:lvlJc w:val="left"/>
      <w:pPr>
        <w:ind w:left="1623" w:hanging="153"/>
      </w:pPr>
      <w:rPr>
        <w:rFonts w:hint="default"/>
      </w:rPr>
    </w:lvl>
    <w:lvl w:ilvl="3" w:tplc="C02CCE66">
      <w:numFmt w:val="bullet"/>
      <w:lvlText w:val="•"/>
      <w:lvlJc w:val="left"/>
      <w:pPr>
        <w:ind w:left="2325" w:hanging="153"/>
      </w:pPr>
      <w:rPr>
        <w:rFonts w:hint="default"/>
      </w:rPr>
    </w:lvl>
    <w:lvl w:ilvl="4" w:tplc="DA2C67D0">
      <w:numFmt w:val="bullet"/>
      <w:lvlText w:val="•"/>
      <w:lvlJc w:val="left"/>
      <w:pPr>
        <w:ind w:left="3027" w:hanging="153"/>
      </w:pPr>
      <w:rPr>
        <w:rFonts w:hint="default"/>
      </w:rPr>
    </w:lvl>
    <w:lvl w:ilvl="5" w:tplc="04EAC91E">
      <w:numFmt w:val="bullet"/>
      <w:lvlText w:val="•"/>
      <w:lvlJc w:val="left"/>
      <w:pPr>
        <w:ind w:left="3729" w:hanging="153"/>
      </w:pPr>
      <w:rPr>
        <w:rFonts w:hint="default"/>
      </w:rPr>
    </w:lvl>
    <w:lvl w:ilvl="6" w:tplc="10CCC45E">
      <w:numFmt w:val="bullet"/>
      <w:lvlText w:val="•"/>
      <w:lvlJc w:val="left"/>
      <w:pPr>
        <w:ind w:left="4430" w:hanging="153"/>
      </w:pPr>
      <w:rPr>
        <w:rFonts w:hint="default"/>
      </w:rPr>
    </w:lvl>
    <w:lvl w:ilvl="7" w:tplc="FEEE94D8">
      <w:numFmt w:val="bullet"/>
      <w:lvlText w:val="•"/>
      <w:lvlJc w:val="left"/>
      <w:pPr>
        <w:ind w:left="5132" w:hanging="153"/>
      </w:pPr>
      <w:rPr>
        <w:rFonts w:hint="default"/>
      </w:rPr>
    </w:lvl>
    <w:lvl w:ilvl="8" w:tplc="9190BED8">
      <w:numFmt w:val="bullet"/>
      <w:lvlText w:val="•"/>
      <w:lvlJc w:val="left"/>
      <w:pPr>
        <w:ind w:left="5834" w:hanging="153"/>
      </w:pPr>
      <w:rPr>
        <w:rFonts w:hint="default"/>
      </w:rPr>
    </w:lvl>
  </w:abstractNum>
  <w:abstractNum w:abstractNumId="4">
    <w:nsid w:val="0B6D1879"/>
    <w:multiLevelType w:val="hybridMultilevel"/>
    <w:tmpl w:val="FD64AF18"/>
    <w:lvl w:ilvl="0" w:tplc="B41AFA3C">
      <w:start w:val="1"/>
      <w:numFmt w:val="decimal"/>
      <w:lvlText w:val="（%1）"/>
      <w:lvlJc w:val="left"/>
      <w:pPr>
        <w:ind w:left="554" w:hanging="493"/>
        <w:jc w:val="left"/>
      </w:pPr>
      <w:rPr>
        <w:rFonts w:ascii="宋体" w:eastAsia="宋体" w:hAnsi="宋体" w:cs="宋体" w:hint="default"/>
        <w:color w:val="333333"/>
        <w:spacing w:val="-1"/>
        <w:w w:val="89"/>
        <w:sz w:val="17"/>
        <w:szCs w:val="17"/>
      </w:rPr>
    </w:lvl>
    <w:lvl w:ilvl="1" w:tplc="86062FF0">
      <w:numFmt w:val="bullet"/>
      <w:lvlText w:val="•"/>
      <w:lvlJc w:val="left"/>
      <w:pPr>
        <w:ind w:left="1370" w:hanging="493"/>
      </w:pPr>
      <w:rPr>
        <w:rFonts w:hint="default"/>
      </w:rPr>
    </w:lvl>
    <w:lvl w:ilvl="2" w:tplc="7A1033E2">
      <w:numFmt w:val="bullet"/>
      <w:lvlText w:val="•"/>
      <w:lvlJc w:val="left"/>
      <w:pPr>
        <w:ind w:left="2181" w:hanging="493"/>
      </w:pPr>
      <w:rPr>
        <w:rFonts w:hint="default"/>
      </w:rPr>
    </w:lvl>
    <w:lvl w:ilvl="3" w:tplc="F59AC31E">
      <w:numFmt w:val="bullet"/>
      <w:lvlText w:val="•"/>
      <w:lvlJc w:val="left"/>
      <w:pPr>
        <w:ind w:left="2992" w:hanging="493"/>
      </w:pPr>
      <w:rPr>
        <w:rFonts w:hint="default"/>
      </w:rPr>
    </w:lvl>
    <w:lvl w:ilvl="4" w:tplc="DC28A5F4">
      <w:numFmt w:val="bullet"/>
      <w:lvlText w:val="•"/>
      <w:lvlJc w:val="left"/>
      <w:pPr>
        <w:ind w:left="3802" w:hanging="493"/>
      </w:pPr>
      <w:rPr>
        <w:rFonts w:hint="default"/>
      </w:rPr>
    </w:lvl>
    <w:lvl w:ilvl="5" w:tplc="101A0978">
      <w:numFmt w:val="bullet"/>
      <w:lvlText w:val="•"/>
      <w:lvlJc w:val="left"/>
      <w:pPr>
        <w:ind w:left="4613" w:hanging="493"/>
      </w:pPr>
      <w:rPr>
        <w:rFonts w:hint="default"/>
      </w:rPr>
    </w:lvl>
    <w:lvl w:ilvl="6" w:tplc="BE3ED86C">
      <w:numFmt w:val="bullet"/>
      <w:lvlText w:val="•"/>
      <w:lvlJc w:val="left"/>
      <w:pPr>
        <w:ind w:left="5424" w:hanging="493"/>
      </w:pPr>
      <w:rPr>
        <w:rFonts w:hint="default"/>
      </w:rPr>
    </w:lvl>
    <w:lvl w:ilvl="7" w:tplc="1F22AB48">
      <w:numFmt w:val="bullet"/>
      <w:lvlText w:val="•"/>
      <w:lvlJc w:val="left"/>
      <w:pPr>
        <w:ind w:left="6234" w:hanging="493"/>
      </w:pPr>
      <w:rPr>
        <w:rFonts w:hint="default"/>
      </w:rPr>
    </w:lvl>
    <w:lvl w:ilvl="8" w:tplc="7B46CE1C">
      <w:numFmt w:val="bullet"/>
      <w:lvlText w:val="•"/>
      <w:lvlJc w:val="left"/>
      <w:pPr>
        <w:ind w:left="7045" w:hanging="493"/>
      </w:pPr>
      <w:rPr>
        <w:rFonts w:hint="default"/>
      </w:rPr>
    </w:lvl>
  </w:abstractNum>
  <w:abstractNum w:abstractNumId="5">
    <w:nsid w:val="0D064BB8"/>
    <w:multiLevelType w:val="hybridMultilevel"/>
    <w:tmpl w:val="4A449978"/>
    <w:lvl w:ilvl="0" w:tplc="3B3276EA">
      <w:start w:val="1"/>
      <w:numFmt w:val="decimal"/>
      <w:lvlText w:val="（%1）"/>
      <w:lvlJc w:val="left"/>
      <w:pPr>
        <w:ind w:left="615" w:hanging="493"/>
        <w:jc w:val="left"/>
      </w:pPr>
      <w:rPr>
        <w:rFonts w:ascii="宋体" w:eastAsia="宋体" w:hAnsi="宋体" w:cs="宋体" w:hint="default"/>
        <w:color w:val="333333"/>
        <w:spacing w:val="-1"/>
        <w:w w:val="89"/>
        <w:sz w:val="17"/>
        <w:szCs w:val="17"/>
      </w:rPr>
    </w:lvl>
    <w:lvl w:ilvl="1" w:tplc="89E801A0">
      <w:numFmt w:val="bullet"/>
      <w:lvlText w:val="•"/>
      <w:lvlJc w:val="left"/>
      <w:pPr>
        <w:ind w:left="1576" w:hanging="493"/>
      </w:pPr>
      <w:rPr>
        <w:rFonts w:hint="default"/>
      </w:rPr>
    </w:lvl>
    <w:lvl w:ilvl="2" w:tplc="C36463F4">
      <w:numFmt w:val="bullet"/>
      <w:lvlText w:val="•"/>
      <w:lvlJc w:val="left"/>
      <w:pPr>
        <w:ind w:left="2532" w:hanging="493"/>
      </w:pPr>
      <w:rPr>
        <w:rFonts w:hint="default"/>
      </w:rPr>
    </w:lvl>
    <w:lvl w:ilvl="3" w:tplc="274CE556">
      <w:numFmt w:val="bullet"/>
      <w:lvlText w:val="•"/>
      <w:lvlJc w:val="left"/>
      <w:pPr>
        <w:ind w:left="3488" w:hanging="493"/>
      </w:pPr>
      <w:rPr>
        <w:rFonts w:hint="default"/>
      </w:rPr>
    </w:lvl>
    <w:lvl w:ilvl="4" w:tplc="CD3AC2E8">
      <w:numFmt w:val="bullet"/>
      <w:lvlText w:val="•"/>
      <w:lvlJc w:val="left"/>
      <w:pPr>
        <w:ind w:left="4444" w:hanging="493"/>
      </w:pPr>
      <w:rPr>
        <w:rFonts w:hint="default"/>
      </w:rPr>
    </w:lvl>
    <w:lvl w:ilvl="5" w:tplc="D78812AE">
      <w:numFmt w:val="bullet"/>
      <w:lvlText w:val="•"/>
      <w:lvlJc w:val="left"/>
      <w:pPr>
        <w:ind w:left="5400" w:hanging="493"/>
      </w:pPr>
      <w:rPr>
        <w:rFonts w:hint="default"/>
      </w:rPr>
    </w:lvl>
    <w:lvl w:ilvl="6" w:tplc="F732E670">
      <w:numFmt w:val="bullet"/>
      <w:lvlText w:val="•"/>
      <w:lvlJc w:val="left"/>
      <w:pPr>
        <w:ind w:left="6356" w:hanging="493"/>
      </w:pPr>
      <w:rPr>
        <w:rFonts w:hint="default"/>
      </w:rPr>
    </w:lvl>
    <w:lvl w:ilvl="7" w:tplc="0E18F7BA">
      <w:numFmt w:val="bullet"/>
      <w:lvlText w:val="•"/>
      <w:lvlJc w:val="left"/>
      <w:pPr>
        <w:ind w:left="7312" w:hanging="493"/>
      </w:pPr>
      <w:rPr>
        <w:rFonts w:hint="default"/>
      </w:rPr>
    </w:lvl>
    <w:lvl w:ilvl="8" w:tplc="2FBE13DE">
      <w:numFmt w:val="bullet"/>
      <w:lvlText w:val="•"/>
      <w:lvlJc w:val="left"/>
      <w:pPr>
        <w:ind w:left="8268" w:hanging="493"/>
      </w:pPr>
      <w:rPr>
        <w:rFonts w:hint="default"/>
      </w:rPr>
    </w:lvl>
  </w:abstractNum>
  <w:abstractNum w:abstractNumId="6">
    <w:nsid w:val="0D98200D"/>
    <w:multiLevelType w:val="hybridMultilevel"/>
    <w:tmpl w:val="AEE036A2"/>
    <w:lvl w:ilvl="0" w:tplc="49D4AA6E">
      <w:start w:val="1"/>
      <w:numFmt w:val="decimal"/>
      <w:lvlText w:val="（%1）"/>
      <w:lvlJc w:val="left"/>
      <w:pPr>
        <w:ind w:left="553" w:hanging="493"/>
        <w:jc w:val="left"/>
      </w:pPr>
      <w:rPr>
        <w:rFonts w:ascii="宋体" w:eastAsia="宋体" w:hAnsi="宋体" w:cs="宋体" w:hint="default"/>
        <w:color w:val="333333"/>
        <w:spacing w:val="-1"/>
        <w:w w:val="89"/>
        <w:sz w:val="17"/>
        <w:szCs w:val="17"/>
      </w:rPr>
    </w:lvl>
    <w:lvl w:ilvl="1" w:tplc="CF466896">
      <w:numFmt w:val="bullet"/>
      <w:lvlText w:val="•"/>
      <w:lvlJc w:val="left"/>
      <w:pPr>
        <w:ind w:left="1227" w:hanging="493"/>
      </w:pPr>
      <w:rPr>
        <w:rFonts w:hint="default"/>
      </w:rPr>
    </w:lvl>
    <w:lvl w:ilvl="2" w:tplc="C0D8B20A">
      <w:numFmt w:val="bullet"/>
      <w:lvlText w:val="•"/>
      <w:lvlJc w:val="left"/>
      <w:pPr>
        <w:ind w:left="1895" w:hanging="493"/>
      </w:pPr>
      <w:rPr>
        <w:rFonts w:hint="default"/>
      </w:rPr>
    </w:lvl>
    <w:lvl w:ilvl="3" w:tplc="D33ACDFA">
      <w:numFmt w:val="bullet"/>
      <w:lvlText w:val="•"/>
      <w:lvlJc w:val="left"/>
      <w:pPr>
        <w:ind w:left="2563" w:hanging="493"/>
      </w:pPr>
      <w:rPr>
        <w:rFonts w:hint="default"/>
      </w:rPr>
    </w:lvl>
    <w:lvl w:ilvl="4" w:tplc="9BF6B90E">
      <w:numFmt w:val="bullet"/>
      <w:lvlText w:val="•"/>
      <w:lvlJc w:val="left"/>
      <w:pPr>
        <w:ind w:left="3231" w:hanging="493"/>
      </w:pPr>
      <w:rPr>
        <w:rFonts w:hint="default"/>
      </w:rPr>
    </w:lvl>
    <w:lvl w:ilvl="5" w:tplc="D8B42494">
      <w:numFmt w:val="bullet"/>
      <w:lvlText w:val="•"/>
      <w:lvlJc w:val="left"/>
      <w:pPr>
        <w:ind w:left="3899" w:hanging="493"/>
      </w:pPr>
      <w:rPr>
        <w:rFonts w:hint="default"/>
      </w:rPr>
    </w:lvl>
    <w:lvl w:ilvl="6" w:tplc="89A29C42">
      <w:numFmt w:val="bullet"/>
      <w:lvlText w:val="•"/>
      <w:lvlJc w:val="left"/>
      <w:pPr>
        <w:ind w:left="4566" w:hanging="493"/>
      </w:pPr>
      <w:rPr>
        <w:rFonts w:hint="default"/>
      </w:rPr>
    </w:lvl>
    <w:lvl w:ilvl="7" w:tplc="F9525904">
      <w:numFmt w:val="bullet"/>
      <w:lvlText w:val="•"/>
      <w:lvlJc w:val="left"/>
      <w:pPr>
        <w:ind w:left="5234" w:hanging="493"/>
      </w:pPr>
      <w:rPr>
        <w:rFonts w:hint="default"/>
      </w:rPr>
    </w:lvl>
    <w:lvl w:ilvl="8" w:tplc="88D4CCAE">
      <w:numFmt w:val="bullet"/>
      <w:lvlText w:val="•"/>
      <w:lvlJc w:val="left"/>
      <w:pPr>
        <w:ind w:left="5902" w:hanging="493"/>
      </w:pPr>
      <w:rPr>
        <w:rFonts w:hint="default"/>
      </w:rPr>
    </w:lvl>
  </w:abstractNum>
  <w:abstractNum w:abstractNumId="7">
    <w:nsid w:val="1F8D0A9C"/>
    <w:multiLevelType w:val="hybridMultilevel"/>
    <w:tmpl w:val="870AFFEE"/>
    <w:lvl w:ilvl="0" w:tplc="1060854A">
      <w:start w:val="1"/>
      <w:numFmt w:val="decimal"/>
      <w:lvlText w:val="%1."/>
      <w:lvlJc w:val="left"/>
      <w:pPr>
        <w:ind w:left="213" w:hanging="153"/>
        <w:jc w:val="left"/>
      </w:pPr>
      <w:rPr>
        <w:rFonts w:ascii="Times New Roman" w:eastAsia="Times New Roman" w:hAnsi="Times New Roman" w:cs="Times New Roman" w:hint="default"/>
        <w:color w:val="333333"/>
        <w:spacing w:val="-1"/>
        <w:w w:val="89"/>
        <w:sz w:val="20"/>
        <w:szCs w:val="20"/>
      </w:rPr>
    </w:lvl>
    <w:lvl w:ilvl="1" w:tplc="D86E8D1A">
      <w:numFmt w:val="bullet"/>
      <w:lvlText w:val="•"/>
      <w:lvlJc w:val="left"/>
      <w:pPr>
        <w:ind w:left="379" w:hanging="153"/>
      </w:pPr>
      <w:rPr>
        <w:rFonts w:hint="default"/>
      </w:rPr>
    </w:lvl>
    <w:lvl w:ilvl="2" w:tplc="94E6E2A4">
      <w:numFmt w:val="bullet"/>
      <w:lvlText w:val="•"/>
      <w:lvlJc w:val="left"/>
      <w:pPr>
        <w:ind w:left="538" w:hanging="153"/>
      </w:pPr>
      <w:rPr>
        <w:rFonts w:hint="default"/>
      </w:rPr>
    </w:lvl>
    <w:lvl w:ilvl="3" w:tplc="473C4440">
      <w:numFmt w:val="bullet"/>
      <w:lvlText w:val="•"/>
      <w:lvlJc w:val="left"/>
      <w:pPr>
        <w:ind w:left="698" w:hanging="153"/>
      </w:pPr>
      <w:rPr>
        <w:rFonts w:hint="default"/>
      </w:rPr>
    </w:lvl>
    <w:lvl w:ilvl="4" w:tplc="B6A447DA">
      <w:numFmt w:val="bullet"/>
      <w:lvlText w:val="•"/>
      <w:lvlJc w:val="left"/>
      <w:pPr>
        <w:ind w:left="857" w:hanging="153"/>
      </w:pPr>
      <w:rPr>
        <w:rFonts w:hint="default"/>
      </w:rPr>
    </w:lvl>
    <w:lvl w:ilvl="5" w:tplc="D7485FCE">
      <w:numFmt w:val="bullet"/>
      <w:lvlText w:val="•"/>
      <w:lvlJc w:val="left"/>
      <w:pPr>
        <w:ind w:left="1017" w:hanging="153"/>
      </w:pPr>
      <w:rPr>
        <w:rFonts w:hint="default"/>
      </w:rPr>
    </w:lvl>
    <w:lvl w:ilvl="6" w:tplc="BFCC6B28">
      <w:numFmt w:val="bullet"/>
      <w:lvlText w:val="•"/>
      <w:lvlJc w:val="left"/>
      <w:pPr>
        <w:ind w:left="1176" w:hanging="153"/>
      </w:pPr>
      <w:rPr>
        <w:rFonts w:hint="default"/>
      </w:rPr>
    </w:lvl>
    <w:lvl w:ilvl="7" w:tplc="453679A2">
      <w:numFmt w:val="bullet"/>
      <w:lvlText w:val="•"/>
      <w:lvlJc w:val="left"/>
      <w:pPr>
        <w:ind w:left="1335" w:hanging="153"/>
      </w:pPr>
      <w:rPr>
        <w:rFonts w:hint="default"/>
      </w:rPr>
    </w:lvl>
    <w:lvl w:ilvl="8" w:tplc="C5A61E68">
      <w:numFmt w:val="bullet"/>
      <w:lvlText w:val="•"/>
      <w:lvlJc w:val="left"/>
      <w:pPr>
        <w:ind w:left="1495" w:hanging="153"/>
      </w:pPr>
      <w:rPr>
        <w:rFonts w:hint="default"/>
      </w:rPr>
    </w:lvl>
  </w:abstractNum>
  <w:abstractNum w:abstractNumId="8">
    <w:nsid w:val="2600145E"/>
    <w:multiLevelType w:val="hybridMultilevel"/>
    <w:tmpl w:val="F9480C14"/>
    <w:lvl w:ilvl="0" w:tplc="970AE8A4">
      <w:start w:val="1"/>
      <w:numFmt w:val="decimal"/>
      <w:lvlText w:val="%1."/>
      <w:lvlJc w:val="left"/>
      <w:pPr>
        <w:ind w:left="213" w:hanging="153"/>
        <w:jc w:val="left"/>
      </w:pPr>
      <w:rPr>
        <w:rFonts w:ascii="Times New Roman" w:eastAsia="Times New Roman" w:hAnsi="Times New Roman" w:cs="Times New Roman" w:hint="default"/>
        <w:color w:val="333333"/>
        <w:spacing w:val="-1"/>
        <w:w w:val="89"/>
        <w:sz w:val="20"/>
        <w:szCs w:val="20"/>
      </w:rPr>
    </w:lvl>
    <w:lvl w:ilvl="1" w:tplc="63344510">
      <w:numFmt w:val="bullet"/>
      <w:lvlText w:val="•"/>
      <w:lvlJc w:val="left"/>
      <w:pPr>
        <w:ind w:left="921" w:hanging="153"/>
      </w:pPr>
      <w:rPr>
        <w:rFonts w:hint="default"/>
      </w:rPr>
    </w:lvl>
    <w:lvl w:ilvl="2" w:tplc="C928C276">
      <w:numFmt w:val="bullet"/>
      <w:lvlText w:val="•"/>
      <w:lvlJc w:val="left"/>
      <w:pPr>
        <w:ind w:left="1623" w:hanging="153"/>
      </w:pPr>
      <w:rPr>
        <w:rFonts w:hint="default"/>
      </w:rPr>
    </w:lvl>
    <w:lvl w:ilvl="3" w:tplc="CD2E0AD8">
      <w:numFmt w:val="bullet"/>
      <w:lvlText w:val="•"/>
      <w:lvlJc w:val="left"/>
      <w:pPr>
        <w:ind w:left="2325" w:hanging="153"/>
      </w:pPr>
      <w:rPr>
        <w:rFonts w:hint="default"/>
      </w:rPr>
    </w:lvl>
    <w:lvl w:ilvl="4" w:tplc="58A64E32">
      <w:numFmt w:val="bullet"/>
      <w:lvlText w:val="•"/>
      <w:lvlJc w:val="left"/>
      <w:pPr>
        <w:ind w:left="3027" w:hanging="153"/>
      </w:pPr>
      <w:rPr>
        <w:rFonts w:hint="default"/>
      </w:rPr>
    </w:lvl>
    <w:lvl w:ilvl="5" w:tplc="6B062FCA">
      <w:numFmt w:val="bullet"/>
      <w:lvlText w:val="•"/>
      <w:lvlJc w:val="left"/>
      <w:pPr>
        <w:ind w:left="3729" w:hanging="153"/>
      </w:pPr>
      <w:rPr>
        <w:rFonts w:hint="default"/>
      </w:rPr>
    </w:lvl>
    <w:lvl w:ilvl="6" w:tplc="BCDE0C2C">
      <w:numFmt w:val="bullet"/>
      <w:lvlText w:val="•"/>
      <w:lvlJc w:val="left"/>
      <w:pPr>
        <w:ind w:left="4430" w:hanging="153"/>
      </w:pPr>
      <w:rPr>
        <w:rFonts w:hint="default"/>
      </w:rPr>
    </w:lvl>
    <w:lvl w:ilvl="7" w:tplc="38D0E6B4">
      <w:numFmt w:val="bullet"/>
      <w:lvlText w:val="•"/>
      <w:lvlJc w:val="left"/>
      <w:pPr>
        <w:ind w:left="5132" w:hanging="153"/>
      </w:pPr>
      <w:rPr>
        <w:rFonts w:hint="default"/>
      </w:rPr>
    </w:lvl>
    <w:lvl w:ilvl="8" w:tplc="1B5A9F98">
      <w:numFmt w:val="bullet"/>
      <w:lvlText w:val="•"/>
      <w:lvlJc w:val="left"/>
      <w:pPr>
        <w:ind w:left="5834" w:hanging="153"/>
      </w:pPr>
      <w:rPr>
        <w:rFonts w:hint="default"/>
      </w:rPr>
    </w:lvl>
  </w:abstractNum>
  <w:abstractNum w:abstractNumId="9">
    <w:nsid w:val="266536B5"/>
    <w:multiLevelType w:val="hybridMultilevel"/>
    <w:tmpl w:val="FCAE57D8"/>
    <w:lvl w:ilvl="0" w:tplc="8C94A6BE">
      <w:start w:val="1"/>
      <w:numFmt w:val="decimal"/>
      <w:lvlText w:val="（%1）"/>
      <w:lvlJc w:val="left"/>
      <w:pPr>
        <w:ind w:left="554" w:hanging="493"/>
        <w:jc w:val="left"/>
      </w:pPr>
      <w:rPr>
        <w:rFonts w:ascii="宋体" w:eastAsia="宋体" w:hAnsi="宋体" w:cs="宋体" w:hint="default"/>
        <w:color w:val="333333"/>
        <w:spacing w:val="-1"/>
        <w:w w:val="89"/>
        <w:sz w:val="17"/>
        <w:szCs w:val="17"/>
      </w:rPr>
    </w:lvl>
    <w:lvl w:ilvl="1" w:tplc="75E670FC">
      <w:numFmt w:val="bullet"/>
      <w:lvlText w:val="•"/>
      <w:lvlJc w:val="left"/>
      <w:pPr>
        <w:ind w:left="1370" w:hanging="493"/>
      </w:pPr>
      <w:rPr>
        <w:rFonts w:hint="default"/>
      </w:rPr>
    </w:lvl>
    <w:lvl w:ilvl="2" w:tplc="F33871DC">
      <w:numFmt w:val="bullet"/>
      <w:lvlText w:val="•"/>
      <w:lvlJc w:val="left"/>
      <w:pPr>
        <w:ind w:left="2181" w:hanging="493"/>
      </w:pPr>
      <w:rPr>
        <w:rFonts w:hint="default"/>
      </w:rPr>
    </w:lvl>
    <w:lvl w:ilvl="3" w:tplc="A7AACF7E">
      <w:numFmt w:val="bullet"/>
      <w:lvlText w:val="•"/>
      <w:lvlJc w:val="left"/>
      <w:pPr>
        <w:ind w:left="2992" w:hanging="493"/>
      </w:pPr>
      <w:rPr>
        <w:rFonts w:hint="default"/>
      </w:rPr>
    </w:lvl>
    <w:lvl w:ilvl="4" w:tplc="D4D21254">
      <w:numFmt w:val="bullet"/>
      <w:lvlText w:val="•"/>
      <w:lvlJc w:val="left"/>
      <w:pPr>
        <w:ind w:left="3802" w:hanging="493"/>
      </w:pPr>
      <w:rPr>
        <w:rFonts w:hint="default"/>
      </w:rPr>
    </w:lvl>
    <w:lvl w:ilvl="5" w:tplc="94668652">
      <w:numFmt w:val="bullet"/>
      <w:lvlText w:val="•"/>
      <w:lvlJc w:val="left"/>
      <w:pPr>
        <w:ind w:left="4613" w:hanging="493"/>
      </w:pPr>
      <w:rPr>
        <w:rFonts w:hint="default"/>
      </w:rPr>
    </w:lvl>
    <w:lvl w:ilvl="6" w:tplc="754EC74C">
      <w:numFmt w:val="bullet"/>
      <w:lvlText w:val="•"/>
      <w:lvlJc w:val="left"/>
      <w:pPr>
        <w:ind w:left="5424" w:hanging="493"/>
      </w:pPr>
      <w:rPr>
        <w:rFonts w:hint="default"/>
      </w:rPr>
    </w:lvl>
    <w:lvl w:ilvl="7" w:tplc="2878E020">
      <w:numFmt w:val="bullet"/>
      <w:lvlText w:val="•"/>
      <w:lvlJc w:val="left"/>
      <w:pPr>
        <w:ind w:left="6234" w:hanging="493"/>
      </w:pPr>
      <w:rPr>
        <w:rFonts w:hint="default"/>
      </w:rPr>
    </w:lvl>
    <w:lvl w:ilvl="8" w:tplc="E370F448">
      <w:numFmt w:val="bullet"/>
      <w:lvlText w:val="•"/>
      <w:lvlJc w:val="left"/>
      <w:pPr>
        <w:ind w:left="7045" w:hanging="493"/>
      </w:pPr>
      <w:rPr>
        <w:rFonts w:hint="default"/>
      </w:rPr>
    </w:lvl>
  </w:abstractNum>
  <w:abstractNum w:abstractNumId="10">
    <w:nsid w:val="270D4B63"/>
    <w:multiLevelType w:val="hybridMultilevel"/>
    <w:tmpl w:val="C8C26E54"/>
    <w:lvl w:ilvl="0" w:tplc="1E0C09DE">
      <w:start w:val="1"/>
      <w:numFmt w:val="decimal"/>
      <w:lvlText w:val="%1."/>
      <w:lvlJc w:val="left"/>
      <w:pPr>
        <w:ind w:left="213" w:hanging="153"/>
        <w:jc w:val="left"/>
      </w:pPr>
      <w:rPr>
        <w:rFonts w:ascii="Times New Roman" w:eastAsia="Times New Roman" w:hAnsi="Times New Roman" w:cs="Times New Roman" w:hint="default"/>
        <w:color w:val="333333"/>
        <w:spacing w:val="-1"/>
        <w:w w:val="89"/>
        <w:sz w:val="20"/>
        <w:szCs w:val="20"/>
      </w:rPr>
    </w:lvl>
    <w:lvl w:ilvl="1" w:tplc="F29E3606">
      <w:numFmt w:val="bullet"/>
      <w:lvlText w:val="•"/>
      <w:lvlJc w:val="left"/>
      <w:pPr>
        <w:ind w:left="921" w:hanging="153"/>
      </w:pPr>
      <w:rPr>
        <w:rFonts w:hint="default"/>
      </w:rPr>
    </w:lvl>
    <w:lvl w:ilvl="2" w:tplc="14E27D4E">
      <w:numFmt w:val="bullet"/>
      <w:lvlText w:val="•"/>
      <w:lvlJc w:val="left"/>
      <w:pPr>
        <w:ind w:left="1623" w:hanging="153"/>
      </w:pPr>
      <w:rPr>
        <w:rFonts w:hint="default"/>
      </w:rPr>
    </w:lvl>
    <w:lvl w:ilvl="3" w:tplc="95488DCC">
      <w:numFmt w:val="bullet"/>
      <w:lvlText w:val="•"/>
      <w:lvlJc w:val="left"/>
      <w:pPr>
        <w:ind w:left="2325" w:hanging="153"/>
      </w:pPr>
      <w:rPr>
        <w:rFonts w:hint="default"/>
      </w:rPr>
    </w:lvl>
    <w:lvl w:ilvl="4" w:tplc="4FB2B9C4">
      <w:numFmt w:val="bullet"/>
      <w:lvlText w:val="•"/>
      <w:lvlJc w:val="left"/>
      <w:pPr>
        <w:ind w:left="3027" w:hanging="153"/>
      </w:pPr>
      <w:rPr>
        <w:rFonts w:hint="default"/>
      </w:rPr>
    </w:lvl>
    <w:lvl w:ilvl="5" w:tplc="39DAB08A">
      <w:numFmt w:val="bullet"/>
      <w:lvlText w:val="•"/>
      <w:lvlJc w:val="left"/>
      <w:pPr>
        <w:ind w:left="3729" w:hanging="153"/>
      </w:pPr>
      <w:rPr>
        <w:rFonts w:hint="default"/>
      </w:rPr>
    </w:lvl>
    <w:lvl w:ilvl="6" w:tplc="21D2DB46">
      <w:numFmt w:val="bullet"/>
      <w:lvlText w:val="•"/>
      <w:lvlJc w:val="left"/>
      <w:pPr>
        <w:ind w:left="4430" w:hanging="153"/>
      </w:pPr>
      <w:rPr>
        <w:rFonts w:hint="default"/>
      </w:rPr>
    </w:lvl>
    <w:lvl w:ilvl="7" w:tplc="9CC247A6">
      <w:numFmt w:val="bullet"/>
      <w:lvlText w:val="•"/>
      <w:lvlJc w:val="left"/>
      <w:pPr>
        <w:ind w:left="5132" w:hanging="153"/>
      </w:pPr>
      <w:rPr>
        <w:rFonts w:hint="default"/>
      </w:rPr>
    </w:lvl>
    <w:lvl w:ilvl="8" w:tplc="05D03566">
      <w:numFmt w:val="bullet"/>
      <w:lvlText w:val="•"/>
      <w:lvlJc w:val="left"/>
      <w:pPr>
        <w:ind w:left="5834" w:hanging="153"/>
      </w:pPr>
      <w:rPr>
        <w:rFonts w:hint="default"/>
      </w:rPr>
    </w:lvl>
  </w:abstractNum>
  <w:abstractNum w:abstractNumId="11">
    <w:nsid w:val="27AD57AA"/>
    <w:multiLevelType w:val="hybridMultilevel"/>
    <w:tmpl w:val="BBAAF32E"/>
    <w:lvl w:ilvl="0" w:tplc="EB10597E">
      <w:start w:val="1"/>
      <w:numFmt w:val="decimal"/>
      <w:lvlText w:val="（%1）"/>
      <w:lvlJc w:val="left"/>
      <w:pPr>
        <w:ind w:left="61" w:hanging="493"/>
        <w:jc w:val="left"/>
      </w:pPr>
      <w:rPr>
        <w:rFonts w:ascii="宋体" w:eastAsia="宋体" w:hAnsi="宋体" w:cs="宋体" w:hint="default"/>
        <w:color w:val="333333"/>
        <w:spacing w:val="-1"/>
        <w:w w:val="89"/>
        <w:sz w:val="17"/>
        <w:szCs w:val="17"/>
      </w:rPr>
    </w:lvl>
    <w:lvl w:ilvl="1" w:tplc="A28ECB3C">
      <w:numFmt w:val="bullet"/>
      <w:lvlText w:val="•"/>
      <w:lvlJc w:val="left"/>
      <w:pPr>
        <w:ind w:left="920" w:hanging="493"/>
      </w:pPr>
      <w:rPr>
        <w:rFonts w:hint="default"/>
      </w:rPr>
    </w:lvl>
    <w:lvl w:ilvl="2" w:tplc="4EEE9260">
      <w:numFmt w:val="bullet"/>
      <w:lvlText w:val="•"/>
      <w:lvlJc w:val="left"/>
      <w:pPr>
        <w:ind w:left="1781" w:hanging="493"/>
      </w:pPr>
      <w:rPr>
        <w:rFonts w:hint="default"/>
      </w:rPr>
    </w:lvl>
    <w:lvl w:ilvl="3" w:tplc="CEE6FE9C">
      <w:numFmt w:val="bullet"/>
      <w:lvlText w:val="•"/>
      <w:lvlJc w:val="left"/>
      <w:pPr>
        <w:ind w:left="2642" w:hanging="493"/>
      </w:pPr>
      <w:rPr>
        <w:rFonts w:hint="default"/>
      </w:rPr>
    </w:lvl>
    <w:lvl w:ilvl="4" w:tplc="409A9F5C">
      <w:numFmt w:val="bullet"/>
      <w:lvlText w:val="•"/>
      <w:lvlJc w:val="left"/>
      <w:pPr>
        <w:ind w:left="3502" w:hanging="493"/>
      </w:pPr>
      <w:rPr>
        <w:rFonts w:hint="default"/>
      </w:rPr>
    </w:lvl>
    <w:lvl w:ilvl="5" w:tplc="181AF3F4">
      <w:numFmt w:val="bullet"/>
      <w:lvlText w:val="•"/>
      <w:lvlJc w:val="left"/>
      <w:pPr>
        <w:ind w:left="4363" w:hanging="493"/>
      </w:pPr>
      <w:rPr>
        <w:rFonts w:hint="default"/>
      </w:rPr>
    </w:lvl>
    <w:lvl w:ilvl="6" w:tplc="6A443D6A">
      <w:numFmt w:val="bullet"/>
      <w:lvlText w:val="•"/>
      <w:lvlJc w:val="left"/>
      <w:pPr>
        <w:ind w:left="5224" w:hanging="493"/>
      </w:pPr>
      <w:rPr>
        <w:rFonts w:hint="default"/>
      </w:rPr>
    </w:lvl>
    <w:lvl w:ilvl="7" w:tplc="5E30D5B2">
      <w:numFmt w:val="bullet"/>
      <w:lvlText w:val="•"/>
      <w:lvlJc w:val="left"/>
      <w:pPr>
        <w:ind w:left="6084" w:hanging="493"/>
      </w:pPr>
      <w:rPr>
        <w:rFonts w:hint="default"/>
      </w:rPr>
    </w:lvl>
    <w:lvl w:ilvl="8" w:tplc="B0FC3F0A">
      <w:numFmt w:val="bullet"/>
      <w:lvlText w:val="•"/>
      <w:lvlJc w:val="left"/>
      <w:pPr>
        <w:ind w:left="6945" w:hanging="493"/>
      </w:pPr>
      <w:rPr>
        <w:rFonts w:hint="default"/>
      </w:rPr>
    </w:lvl>
  </w:abstractNum>
  <w:abstractNum w:abstractNumId="12">
    <w:nsid w:val="28DC4179"/>
    <w:multiLevelType w:val="hybridMultilevel"/>
    <w:tmpl w:val="DBAE3346"/>
    <w:lvl w:ilvl="0" w:tplc="6F56CF14">
      <w:start w:val="1"/>
      <w:numFmt w:val="decimal"/>
      <w:lvlText w:val="（%1）"/>
      <w:lvlJc w:val="left"/>
      <w:pPr>
        <w:ind w:left="553" w:hanging="493"/>
        <w:jc w:val="left"/>
      </w:pPr>
      <w:rPr>
        <w:rFonts w:ascii="宋体" w:eastAsia="宋体" w:hAnsi="宋体" w:cs="宋体" w:hint="default"/>
        <w:color w:val="333333"/>
        <w:spacing w:val="-1"/>
        <w:w w:val="89"/>
        <w:sz w:val="17"/>
        <w:szCs w:val="17"/>
      </w:rPr>
    </w:lvl>
    <w:lvl w:ilvl="1" w:tplc="AC98CBBA">
      <w:numFmt w:val="bullet"/>
      <w:lvlText w:val="•"/>
      <w:lvlJc w:val="left"/>
      <w:pPr>
        <w:ind w:left="1227" w:hanging="493"/>
      </w:pPr>
      <w:rPr>
        <w:rFonts w:hint="default"/>
      </w:rPr>
    </w:lvl>
    <w:lvl w:ilvl="2" w:tplc="191A3C0C">
      <w:numFmt w:val="bullet"/>
      <w:lvlText w:val="•"/>
      <w:lvlJc w:val="left"/>
      <w:pPr>
        <w:ind w:left="1895" w:hanging="493"/>
      </w:pPr>
      <w:rPr>
        <w:rFonts w:hint="default"/>
      </w:rPr>
    </w:lvl>
    <w:lvl w:ilvl="3" w:tplc="EA2ACC32">
      <w:numFmt w:val="bullet"/>
      <w:lvlText w:val="•"/>
      <w:lvlJc w:val="left"/>
      <w:pPr>
        <w:ind w:left="2563" w:hanging="493"/>
      </w:pPr>
      <w:rPr>
        <w:rFonts w:hint="default"/>
      </w:rPr>
    </w:lvl>
    <w:lvl w:ilvl="4" w:tplc="377056D0">
      <w:numFmt w:val="bullet"/>
      <w:lvlText w:val="•"/>
      <w:lvlJc w:val="left"/>
      <w:pPr>
        <w:ind w:left="3231" w:hanging="493"/>
      </w:pPr>
      <w:rPr>
        <w:rFonts w:hint="default"/>
      </w:rPr>
    </w:lvl>
    <w:lvl w:ilvl="5" w:tplc="C804E33E">
      <w:numFmt w:val="bullet"/>
      <w:lvlText w:val="•"/>
      <w:lvlJc w:val="left"/>
      <w:pPr>
        <w:ind w:left="3899" w:hanging="493"/>
      </w:pPr>
      <w:rPr>
        <w:rFonts w:hint="default"/>
      </w:rPr>
    </w:lvl>
    <w:lvl w:ilvl="6" w:tplc="78163ED0">
      <w:numFmt w:val="bullet"/>
      <w:lvlText w:val="•"/>
      <w:lvlJc w:val="left"/>
      <w:pPr>
        <w:ind w:left="4566" w:hanging="493"/>
      </w:pPr>
      <w:rPr>
        <w:rFonts w:hint="default"/>
      </w:rPr>
    </w:lvl>
    <w:lvl w:ilvl="7" w:tplc="FA8A2A16">
      <w:numFmt w:val="bullet"/>
      <w:lvlText w:val="•"/>
      <w:lvlJc w:val="left"/>
      <w:pPr>
        <w:ind w:left="5234" w:hanging="493"/>
      </w:pPr>
      <w:rPr>
        <w:rFonts w:hint="default"/>
      </w:rPr>
    </w:lvl>
    <w:lvl w:ilvl="8" w:tplc="1A8EF9EE">
      <w:numFmt w:val="bullet"/>
      <w:lvlText w:val="•"/>
      <w:lvlJc w:val="left"/>
      <w:pPr>
        <w:ind w:left="5902" w:hanging="493"/>
      </w:pPr>
      <w:rPr>
        <w:rFonts w:hint="default"/>
      </w:rPr>
    </w:lvl>
  </w:abstractNum>
  <w:abstractNum w:abstractNumId="13">
    <w:nsid w:val="32AF1567"/>
    <w:multiLevelType w:val="hybridMultilevel"/>
    <w:tmpl w:val="9AA8CCDC"/>
    <w:lvl w:ilvl="0" w:tplc="B2E69ACE">
      <w:start w:val="1"/>
      <w:numFmt w:val="decimal"/>
      <w:lvlText w:val="（%1）"/>
      <w:lvlJc w:val="left"/>
      <w:pPr>
        <w:ind w:left="61" w:hanging="493"/>
        <w:jc w:val="left"/>
      </w:pPr>
      <w:rPr>
        <w:rFonts w:ascii="宋体" w:eastAsia="宋体" w:hAnsi="宋体" w:cs="宋体" w:hint="default"/>
        <w:color w:val="333333"/>
        <w:spacing w:val="-1"/>
        <w:w w:val="89"/>
        <w:sz w:val="17"/>
        <w:szCs w:val="17"/>
      </w:rPr>
    </w:lvl>
    <w:lvl w:ilvl="1" w:tplc="77687284">
      <w:numFmt w:val="bullet"/>
      <w:lvlText w:val="•"/>
      <w:lvlJc w:val="left"/>
      <w:pPr>
        <w:ind w:left="877" w:hanging="493"/>
      </w:pPr>
      <w:rPr>
        <w:rFonts w:hint="default"/>
      </w:rPr>
    </w:lvl>
    <w:lvl w:ilvl="2" w:tplc="98FEEF7C">
      <w:numFmt w:val="bullet"/>
      <w:lvlText w:val="•"/>
      <w:lvlJc w:val="left"/>
      <w:pPr>
        <w:ind w:left="1694" w:hanging="493"/>
      </w:pPr>
      <w:rPr>
        <w:rFonts w:hint="default"/>
      </w:rPr>
    </w:lvl>
    <w:lvl w:ilvl="3" w:tplc="EF5C4B68">
      <w:numFmt w:val="bullet"/>
      <w:lvlText w:val="•"/>
      <w:lvlJc w:val="left"/>
      <w:pPr>
        <w:ind w:left="2511" w:hanging="493"/>
      </w:pPr>
      <w:rPr>
        <w:rFonts w:hint="default"/>
      </w:rPr>
    </w:lvl>
    <w:lvl w:ilvl="4" w:tplc="34DC52B8">
      <w:numFmt w:val="bullet"/>
      <w:lvlText w:val="•"/>
      <w:lvlJc w:val="left"/>
      <w:pPr>
        <w:ind w:left="3328" w:hanging="493"/>
      </w:pPr>
      <w:rPr>
        <w:rFonts w:hint="default"/>
      </w:rPr>
    </w:lvl>
    <w:lvl w:ilvl="5" w:tplc="B072B6CA">
      <w:numFmt w:val="bullet"/>
      <w:lvlText w:val="•"/>
      <w:lvlJc w:val="left"/>
      <w:pPr>
        <w:ind w:left="4145" w:hanging="493"/>
      </w:pPr>
      <w:rPr>
        <w:rFonts w:hint="default"/>
      </w:rPr>
    </w:lvl>
    <w:lvl w:ilvl="6" w:tplc="F7F29F18">
      <w:numFmt w:val="bullet"/>
      <w:lvlText w:val="•"/>
      <w:lvlJc w:val="left"/>
      <w:pPr>
        <w:ind w:left="4962" w:hanging="493"/>
      </w:pPr>
      <w:rPr>
        <w:rFonts w:hint="default"/>
      </w:rPr>
    </w:lvl>
    <w:lvl w:ilvl="7" w:tplc="C8D637AE">
      <w:numFmt w:val="bullet"/>
      <w:lvlText w:val="•"/>
      <w:lvlJc w:val="left"/>
      <w:pPr>
        <w:ind w:left="5779" w:hanging="493"/>
      </w:pPr>
      <w:rPr>
        <w:rFonts w:hint="default"/>
      </w:rPr>
    </w:lvl>
    <w:lvl w:ilvl="8" w:tplc="6D92EC30">
      <w:numFmt w:val="bullet"/>
      <w:lvlText w:val="•"/>
      <w:lvlJc w:val="left"/>
      <w:pPr>
        <w:ind w:left="6596" w:hanging="493"/>
      </w:pPr>
      <w:rPr>
        <w:rFonts w:hint="default"/>
      </w:rPr>
    </w:lvl>
  </w:abstractNum>
  <w:abstractNum w:abstractNumId="14">
    <w:nsid w:val="33341E73"/>
    <w:multiLevelType w:val="hybridMultilevel"/>
    <w:tmpl w:val="91BEA392"/>
    <w:lvl w:ilvl="0" w:tplc="9BC6A532">
      <w:start w:val="1"/>
      <w:numFmt w:val="decimal"/>
      <w:lvlText w:val="（%1）"/>
      <w:lvlJc w:val="left"/>
      <w:pPr>
        <w:ind w:left="553" w:hanging="493"/>
        <w:jc w:val="left"/>
      </w:pPr>
      <w:rPr>
        <w:rFonts w:ascii="宋体" w:eastAsia="宋体" w:hAnsi="宋体" w:cs="宋体" w:hint="default"/>
        <w:color w:val="333333"/>
        <w:spacing w:val="-1"/>
        <w:w w:val="89"/>
        <w:sz w:val="17"/>
        <w:szCs w:val="17"/>
      </w:rPr>
    </w:lvl>
    <w:lvl w:ilvl="1" w:tplc="E16C73AA">
      <w:numFmt w:val="bullet"/>
      <w:lvlText w:val="•"/>
      <w:lvlJc w:val="left"/>
      <w:pPr>
        <w:ind w:left="1227" w:hanging="493"/>
      </w:pPr>
      <w:rPr>
        <w:rFonts w:hint="default"/>
      </w:rPr>
    </w:lvl>
    <w:lvl w:ilvl="2" w:tplc="DFE84B22">
      <w:numFmt w:val="bullet"/>
      <w:lvlText w:val="•"/>
      <w:lvlJc w:val="left"/>
      <w:pPr>
        <w:ind w:left="1895" w:hanging="493"/>
      </w:pPr>
      <w:rPr>
        <w:rFonts w:hint="default"/>
      </w:rPr>
    </w:lvl>
    <w:lvl w:ilvl="3" w:tplc="BDD66756">
      <w:numFmt w:val="bullet"/>
      <w:lvlText w:val="•"/>
      <w:lvlJc w:val="left"/>
      <w:pPr>
        <w:ind w:left="2563" w:hanging="493"/>
      </w:pPr>
      <w:rPr>
        <w:rFonts w:hint="default"/>
      </w:rPr>
    </w:lvl>
    <w:lvl w:ilvl="4" w:tplc="C62E8278">
      <w:numFmt w:val="bullet"/>
      <w:lvlText w:val="•"/>
      <w:lvlJc w:val="left"/>
      <w:pPr>
        <w:ind w:left="3231" w:hanging="493"/>
      </w:pPr>
      <w:rPr>
        <w:rFonts w:hint="default"/>
      </w:rPr>
    </w:lvl>
    <w:lvl w:ilvl="5" w:tplc="9E9AE16A">
      <w:numFmt w:val="bullet"/>
      <w:lvlText w:val="•"/>
      <w:lvlJc w:val="left"/>
      <w:pPr>
        <w:ind w:left="3899" w:hanging="493"/>
      </w:pPr>
      <w:rPr>
        <w:rFonts w:hint="default"/>
      </w:rPr>
    </w:lvl>
    <w:lvl w:ilvl="6" w:tplc="424CCB96">
      <w:numFmt w:val="bullet"/>
      <w:lvlText w:val="•"/>
      <w:lvlJc w:val="left"/>
      <w:pPr>
        <w:ind w:left="4566" w:hanging="493"/>
      </w:pPr>
      <w:rPr>
        <w:rFonts w:hint="default"/>
      </w:rPr>
    </w:lvl>
    <w:lvl w:ilvl="7" w:tplc="E736A08C">
      <w:numFmt w:val="bullet"/>
      <w:lvlText w:val="•"/>
      <w:lvlJc w:val="left"/>
      <w:pPr>
        <w:ind w:left="5234" w:hanging="493"/>
      </w:pPr>
      <w:rPr>
        <w:rFonts w:hint="default"/>
      </w:rPr>
    </w:lvl>
    <w:lvl w:ilvl="8" w:tplc="98E88064">
      <w:numFmt w:val="bullet"/>
      <w:lvlText w:val="•"/>
      <w:lvlJc w:val="left"/>
      <w:pPr>
        <w:ind w:left="5902" w:hanging="493"/>
      </w:pPr>
      <w:rPr>
        <w:rFonts w:hint="default"/>
      </w:rPr>
    </w:lvl>
  </w:abstractNum>
  <w:abstractNum w:abstractNumId="15">
    <w:nsid w:val="35360DEE"/>
    <w:multiLevelType w:val="hybridMultilevel"/>
    <w:tmpl w:val="50368DA8"/>
    <w:lvl w:ilvl="0" w:tplc="1012F5D0">
      <w:start w:val="1"/>
      <w:numFmt w:val="decimal"/>
      <w:lvlText w:val="（%1）"/>
      <w:lvlJc w:val="left"/>
      <w:pPr>
        <w:ind w:left="615" w:hanging="493"/>
        <w:jc w:val="left"/>
      </w:pPr>
      <w:rPr>
        <w:rFonts w:ascii="宋体" w:eastAsia="宋体" w:hAnsi="宋体" w:cs="宋体" w:hint="default"/>
        <w:color w:val="333333"/>
        <w:spacing w:val="-1"/>
        <w:w w:val="89"/>
        <w:sz w:val="17"/>
        <w:szCs w:val="17"/>
      </w:rPr>
    </w:lvl>
    <w:lvl w:ilvl="1" w:tplc="DCBA7A64">
      <w:numFmt w:val="bullet"/>
      <w:lvlText w:val="•"/>
      <w:lvlJc w:val="left"/>
      <w:pPr>
        <w:ind w:left="1576" w:hanging="493"/>
      </w:pPr>
      <w:rPr>
        <w:rFonts w:hint="default"/>
      </w:rPr>
    </w:lvl>
    <w:lvl w:ilvl="2" w:tplc="C3702B68">
      <w:numFmt w:val="bullet"/>
      <w:lvlText w:val="•"/>
      <w:lvlJc w:val="left"/>
      <w:pPr>
        <w:ind w:left="2532" w:hanging="493"/>
      </w:pPr>
      <w:rPr>
        <w:rFonts w:hint="default"/>
      </w:rPr>
    </w:lvl>
    <w:lvl w:ilvl="3" w:tplc="BA409A66">
      <w:numFmt w:val="bullet"/>
      <w:lvlText w:val="•"/>
      <w:lvlJc w:val="left"/>
      <w:pPr>
        <w:ind w:left="3488" w:hanging="493"/>
      </w:pPr>
      <w:rPr>
        <w:rFonts w:hint="default"/>
      </w:rPr>
    </w:lvl>
    <w:lvl w:ilvl="4" w:tplc="C93A5A2E">
      <w:numFmt w:val="bullet"/>
      <w:lvlText w:val="•"/>
      <w:lvlJc w:val="left"/>
      <w:pPr>
        <w:ind w:left="4444" w:hanging="493"/>
      </w:pPr>
      <w:rPr>
        <w:rFonts w:hint="default"/>
      </w:rPr>
    </w:lvl>
    <w:lvl w:ilvl="5" w:tplc="18FCEDCE">
      <w:numFmt w:val="bullet"/>
      <w:lvlText w:val="•"/>
      <w:lvlJc w:val="left"/>
      <w:pPr>
        <w:ind w:left="5400" w:hanging="493"/>
      </w:pPr>
      <w:rPr>
        <w:rFonts w:hint="default"/>
      </w:rPr>
    </w:lvl>
    <w:lvl w:ilvl="6" w:tplc="A53EC914">
      <w:numFmt w:val="bullet"/>
      <w:lvlText w:val="•"/>
      <w:lvlJc w:val="left"/>
      <w:pPr>
        <w:ind w:left="6356" w:hanging="493"/>
      </w:pPr>
      <w:rPr>
        <w:rFonts w:hint="default"/>
      </w:rPr>
    </w:lvl>
    <w:lvl w:ilvl="7" w:tplc="AB3CB542">
      <w:numFmt w:val="bullet"/>
      <w:lvlText w:val="•"/>
      <w:lvlJc w:val="left"/>
      <w:pPr>
        <w:ind w:left="7312" w:hanging="493"/>
      </w:pPr>
      <w:rPr>
        <w:rFonts w:hint="default"/>
      </w:rPr>
    </w:lvl>
    <w:lvl w:ilvl="8" w:tplc="5396F40A">
      <w:numFmt w:val="bullet"/>
      <w:lvlText w:val="•"/>
      <w:lvlJc w:val="left"/>
      <w:pPr>
        <w:ind w:left="8268" w:hanging="493"/>
      </w:pPr>
      <w:rPr>
        <w:rFonts w:hint="default"/>
      </w:rPr>
    </w:lvl>
  </w:abstractNum>
  <w:abstractNum w:abstractNumId="16">
    <w:nsid w:val="37BF624F"/>
    <w:multiLevelType w:val="hybridMultilevel"/>
    <w:tmpl w:val="68E4511A"/>
    <w:lvl w:ilvl="0" w:tplc="E1E82D1E">
      <w:start w:val="1"/>
      <w:numFmt w:val="decimal"/>
      <w:lvlText w:val="（%1）"/>
      <w:lvlJc w:val="left"/>
      <w:pPr>
        <w:ind w:left="615" w:hanging="493"/>
        <w:jc w:val="left"/>
      </w:pPr>
      <w:rPr>
        <w:rFonts w:ascii="宋体" w:eastAsia="宋体" w:hAnsi="宋体" w:cs="宋体" w:hint="default"/>
        <w:color w:val="333333"/>
        <w:spacing w:val="-1"/>
        <w:w w:val="89"/>
        <w:sz w:val="17"/>
        <w:szCs w:val="17"/>
      </w:rPr>
    </w:lvl>
    <w:lvl w:ilvl="1" w:tplc="403EE5B6">
      <w:numFmt w:val="bullet"/>
      <w:lvlText w:val="•"/>
      <w:lvlJc w:val="left"/>
      <w:pPr>
        <w:ind w:left="1576" w:hanging="493"/>
      </w:pPr>
      <w:rPr>
        <w:rFonts w:hint="default"/>
      </w:rPr>
    </w:lvl>
    <w:lvl w:ilvl="2" w:tplc="05A6F6A6">
      <w:numFmt w:val="bullet"/>
      <w:lvlText w:val="•"/>
      <w:lvlJc w:val="left"/>
      <w:pPr>
        <w:ind w:left="2532" w:hanging="493"/>
      </w:pPr>
      <w:rPr>
        <w:rFonts w:hint="default"/>
      </w:rPr>
    </w:lvl>
    <w:lvl w:ilvl="3" w:tplc="F90E4784">
      <w:numFmt w:val="bullet"/>
      <w:lvlText w:val="•"/>
      <w:lvlJc w:val="left"/>
      <w:pPr>
        <w:ind w:left="3488" w:hanging="493"/>
      </w:pPr>
      <w:rPr>
        <w:rFonts w:hint="default"/>
      </w:rPr>
    </w:lvl>
    <w:lvl w:ilvl="4" w:tplc="250ED824">
      <w:numFmt w:val="bullet"/>
      <w:lvlText w:val="•"/>
      <w:lvlJc w:val="left"/>
      <w:pPr>
        <w:ind w:left="4444" w:hanging="493"/>
      </w:pPr>
      <w:rPr>
        <w:rFonts w:hint="default"/>
      </w:rPr>
    </w:lvl>
    <w:lvl w:ilvl="5" w:tplc="6022700C">
      <w:numFmt w:val="bullet"/>
      <w:lvlText w:val="•"/>
      <w:lvlJc w:val="left"/>
      <w:pPr>
        <w:ind w:left="5400" w:hanging="493"/>
      </w:pPr>
      <w:rPr>
        <w:rFonts w:hint="default"/>
      </w:rPr>
    </w:lvl>
    <w:lvl w:ilvl="6" w:tplc="05980AA0">
      <w:numFmt w:val="bullet"/>
      <w:lvlText w:val="•"/>
      <w:lvlJc w:val="left"/>
      <w:pPr>
        <w:ind w:left="6356" w:hanging="493"/>
      </w:pPr>
      <w:rPr>
        <w:rFonts w:hint="default"/>
      </w:rPr>
    </w:lvl>
    <w:lvl w:ilvl="7" w:tplc="D736F240">
      <w:numFmt w:val="bullet"/>
      <w:lvlText w:val="•"/>
      <w:lvlJc w:val="left"/>
      <w:pPr>
        <w:ind w:left="7312" w:hanging="493"/>
      </w:pPr>
      <w:rPr>
        <w:rFonts w:hint="default"/>
      </w:rPr>
    </w:lvl>
    <w:lvl w:ilvl="8" w:tplc="1AFEC8F0">
      <w:numFmt w:val="bullet"/>
      <w:lvlText w:val="•"/>
      <w:lvlJc w:val="left"/>
      <w:pPr>
        <w:ind w:left="8268" w:hanging="493"/>
      </w:pPr>
      <w:rPr>
        <w:rFonts w:hint="default"/>
      </w:rPr>
    </w:lvl>
  </w:abstractNum>
  <w:abstractNum w:abstractNumId="17">
    <w:nsid w:val="38C06C4E"/>
    <w:multiLevelType w:val="hybridMultilevel"/>
    <w:tmpl w:val="69401ECA"/>
    <w:lvl w:ilvl="0" w:tplc="99FA857A">
      <w:start w:val="1"/>
      <w:numFmt w:val="decimal"/>
      <w:lvlText w:val="（%1）"/>
      <w:lvlJc w:val="left"/>
      <w:pPr>
        <w:ind w:left="547" w:hanging="493"/>
        <w:jc w:val="left"/>
      </w:pPr>
      <w:rPr>
        <w:rFonts w:ascii="宋体" w:eastAsia="宋体" w:hAnsi="宋体" w:cs="宋体" w:hint="default"/>
        <w:color w:val="333333"/>
        <w:spacing w:val="-1"/>
        <w:w w:val="89"/>
        <w:sz w:val="17"/>
        <w:szCs w:val="17"/>
      </w:rPr>
    </w:lvl>
    <w:lvl w:ilvl="1" w:tplc="1FAA3614">
      <w:numFmt w:val="bullet"/>
      <w:lvlText w:val="•"/>
      <w:lvlJc w:val="left"/>
      <w:pPr>
        <w:ind w:left="1252" w:hanging="493"/>
      </w:pPr>
      <w:rPr>
        <w:rFonts w:hint="default"/>
      </w:rPr>
    </w:lvl>
    <w:lvl w:ilvl="2" w:tplc="0F0A4044">
      <w:numFmt w:val="bullet"/>
      <w:lvlText w:val="•"/>
      <w:lvlJc w:val="left"/>
      <w:pPr>
        <w:ind w:left="1964" w:hanging="493"/>
      </w:pPr>
      <w:rPr>
        <w:rFonts w:hint="default"/>
      </w:rPr>
    </w:lvl>
    <w:lvl w:ilvl="3" w:tplc="F7D41D16">
      <w:numFmt w:val="bullet"/>
      <w:lvlText w:val="•"/>
      <w:lvlJc w:val="left"/>
      <w:pPr>
        <w:ind w:left="2676" w:hanging="493"/>
      </w:pPr>
      <w:rPr>
        <w:rFonts w:hint="default"/>
      </w:rPr>
    </w:lvl>
    <w:lvl w:ilvl="4" w:tplc="4E266338">
      <w:numFmt w:val="bullet"/>
      <w:lvlText w:val="•"/>
      <w:lvlJc w:val="left"/>
      <w:pPr>
        <w:ind w:left="3388" w:hanging="493"/>
      </w:pPr>
      <w:rPr>
        <w:rFonts w:hint="default"/>
      </w:rPr>
    </w:lvl>
    <w:lvl w:ilvl="5" w:tplc="E26CF734">
      <w:numFmt w:val="bullet"/>
      <w:lvlText w:val="•"/>
      <w:lvlJc w:val="left"/>
      <w:pPr>
        <w:ind w:left="4100" w:hanging="493"/>
      </w:pPr>
      <w:rPr>
        <w:rFonts w:hint="default"/>
      </w:rPr>
    </w:lvl>
    <w:lvl w:ilvl="6" w:tplc="19F6494A">
      <w:numFmt w:val="bullet"/>
      <w:lvlText w:val="•"/>
      <w:lvlJc w:val="left"/>
      <w:pPr>
        <w:ind w:left="4812" w:hanging="493"/>
      </w:pPr>
      <w:rPr>
        <w:rFonts w:hint="default"/>
      </w:rPr>
    </w:lvl>
    <w:lvl w:ilvl="7" w:tplc="004226C8">
      <w:numFmt w:val="bullet"/>
      <w:lvlText w:val="•"/>
      <w:lvlJc w:val="left"/>
      <w:pPr>
        <w:ind w:left="5524" w:hanging="493"/>
      </w:pPr>
      <w:rPr>
        <w:rFonts w:hint="default"/>
      </w:rPr>
    </w:lvl>
    <w:lvl w:ilvl="8" w:tplc="1A0CACE2">
      <w:numFmt w:val="bullet"/>
      <w:lvlText w:val="•"/>
      <w:lvlJc w:val="left"/>
      <w:pPr>
        <w:ind w:left="6236" w:hanging="493"/>
      </w:pPr>
      <w:rPr>
        <w:rFonts w:hint="default"/>
      </w:rPr>
    </w:lvl>
  </w:abstractNum>
  <w:abstractNum w:abstractNumId="18">
    <w:nsid w:val="394E2EC3"/>
    <w:multiLevelType w:val="hybridMultilevel"/>
    <w:tmpl w:val="71FE77FA"/>
    <w:lvl w:ilvl="0" w:tplc="18C8319A">
      <w:start w:val="1"/>
      <w:numFmt w:val="decimal"/>
      <w:lvlText w:val="（%1）"/>
      <w:lvlJc w:val="left"/>
      <w:pPr>
        <w:ind w:left="554" w:hanging="493"/>
        <w:jc w:val="left"/>
      </w:pPr>
      <w:rPr>
        <w:rFonts w:ascii="宋体" w:eastAsia="宋体" w:hAnsi="宋体" w:cs="宋体" w:hint="default"/>
        <w:color w:val="333333"/>
        <w:spacing w:val="-1"/>
        <w:w w:val="89"/>
        <w:sz w:val="17"/>
        <w:szCs w:val="17"/>
      </w:rPr>
    </w:lvl>
    <w:lvl w:ilvl="1" w:tplc="5E5AFD20">
      <w:numFmt w:val="bullet"/>
      <w:lvlText w:val="•"/>
      <w:lvlJc w:val="left"/>
      <w:pPr>
        <w:ind w:left="1327" w:hanging="493"/>
      </w:pPr>
      <w:rPr>
        <w:rFonts w:hint="default"/>
      </w:rPr>
    </w:lvl>
    <w:lvl w:ilvl="2" w:tplc="71D8EA10">
      <w:numFmt w:val="bullet"/>
      <w:lvlText w:val="•"/>
      <w:lvlJc w:val="left"/>
      <w:pPr>
        <w:ind w:left="2094" w:hanging="493"/>
      </w:pPr>
      <w:rPr>
        <w:rFonts w:hint="default"/>
      </w:rPr>
    </w:lvl>
    <w:lvl w:ilvl="3" w:tplc="258CF298">
      <w:numFmt w:val="bullet"/>
      <w:lvlText w:val="•"/>
      <w:lvlJc w:val="left"/>
      <w:pPr>
        <w:ind w:left="2861" w:hanging="493"/>
      </w:pPr>
      <w:rPr>
        <w:rFonts w:hint="default"/>
      </w:rPr>
    </w:lvl>
    <w:lvl w:ilvl="4" w:tplc="543E37A2">
      <w:numFmt w:val="bullet"/>
      <w:lvlText w:val="•"/>
      <w:lvlJc w:val="left"/>
      <w:pPr>
        <w:ind w:left="3628" w:hanging="493"/>
      </w:pPr>
      <w:rPr>
        <w:rFonts w:hint="default"/>
      </w:rPr>
    </w:lvl>
    <w:lvl w:ilvl="5" w:tplc="B2946F56">
      <w:numFmt w:val="bullet"/>
      <w:lvlText w:val="•"/>
      <w:lvlJc w:val="left"/>
      <w:pPr>
        <w:ind w:left="4395" w:hanging="493"/>
      </w:pPr>
      <w:rPr>
        <w:rFonts w:hint="default"/>
      </w:rPr>
    </w:lvl>
    <w:lvl w:ilvl="6" w:tplc="C696DD20">
      <w:numFmt w:val="bullet"/>
      <w:lvlText w:val="•"/>
      <w:lvlJc w:val="left"/>
      <w:pPr>
        <w:ind w:left="5162" w:hanging="493"/>
      </w:pPr>
      <w:rPr>
        <w:rFonts w:hint="default"/>
      </w:rPr>
    </w:lvl>
    <w:lvl w:ilvl="7" w:tplc="C62C2CCE">
      <w:numFmt w:val="bullet"/>
      <w:lvlText w:val="•"/>
      <w:lvlJc w:val="left"/>
      <w:pPr>
        <w:ind w:left="5929" w:hanging="493"/>
      </w:pPr>
      <w:rPr>
        <w:rFonts w:hint="default"/>
      </w:rPr>
    </w:lvl>
    <w:lvl w:ilvl="8" w:tplc="4A88ABE4">
      <w:numFmt w:val="bullet"/>
      <w:lvlText w:val="•"/>
      <w:lvlJc w:val="left"/>
      <w:pPr>
        <w:ind w:left="6696" w:hanging="493"/>
      </w:pPr>
      <w:rPr>
        <w:rFonts w:hint="default"/>
      </w:rPr>
    </w:lvl>
  </w:abstractNum>
  <w:abstractNum w:abstractNumId="19">
    <w:nsid w:val="3AF21A09"/>
    <w:multiLevelType w:val="hybridMultilevel"/>
    <w:tmpl w:val="08064A42"/>
    <w:lvl w:ilvl="0" w:tplc="5240B8AA">
      <w:start w:val="1"/>
      <w:numFmt w:val="decimal"/>
      <w:lvlText w:val="（%1）"/>
      <w:lvlJc w:val="left"/>
      <w:pPr>
        <w:ind w:left="615" w:hanging="493"/>
        <w:jc w:val="left"/>
      </w:pPr>
      <w:rPr>
        <w:rFonts w:ascii="宋体" w:eastAsia="宋体" w:hAnsi="宋体" w:cs="宋体" w:hint="default"/>
        <w:color w:val="333333"/>
        <w:spacing w:val="-1"/>
        <w:w w:val="89"/>
        <w:sz w:val="17"/>
        <w:szCs w:val="17"/>
      </w:rPr>
    </w:lvl>
    <w:lvl w:ilvl="1" w:tplc="E886E2E4">
      <w:numFmt w:val="bullet"/>
      <w:lvlText w:val="•"/>
      <w:lvlJc w:val="left"/>
      <w:pPr>
        <w:ind w:left="1576" w:hanging="493"/>
      </w:pPr>
      <w:rPr>
        <w:rFonts w:hint="default"/>
      </w:rPr>
    </w:lvl>
    <w:lvl w:ilvl="2" w:tplc="C3788560">
      <w:numFmt w:val="bullet"/>
      <w:lvlText w:val="•"/>
      <w:lvlJc w:val="left"/>
      <w:pPr>
        <w:ind w:left="2532" w:hanging="493"/>
      </w:pPr>
      <w:rPr>
        <w:rFonts w:hint="default"/>
      </w:rPr>
    </w:lvl>
    <w:lvl w:ilvl="3" w:tplc="5896F2A4">
      <w:numFmt w:val="bullet"/>
      <w:lvlText w:val="•"/>
      <w:lvlJc w:val="left"/>
      <w:pPr>
        <w:ind w:left="3488" w:hanging="493"/>
      </w:pPr>
      <w:rPr>
        <w:rFonts w:hint="default"/>
      </w:rPr>
    </w:lvl>
    <w:lvl w:ilvl="4" w:tplc="47C4B0B2">
      <w:numFmt w:val="bullet"/>
      <w:lvlText w:val="•"/>
      <w:lvlJc w:val="left"/>
      <w:pPr>
        <w:ind w:left="4444" w:hanging="493"/>
      </w:pPr>
      <w:rPr>
        <w:rFonts w:hint="default"/>
      </w:rPr>
    </w:lvl>
    <w:lvl w:ilvl="5" w:tplc="1ABC2146">
      <w:numFmt w:val="bullet"/>
      <w:lvlText w:val="•"/>
      <w:lvlJc w:val="left"/>
      <w:pPr>
        <w:ind w:left="5400" w:hanging="493"/>
      </w:pPr>
      <w:rPr>
        <w:rFonts w:hint="default"/>
      </w:rPr>
    </w:lvl>
    <w:lvl w:ilvl="6" w:tplc="BB3EAF24">
      <w:numFmt w:val="bullet"/>
      <w:lvlText w:val="•"/>
      <w:lvlJc w:val="left"/>
      <w:pPr>
        <w:ind w:left="6356" w:hanging="493"/>
      </w:pPr>
      <w:rPr>
        <w:rFonts w:hint="default"/>
      </w:rPr>
    </w:lvl>
    <w:lvl w:ilvl="7" w:tplc="655E4C38">
      <w:numFmt w:val="bullet"/>
      <w:lvlText w:val="•"/>
      <w:lvlJc w:val="left"/>
      <w:pPr>
        <w:ind w:left="7312" w:hanging="493"/>
      </w:pPr>
      <w:rPr>
        <w:rFonts w:hint="default"/>
      </w:rPr>
    </w:lvl>
    <w:lvl w:ilvl="8" w:tplc="857EC6C4">
      <w:numFmt w:val="bullet"/>
      <w:lvlText w:val="•"/>
      <w:lvlJc w:val="left"/>
      <w:pPr>
        <w:ind w:left="8268" w:hanging="493"/>
      </w:pPr>
      <w:rPr>
        <w:rFonts w:hint="default"/>
      </w:rPr>
    </w:lvl>
  </w:abstractNum>
  <w:abstractNum w:abstractNumId="20">
    <w:nsid w:val="3D9A0C38"/>
    <w:multiLevelType w:val="hybridMultilevel"/>
    <w:tmpl w:val="E53CC3C2"/>
    <w:lvl w:ilvl="0" w:tplc="9762179E">
      <w:start w:val="1"/>
      <w:numFmt w:val="decimal"/>
      <w:lvlText w:val="（%1）"/>
      <w:lvlJc w:val="left"/>
      <w:pPr>
        <w:ind w:left="615" w:hanging="493"/>
        <w:jc w:val="left"/>
      </w:pPr>
      <w:rPr>
        <w:rFonts w:ascii="宋体" w:eastAsia="宋体" w:hAnsi="宋体" w:cs="宋体" w:hint="default"/>
        <w:color w:val="333333"/>
        <w:spacing w:val="-7"/>
        <w:w w:val="89"/>
        <w:sz w:val="17"/>
        <w:szCs w:val="17"/>
      </w:rPr>
    </w:lvl>
    <w:lvl w:ilvl="1" w:tplc="532C345E">
      <w:numFmt w:val="bullet"/>
      <w:lvlText w:val="•"/>
      <w:lvlJc w:val="left"/>
      <w:pPr>
        <w:ind w:left="1576" w:hanging="493"/>
      </w:pPr>
      <w:rPr>
        <w:rFonts w:hint="default"/>
      </w:rPr>
    </w:lvl>
    <w:lvl w:ilvl="2" w:tplc="66623D32">
      <w:numFmt w:val="bullet"/>
      <w:lvlText w:val="•"/>
      <w:lvlJc w:val="left"/>
      <w:pPr>
        <w:ind w:left="2532" w:hanging="493"/>
      </w:pPr>
      <w:rPr>
        <w:rFonts w:hint="default"/>
      </w:rPr>
    </w:lvl>
    <w:lvl w:ilvl="3" w:tplc="19B812E0">
      <w:numFmt w:val="bullet"/>
      <w:lvlText w:val="•"/>
      <w:lvlJc w:val="left"/>
      <w:pPr>
        <w:ind w:left="3488" w:hanging="493"/>
      </w:pPr>
      <w:rPr>
        <w:rFonts w:hint="default"/>
      </w:rPr>
    </w:lvl>
    <w:lvl w:ilvl="4" w:tplc="84E611E0">
      <w:numFmt w:val="bullet"/>
      <w:lvlText w:val="•"/>
      <w:lvlJc w:val="left"/>
      <w:pPr>
        <w:ind w:left="4444" w:hanging="493"/>
      </w:pPr>
      <w:rPr>
        <w:rFonts w:hint="default"/>
      </w:rPr>
    </w:lvl>
    <w:lvl w:ilvl="5" w:tplc="0E5AD8D4">
      <w:numFmt w:val="bullet"/>
      <w:lvlText w:val="•"/>
      <w:lvlJc w:val="left"/>
      <w:pPr>
        <w:ind w:left="5400" w:hanging="493"/>
      </w:pPr>
      <w:rPr>
        <w:rFonts w:hint="default"/>
      </w:rPr>
    </w:lvl>
    <w:lvl w:ilvl="6" w:tplc="D3723212">
      <w:numFmt w:val="bullet"/>
      <w:lvlText w:val="•"/>
      <w:lvlJc w:val="left"/>
      <w:pPr>
        <w:ind w:left="6356" w:hanging="493"/>
      </w:pPr>
      <w:rPr>
        <w:rFonts w:hint="default"/>
      </w:rPr>
    </w:lvl>
    <w:lvl w:ilvl="7" w:tplc="588A1B06">
      <w:numFmt w:val="bullet"/>
      <w:lvlText w:val="•"/>
      <w:lvlJc w:val="left"/>
      <w:pPr>
        <w:ind w:left="7312" w:hanging="493"/>
      </w:pPr>
      <w:rPr>
        <w:rFonts w:hint="default"/>
      </w:rPr>
    </w:lvl>
    <w:lvl w:ilvl="8" w:tplc="3F4EE7FE">
      <w:numFmt w:val="bullet"/>
      <w:lvlText w:val="•"/>
      <w:lvlJc w:val="left"/>
      <w:pPr>
        <w:ind w:left="8268" w:hanging="493"/>
      </w:pPr>
      <w:rPr>
        <w:rFonts w:hint="default"/>
      </w:rPr>
    </w:lvl>
  </w:abstractNum>
  <w:abstractNum w:abstractNumId="21">
    <w:nsid w:val="3DED6797"/>
    <w:multiLevelType w:val="hybridMultilevel"/>
    <w:tmpl w:val="A6CA1BF2"/>
    <w:lvl w:ilvl="0" w:tplc="976EC42A">
      <w:start w:val="1"/>
      <w:numFmt w:val="decimal"/>
      <w:lvlText w:val="(%1)"/>
      <w:lvlJc w:val="left"/>
      <w:pPr>
        <w:ind w:left="122" w:hanging="231"/>
        <w:jc w:val="left"/>
      </w:pPr>
      <w:rPr>
        <w:rFonts w:ascii="Times New Roman" w:eastAsia="Times New Roman" w:hAnsi="Times New Roman" w:cs="Times New Roman" w:hint="default"/>
        <w:color w:val="333333"/>
        <w:spacing w:val="-6"/>
        <w:w w:val="89"/>
        <w:sz w:val="20"/>
        <w:szCs w:val="20"/>
      </w:rPr>
    </w:lvl>
    <w:lvl w:ilvl="1" w:tplc="FCF4A3DA">
      <w:numFmt w:val="bullet"/>
      <w:lvlText w:val="•"/>
      <w:lvlJc w:val="left"/>
      <w:pPr>
        <w:ind w:left="1126" w:hanging="231"/>
      </w:pPr>
      <w:rPr>
        <w:rFonts w:hint="default"/>
      </w:rPr>
    </w:lvl>
    <w:lvl w:ilvl="2" w:tplc="5CBC1E32">
      <w:numFmt w:val="bullet"/>
      <w:lvlText w:val="•"/>
      <w:lvlJc w:val="left"/>
      <w:pPr>
        <w:ind w:left="2132" w:hanging="231"/>
      </w:pPr>
      <w:rPr>
        <w:rFonts w:hint="default"/>
      </w:rPr>
    </w:lvl>
    <w:lvl w:ilvl="3" w:tplc="DB608492">
      <w:numFmt w:val="bullet"/>
      <w:lvlText w:val="•"/>
      <w:lvlJc w:val="left"/>
      <w:pPr>
        <w:ind w:left="3138" w:hanging="231"/>
      </w:pPr>
      <w:rPr>
        <w:rFonts w:hint="default"/>
      </w:rPr>
    </w:lvl>
    <w:lvl w:ilvl="4" w:tplc="38043962">
      <w:numFmt w:val="bullet"/>
      <w:lvlText w:val="•"/>
      <w:lvlJc w:val="left"/>
      <w:pPr>
        <w:ind w:left="4144" w:hanging="231"/>
      </w:pPr>
      <w:rPr>
        <w:rFonts w:hint="default"/>
      </w:rPr>
    </w:lvl>
    <w:lvl w:ilvl="5" w:tplc="EEACEF70">
      <w:numFmt w:val="bullet"/>
      <w:lvlText w:val="•"/>
      <w:lvlJc w:val="left"/>
      <w:pPr>
        <w:ind w:left="5150" w:hanging="231"/>
      </w:pPr>
      <w:rPr>
        <w:rFonts w:hint="default"/>
      </w:rPr>
    </w:lvl>
    <w:lvl w:ilvl="6" w:tplc="49329310">
      <w:numFmt w:val="bullet"/>
      <w:lvlText w:val="•"/>
      <w:lvlJc w:val="left"/>
      <w:pPr>
        <w:ind w:left="6156" w:hanging="231"/>
      </w:pPr>
      <w:rPr>
        <w:rFonts w:hint="default"/>
      </w:rPr>
    </w:lvl>
    <w:lvl w:ilvl="7" w:tplc="4E26573C">
      <w:numFmt w:val="bullet"/>
      <w:lvlText w:val="•"/>
      <w:lvlJc w:val="left"/>
      <w:pPr>
        <w:ind w:left="7162" w:hanging="231"/>
      </w:pPr>
      <w:rPr>
        <w:rFonts w:hint="default"/>
      </w:rPr>
    </w:lvl>
    <w:lvl w:ilvl="8" w:tplc="352C2CA6">
      <w:numFmt w:val="bullet"/>
      <w:lvlText w:val="•"/>
      <w:lvlJc w:val="left"/>
      <w:pPr>
        <w:ind w:left="8168" w:hanging="231"/>
      </w:pPr>
      <w:rPr>
        <w:rFonts w:hint="default"/>
      </w:rPr>
    </w:lvl>
  </w:abstractNum>
  <w:abstractNum w:abstractNumId="22">
    <w:nsid w:val="40E54744"/>
    <w:multiLevelType w:val="hybridMultilevel"/>
    <w:tmpl w:val="863C4FB2"/>
    <w:lvl w:ilvl="0" w:tplc="D9F87D56">
      <w:start w:val="1"/>
      <w:numFmt w:val="decimal"/>
      <w:lvlText w:val="（%1）"/>
      <w:lvlJc w:val="left"/>
      <w:pPr>
        <w:ind w:left="61" w:hanging="493"/>
        <w:jc w:val="left"/>
      </w:pPr>
      <w:rPr>
        <w:rFonts w:ascii="宋体" w:eastAsia="宋体" w:hAnsi="宋体" w:cs="宋体" w:hint="default"/>
        <w:color w:val="333333"/>
        <w:spacing w:val="-1"/>
        <w:w w:val="89"/>
        <w:sz w:val="17"/>
        <w:szCs w:val="17"/>
      </w:rPr>
    </w:lvl>
    <w:lvl w:ilvl="1" w:tplc="B630ED90">
      <w:numFmt w:val="bullet"/>
      <w:lvlText w:val="•"/>
      <w:lvlJc w:val="left"/>
      <w:pPr>
        <w:ind w:left="920" w:hanging="493"/>
      </w:pPr>
      <w:rPr>
        <w:rFonts w:hint="default"/>
      </w:rPr>
    </w:lvl>
    <w:lvl w:ilvl="2" w:tplc="6EDEA838">
      <w:numFmt w:val="bullet"/>
      <w:lvlText w:val="•"/>
      <w:lvlJc w:val="left"/>
      <w:pPr>
        <w:ind w:left="1781" w:hanging="493"/>
      </w:pPr>
      <w:rPr>
        <w:rFonts w:hint="default"/>
      </w:rPr>
    </w:lvl>
    <w:lvl w:ilvl="3" w:tplc="09EE364C">
      <w:numFmt w:val="bullet"/>
      <w:lvlText w:val="•"/>
      <w:lvlJc w:val="left"/>
      <w:pPr>
        <w:ind w:left="2642" w:hanging="493"/>
      </w:pPr>
      <w:rPr>
        <w:rFonts w:hint="default"/>
      </w:rPr>
    </w:lvl>
    <w:lvl w:ilvl="4" w:tplc="772EBD9C">
      <w:numFmt w:val="bullet"/>
      <w:lvlText w:val="•"/>
      <w:lvlJc w:val="left"/>
      <w:pPr>
        <w:ind w:left="3502" w:hanging="493"/>
      </w:pPr>
      <w:rPr>
        <w:rFonts w:hint="default"/>
      </w:rPr>
    </w:lvl>
    <w:lvl w:ilvl="5" w:tplc="994A30A4">
      <w:numFmt w:val="bullet"/>
      <w:lvlText w:val="•"/>
      <w:lvlJc w:val="left"/>
      <w:pPr>
        <w:ind w:left="4363" w:hanging="493"/>
      </w:pPr>
      <w:rPr>
        <w:rFonts w:hint="default"/>
      </w:rPr>
    </w:lvl>
    <w:lvl w:ilvl="6" w:tplc="87789FD0">
      <w:numFmt w:val="bullet"/>
      <w:lvlText w:val="•"/>
      <w:lvlJc w:val="left"/>
      <w:pPr>
        <w:ind w:left="5224" w:hanging="493"/>
      </w:pPr>
      <w:rPr>
        <w:rFonts w:hint="default"/>
      </w:rPr>
    </w:lvl>
    <w:lvl w:ilvl="7" w:tplc="7320FA38">
      <w:numFmt w:val="bullet"/>
      <w:lvlText w:val="•"/>
      <w:lvlJc w:val="left"/>
      <w:pPr>
        <w:ind w:left="6084" w:hanging="493"/>
      </w:pPr>
      <w:rPr>
        <w:rFonts w:hint="default"/>
      </w:rPr>
    </w:lvl>
    <w:lvl w:ilvl="8" w:tplc="DBF26318">
      <w:numFmt w:val="bullet"/>
      <w:lvlText w:val="•"/>
      <w:lvlJc w:val="left"/>
      <w:pPr>
        <w:ind w:left="6945" w:hanging="493"/>
      </w:pPr>
      <w:rPr>
        <w:rFonts w:hint="default"/>
      </w:rPr>
    </w:lvl>
  </w:abstractNum>
  <w:abstractNum w:abstractNumId="23">
    <w:nsid w:val="4738618F"/>
    <w:multiLevelType w:val="hybridMultilevel"/>
    <w:tmpl w:val="FFA86E60"/>
    <w:lvl w:ilvl="0" w:tplc="C922CE24">
      <w:start w:val="1"/>
      <w:numFmt w:val="decimal"/>
      <w:lvlText w:val="（%1）"/>
      <w:lvlJc w:val="left"/>
      <w:pPr>
        <w:ind w:left="554" w:hanging="493"/>
        <w:jc w:val="left"/>
      </w:pPr>
      <w:rPr>
        <w:rFonts w:ascii="宋体" w:eastAsia="宋体" w:hAnsi="宋体" w:cs="宋体" w:hint="default"/>
        <w:color w:val="333333"/>
        <w:spacing w:val="-1"/>
        <w:w w:val="89"/>
        <w:sz w:val="17"/>
        <w:szCs w:val="17"/>
      </w:rPr>
    </w:lvl>
    <w:lvl w:ilvl="1" w:tplc="D46CEDA6">
      <w:numFmt w:val="bullet"/>
      <w:lvlText w:val="•"/>
      <w:lvlJc w:val="left"/>
      <w:pPr>
        <w:ind w:left="1370" w:hanging="493"/>
      </w:pPr>
      <w:rPr>
        <w:rFonts w:hint="default"/>
      </w:rPr>
    </w:lvl>
    <w:lvl w:ilvl="2" w:tplc="BADC17CA">
      <w:numFmt w:val="bullet"/>
      <w:lvlText w:val="•"/>
      <w:lvlJc w:val="left"/>
      <w:pPr>
        <w:ind w:left="2181" w:hanging="493"/>
      </w:pPr>
      <w:rPr>
        <w:rFonts w:hint="default"/>
      </w:rPr>
    </w:lvl>
    <w:lvl w:ilvl="3" w:tplc="19682F98">
      <w:numFmt w:val="bullet"/>
      <w:lvlText w:val="•"/>
      <w:lvlJc w:val="left"/>
      <w:pPr>
        <w:ind w:left="2992" w:hanging="493"/>
      </w:pPr>
      <w:rPr>
        <w:rFonts w:hint="default"/>
      </w:rPr>
    </w:lvl>
    <w:lvl w:ilvl="4" w:tplc="2A80FC9A">
      <w:numFmt w:val="bullet"/>
      <w:lvlText w:val="•"/>
      <w:lvlJc w:val="left"/>
      <w:pPr>
        <w:ind w:left="3802" w:hanging="493"/>
      </w:pPr>
      <w:rPr>
        <w:rFonts w:hint="default"/>
      </w:rPr>
    </w:lvl>
    <w:lvl w:ilvl="5" w:tplc="22381296">
      <w:numFmt w:val="bullet"/>
      <w:lvlText w:val="•"/>
      <w:lvlJc w:val="left"/>
      <w:pPr>
        <w:ind w:left="4613" w:hanging="493"/>
      </w:pPr>
      <w:rPr>
        <w:rFonts w:hint="default"/>
      </w:rPr>
    </w:lvl>
    <w:lvl w:ilvl="6" w:tplc="55DC6424">
      <w:numFmt w:val="bullet"/>
      <w:lvlText w:val="•"/>
      <w:lvlJc w:val="left"/>
      <w:pPr>
        <w:ind w:left="5424" w:hanging="493"/>
      </w:pPr>
      <w:rPr>
        <w:rFonts w:hint="default"/>
      </w:rPr>
    </w:lvl>
    <w:lvl w:ilvl="7" w:tplc="1D2A391C">
      <w:numFmt w:val="bullet"/>
      <w:lvlText w:val="•"/>
      <w:lvlJc w:val="left"/>
      <w:pPr>
        <w:ind w:left="6234" w:hanging="493"/>
      </w:pPr>
      <w:rPr>
        <w:rFonts w:hint="default"/>
      </w:rPr>
    </w:lvl>
    <w:lvl w:ilvl="8" w:tplc="551A22FA">
      <w:numFmt w:val="bullet"/>
      <w:lvlText w:val="•"/>
      <w:lvlJc w:val="left"/>
      <w:pPr>
        <w:ind w:left="7045" w:hanging="493"/>
      </w:pPr>
      <w:rPr>
        <w:rFonts w:hint="default"/>
      </w:rPr>
    </w:lvl>
  </w:abstractNum>
  <w:abstractNum w:abstractNumId="24">
    <w:nsid w:val="48743E4E"/>
    <w:multiLevelType w:val="hybridMultilevel"/>
    <w:tmpl w:val="0E2E6C18"/>
    <w:lvl w:ilvl="0" w:tplc="5172FF36">
      <w:start w:val="1"/>
      <w:numFmt w:val="decimal"/>
      <w:lvlText w:val="%1."/>
      <w:lvlJc w:val="left"/>
      <w:pPr>
        <w:ind w:left="213" w:hanging="153"/>
        <w:jc w:val="left"/>
      </w:pPr>
      <w:rPr>
        <w:rFonts w:ascii="Times New Roman" w:eastAsia="Times New Roman" w:hAnsi="Times New Roman" w:cs="Times New Roman" w:hint="default"/>
        <w:color w:val="333333"/>
        <w:spacing w:val="-1"/>
        <w:w w:val="89"/>
        <w:sz w:val="20"/>
        <w:szCs w:val="20"/>
      </w:rPr>
    </w:lvl>
    <w:lvl w:ilvl="1" w:tplc="5C1AE0F6">
      <w:numFmt w:val="bullet"/>
      <w:lvlText w:val="•"/>
      <w:lvlJc w:val="left"/>
      <w:pPr>
        <w:ind w:left="379" w:hanging="153"/>
      </w:pPr>
      <w:rPr>
        <w:rFonts w:hint="default"/>
      </w:rPr>
    </w:lvl>
    <w:lvl w:ilvl="2" w:tplc="BA26C71C">
      <w:numFmt w:val="bullet"/>
      <w:lvlText w:val="•"/>
      <w:lvlJc w:val="left"/>
      <w:pPr>
        <w:ind w:left="538" w:hanging="153"/>
      </w:pPr>
      <w:rPr>
        <w:rFonts w:hint="default"/>
      </w:rPr>
    </w:lvl>
    <w:lvl w:ilvl="3" w:tplc="205E08DE">
      <w:numFmt w:val="bullet"/>
      <w:lvlText w:val="•"/>
      <w:lvlJc w:val="left"/>
      <w:pPr>
        <w:ind w:left="698" w:hanging="153"/>
      </w:pPr>
      <w:rPr>
        <w:rFonts w:hint="default"/>
      </w:rPr>
    </w:lvl>
    <w:lvl w:ilvl="4" w:tplc="796A5CCA">
      <w:numFmt w:val="bullet"/>
      <w:lvlText w:val="•"/>
      <w:lvlJc w:val="left"/>
      <w:pPr>
        <w:ind w:left="857" w:hanging="153"/>
      </w:pPr>
      <w:rPr>
        <w:rFonts w:hint="default"/>
      </w:rPr>
    </w:lvl>
    <w:lvl w:ilvl="5" w:tplc="1512B992">
      <w:numFmt w:val="bullet"/>
      <w:lvlText w:val="•"/>
      <w:lvlJc w:val="left"/>
      <w:pPr>
        <w:ind w:left="1017" w:hanging="153"/>
      </w:pPr>
      <w:rPr>
        <w:rFonts w:hint="default"/>
      </w:rPr>
    </w:lvl>
    <w:lvl w:ilvl="6" w:tplc="97169274">
      <w:numFmt w:val="bullet"/>
      <w:lvlText w:val="•"/>
      <w:lvlJc w:val="left"/>
      <w:pPr>
        <w:ind w:left="1176" w:hanging="153"/>
      </w:pPr>
      <w:rPr>
        <w:rFonts w:hint="default"/>
      </w:rPr>
    </w:lvl>
    <w:lvl w:ilvl="7" w:tplc="0714D71A">
      <w:numFmt w:val="bullet"/>
      <w:lvlText w:val="•"/>
      <w:lvlJc w:val="left"/>
      <w:pPr>
        <w:ind w:left="1335" w:hanging="153"/>
      </w:pPr>
      <w:rPr>
        <w:rFonts w:hint="default"/>
      </w:rPr>
    </w:lvl>
    <w:lvl w:ilvl="8" w:tplc="C100A7A0">
      <w:numFmt w:val="bullet"/>
      <w:lvlText w:val="•"/>
      <w:lvlJc w:val="left"/>
      <w:pPr>
        <w:ind w:left="1495" w:hanging="153"/>
      </w:pPr>
      <w:rPr>
        <w:rFonts w:hint="default"/>
      </w:rPr>
    </w:lvl>
  </w:abstractNum>
  <w:abstractNum w:abstractNumId="25">
    <w:nsid w:val="4AE3258C"/>
    <w:multiLevelType w:val="hybridMultilevel"/>
    <w:tmpl w:val="2AA6A5C6"/>
    <w:lvl w:ilvl="0" w:tplc="08B6774A">
      <w:start w:val="1"/>
      <w:numFmt w:val="decimal"/>
      <w:lvlText w:val="%1."/>
      <w:lvlJc w:val="left"/>
      <w:pPr>
        <w:ind w:left="213" w:hanging="153"/>
        <w:jc w:val="left"/>
      </w:pPr>
      <w:rPr>
        <w:rFonts w:ascii="Times New Roman" w:eastAsia="Times New Roman" w:hAnsi="Times New Roman" w:cs="Times New Roman" w:hint="default"/>
        <w:color w:val="333333"/>
        <w:spacing w:val="-1"/>
        <w:w w:val="89"/>
        <w:sz w:val="20"/>
        <w:szCs w:val="20"/>
      </w:rPr>
    </w:lvl>
    <w:lvl w:ilvl="1" w:tplc="F1141FE4">
      <w:numFmt w:val="bullet"/>
      <w:lvlText w:val="•"/>
      <w:lvlJc w:val="left"/>
      <w:pPr>
        <w:ind w:left="379" w:hanging="153"/>
      </w:pPr>
      <w:rPr>
        <w:rFonts w:hint="default"/>
      </w:rPr>
    </w:lvl>
    <w:lvl w:ilvl="2" w:tplc="D7520980">
      <w:numFmt w:val="bullet"/>
      <w:lvlText w:val="•"/>
      <w:lvlJc w:val="left"/>
      <w:pPr>
        <w:ind w:left="538" w:hanging="153"/>
      </w:pPr>
      <w:rPr>
        <w:rFonts w:hint="default"/>
      </w:rPr>
    </w:lvl>
    <w:lvl w:ilvl="3" w:tplc="D20E1A94">
      <w:numFmt w:val="bullet"/>
      <w:lvlText w:val="•"/>
      <w:lvlJc w:val="left"/>
      <w:pPr>
        <w:ind w:left="698" w:hanging="153"/>
      </w:pPr>
      <w:rPr>
        <w:rFonts w:hint="default"/>
      </w:rPr>
    </w:lvl>
    <w:lvl w:ilvl="4" w:tplc="22744522">
      <w:numFmt w:val="bullet"/>
      <w:lvlText w:val="•"/>
      <w:lvlJc w:val="left"/>
      <w:pPr>
        <w:ind w:left="857" w:hanging="153"/>
      </w:pPr>
      <w:rPr>
        <w:rFonts w:hint="default"/>
      </w:rPr>
    </w:lvl>
    <w:lvl w:ilvl="5" w:tplc="B13CC12A">
      <w:numFmt w:val="bullet"/>
      <w:lvlText w:val="•"/>
      <w:lvlJc w:val="left"/>
      <w:pPr>
        <w:ind w:left="1017" w:hanging="153"/>
      </w:pPr>
      <w:rPr>
        <w:rFonts w:hint="default"/>
      </w:rPr>
    </w:lvl>
    <w:lvl w:ilvl="6" w:tplc="0D748708">
      <w:numFmt w:val="bullet"/>
      <w:lvlText w:val="•"/>
      <w:lvlJc w:val="left"/>
      <w:pPr>
        <w:ind w:left="1176" w:hanging="153"/>
      </w:pPr>
      <w:rPr>
        <w:rFonts w:hint="default"/>
      </w:rPr>
    </w:lvl>
    <w:lvl w:ilvl="7" w:tplc="E7089AC8">
      <w:numFmt w:val="bullet"/>
      <w:lvlText w:val="•"/>
      <w:lvlJc w:val="left"/>
      <w:pPr>
        <w:ind w:left="1335" w:hanging="153"/>
      </w:pPr>
      <w:rPr>
        <w:rFonts w:hint="default"/>
      </w:rPr>
    </w:lvl>
    <w:lvl w:ilvl="8" w:tplc="55D2C92A">
      <w:numFmt w:val="bullet"/>
      <w:lvlText w:val="•"/>
      <w:lvlJc w:val="left"/>
      <w:pPr>
        <w:ind w:left="1495" w:hanging="153"/>
      </w:pPr>
      <w:rPr>
        <w:rFonts w:hint="default"/>
      </w:rPr>
    </w:lvl>
  </w:abstractNum>
  <w:abstractNum w:abstractNumId="26">
    <w:nsid w:val="4E194D9A"/>
    <w:multiLevelType w:val="hybridMultilevel"/>
    <w:tmpl w:val="88D02D78"/>
    <w:lvl w:ilvl="0" w:tplc="9A52D552">
      <w:start w:val="1"/>
      <w:numFmt w:val="decimal"/>
      <w:lvlText w:val="（%1）"/>
      <w:lvlJc w:val="left"/>
      <w:pPr>
        <w:ind w:left="615" w:hanging="493"/>
        <w:jc w:val="left"/>
      </w:pPr>
      <w:rPr>
        <w:rFonts w:ascii="宋体" w:eastAsia="宋体" w:hAnsi="宋体" w:cs="宋体" w:hint="default"/>
        <w:color w:val="333333"/>
        <w:spacing w:val="-1"/>
        <w:w w:val="89"/>
        <w:sz w:val="17"/>
        <w:szCs w:val="17"/>
      </w:rPr>
    </w:lvl>
    <w:lvl w:ilvl="1" w:tplc="3800A408">
      <w:numFmt w:val="bullet"/>
      <w:lvlText w:val="•"/>
      <w:lvlJc w:val="left"/>
      <w:pPr>
        <w:ind w:left="1576" w:hanging="493"/>
      </w:pPr>
      <w:rPr>
        <w:rFonts w:hint="default"/>
      </w:rPr>
    </w:lvl>
    <w:lvl w:ilvl="2" w:tplc="3836CEEC">
      <w:numFmt w:val="bullet"/>
      <w:lvlText w:val="•"/>
      <w:lvlJc w:val="left"/>
      <w:pPr>
        <w:ind w:left="2532" w:hanging="493"/>
      </w:pPr>
      <w:rPr>
        <w:rFonts w:hint="default"/>
      </w:rPr>
    </w:lvl>
    <w:lvl w:ilvl="3" w:tplc="D0E45260">
      <w:numFmt w:val="bullet"/>
      <w:lvlText w:val="•"/>
      <w:lvlJc w:val="left"/>
      <w:pPr>
        <w:ind w:left="3488" w:hanging="493"/>
      </w:pPr>
      <w:rPr>
        <w:rFonts w:hint="default"/>
      </w:rPr>
    </w:lvl>
    <w:lvl w:ilvl="4" w:tplc="A19C8604">
      <w:numFmt w:val="bullet"/>
      <w:lvlText w:val="•"/>
      <w:lvlJc w:val="left"/>
      <w:pPr>
        <w:ind w:left="4444" w:hanging="493"/>
      </w:pPr>
      <w:rPr>
        <w:rFonts w:hint="default"/>
      </w:rPr>
    </w:lvl>
    <w:lvl w:ilvl="5" w:tplc="EFBC90AC">
      <w:numFmt w:val="bullet"/>
      <w:lvlText w:val="•"/>
      <w:lvlJc w:val="left"/>
      <w:pPr>
        <w:ind w:left="5400" w:hanging="493"/>
      </w:pPr>
      <w:rPr>
        <w:rFonts w:hint="default"/>
      </w:rPr>
    </w:lvl>
    <w:lvl w:ilvl="6" w:tplc="7D88407E">
      <w:numFmt w:val="bullet"/>
      <w:lvlText w:val="•"/>
      <w:lvlJc w:val="left"/>
      <w:pPr>
        <w:ind w:left="6356" w:hanging="493"/>
      </w:pPr>
      <w:rPr>
        <w:rFonts w:hint="default"/>
      </w:rPr>
    </w:lvl>
    <w:lvl w:ilvl="7" w:tplc="963AACC8">
      <w:numFmt w:val="bullet"/>
      <w:lvlText w:val="•"/>
      <w:lvlJc w:val="left"/>
      <w:pPr>
        <w:ind w:left="7312" w:hanging="493"/>
      </w:pPr>
      <w:rPr>
        <w:rFonts w:hint="default"/>
      </w:rPr>
    </w:lvl>
    <w:lvl w:ilvl="8" w:tplc="2438EA76">
      <w:numFmt w:val="bullet"/>
      <w:lvlText w:val="•"/>
      <w:lvlJc w:val="left"/>
      <w:pPr>
        <w:ind w:left="8268" w:hanging="493"/>
      </w:pPr>
      <w:rPr>
        <w:rFonts w:hint="default"/>
      </w:rPr>
    </w:lvl>
  </w:abstractNum>
  <w:abstractNum w:abstractNumId="27">
    <w:nsid w:val="60BF5315"/>
    <w:multiLevelType w:val="hybridMultilevel"/>
    <w:tmpl w:val="068ED8CC"/>
    <w:lvl w:ilvl="0" w:tplc="AEC40CD0">
      <w:start w:val="1"/>
      <w:numFmt w:val="decimal"/>
      <w:lvlText w:val="（%1）"/>
      <w:lvlJc w:val="left"/>
      <w:pPr>
        <w:ind w:left="553" w:hanging="493"/>
        <w:jc w:val="left"/>
      </w:pPr>
      <w:rPr>
        <w:rFonts w:ascii="宋体" w:eastAsia="宋体" w:hAnsi="宋体" w:cs="宋体" w:hint="default"/>
        <w:color w:val="333333"/>
        <w:spacing w:val="-1"/>
        <w:w w:val="89"/>
        <w:sz w:val="17"/>
        <w:szCs w:val="17"/>
      </w:rPr>
    </w:lvl>
    <w:lvl w:ilvl="1" w:tplc="DDD4B0F0">
      <w:numFmt w:val="bullet"/>
      <w:lvlText w:val="•"/>
      <w:lvlJc w:val="left"/>
      <w:pPr>
        <w:ind w:left="1227" w:hanging="493"/>
      </w:pPr>
      <w:rPr>
        <w:rFonts w:hint="default"/>
      </w:rPr>
    </w:lvl>
    <w:lvl w:ilvl="2" w:tplc="5FD00954">
      <w:numFmt w:val="bullet"/>
      <w:lvlText w:val="•"/>
      <w:lvlJc w:val="left"/>
      <w:pPr>
        <w:ind w:left="1895" w:hanging="493"/>
      </w:pPr>
      <w:rPr>
        <w:rFonts w:hint="default"/>
      </w:rPr>
    </w:lvl>
    <w:lvl w:ilvl="3" w:tplc="20085AE6">
      <w:numFmt w:val="bullet"/>
      <w:lvlText w:val="•"/>
      <w:lvlJc w:val="left"/>
      <w:pPr>
        <w:ind w:left="2563" w:hanging="493"/>
      </w:pPr>
      <w:rPr>
        <w:rFonts w:hint="default"/>
      </w:rPr>
    </w:lvl>
    <w:lvl w:ilvl="4" w:tplc="C41856DC">
      <w:numFmt w:val="bullet"/>
      <w:lvlText w:val="•"/>
      <w:lvlJc w:val="left"/>
      <w:pPr>
        <w:ind w:left="3231" w:hanging="493"/>
      </w:pPr>
      <w:rPr>
        <w:rFonts w:hint="default"/>
      </w:rPr>
    </w:lvl>
    <w:lvl w:ilvl="5" w:tplc="BE9ACAAC">
      <w:numFmt w:val="bullet"/>
      <w:lvlText w:val="•"/>
      <w:lvlJc w:val="left"/>
      <w:pPr>
        <w:ind w:left="3899" w:hanging="493"/>
      </w:pPr>
      <w:rPr>
        <w:rFonts w:hint="default"/>
      </w:rPr>
    </w:lvl>
    <w:lvl w:ilvl="6" w:tplc="D8143618">
      <w:numFmt w:val="bullet"/>
      <w:lvlText w:val="•"/>
      <w:lvlJc w:val="left"/>
      <w:pPr>
        <w:ind w:left="4566" w:hanging="493"/>
      </w:pPr>
      <w:rPr>
        <w:rFonts w:hint="default"/>
      </w:rPr>
    </w:lvl>
    <w:lvl w:ilvl="7" w:tplc="ACCA6340">
      <w:numFmt w:val="bullet"/>
      <w:lvlText w:val="•"/>
      <w:lvlJc w:val="left"/>
      <w:pPr>
        <w:ind w:left="5234" w:hanging="493"/>
      </w:pPr>
      <w:rPr>
        <w:rFonts w:hint="default"/>
      </w:rPr>
    </w:lvl>
    <w:lvl w:ilvl="8" w:tplc="FD08CB78">
      <w:numFmt w:val="bullet"/>
      <w:lvlText w:val="•"/>
      <w:lvlJc w:val="left"/>
      <w:pPr>
        <w:ind w:left="5902" w:hanging="493"/>
      </w:pPr>
      <w:rPr>
        <w:rFonts w:hint="default"/>
      </w:rPr>
    </w:lvl>
  </w:abstractNum>
  <w:abstractNum w:abstractNumId="28">
    <w:nsid w:val="634A5285"/>
    <w:multiLevelType w:val="hybridMultilevel"/>
    <w:tmpl w:val="FEE07B7A"/>
    <w:lvl w:ilvl="0" w:tplc="6D6AE432">
      <w:start w:val="1"/>
      <w:numFmt w:val="decimal"/>
      <w:lvlText w:val="(%1)"/>
      <w:lvlJc w:val="left"/>
      <w:pPr>
        <w:ind w:left="122" w:hanging="231"/>
        <w:jc w:val="left"/>
      </w:pPr>
      <w:rPr>
        <w:rFonts w:ascii="Times New Roman" w:eastAsia="Times New Roman" w:hAnsi="Times New Roman" w:cs="Times New Roman" w:hint="default"/>
        <w:color w:val="333333"/>
        <w:spacing w:val="-1"/>
        <w:w w:val="89"/>
        <w:sz w:val="20"/>
        <w:szCs w:val="20"/>
      </w:rPr>
    </w:lvl>
    <w:lvl w:ilvl="1" w:tplc="15FA5F96">
      <w:numFmt w:val="bullet"/>
      <w:lvlText w:val="•"/>
      <w:lvlJc w:val="left"/>
      <w:pPr>
        <w:ind w:left="1126" w:hanging="231"/>
      </w:pPr>
      <w:rPr>
        <w:rFonts w:hint="default"/>
      </w:rPr>
    </w:lvl>
    <w:lvl w:ilvl="2" w:tplc="8ACA0AE0">
      <w:numFmt w:val="bullet"/>
      <w:lvlText w:val="•"/>
      <w:lvlJc w:val="left"/>
      <w:pPr>
        <w:ind w:left="2132" w:hanging="231"/>
      </w:pPr>
      <w:rPr>
        <w:rFonts w:hint="default"/>
      </w:rPr>
    </w:lvl>
    <w:lvl w:ilvl="3" w:tplc="784EC2EC">
      <w:numFmt w:val="bullet"/>
      <w:lvlText w:val="•"/>
      <w:lvlJc w:val="left"/>
      <w:pPr>
        <w:ind w:left="3138" w:hanging="231"/>
      </w:pPr>
      <w:rPr>
        <w:rFonts w:hint="default"/>
      </w:rPr>
    </w:lvl>
    <w:lvl w:ilvl="4" w:tplc="94B453B0">
      <w:numFmt w:val="bullet"/>
      <w:lvlText w:val="•"/>
      <w:lvlJc w:val="left"/>
      <w:pPr>
        <w:ind w:left="4144" w:hanging="231"/>
      </w:pPr>
      <w:rPr>
        <w:rFonts w:hint="default"/>
      </w:rPr>
    </w:lvl>
    <w:lvl w:ilvl="5" w:tplc="0734A040">
      <w:numFmt w:val="bullet"/>
      <w:lvlText w:val="•"/>
      <w:lvlJc w:val="left"/>
      <w:pPr>
        <w:ind w:left="5150" w:hanging="231"/>
      </w:pPr>
      <w:rPr>
        <w:rFonts w:hint="default"/>
      </w:rPr>
    </w:lvl>
    <w:lvl w:ilvl="6" w:tplc="596867F0">
      <w:numFmt w:val="bullet"/>
      <w:lvlText w:val="•"/>
      <w:lvlJc w:val="left"/>
      <w:pPr>
        <w:ind w:left="6156" w:hanging="231"/>
      </w:pPr>
      <w:rPr>
        <w:rFonts w:hint="default"/>
      </w:rPr>
    </w:lvl>
    <w:lvl w:ilvl="7" w:tplc="CA025D08">
      <w:numFmt w:val="bullet"/>
      <w:lvlText w:val="•"/>
      <w:lvlJc w:val="left"/>
      <w:pPr>
        <w:ind w:left="7162" w:hanging="231"/>
      </w:pPr>
      <w:rPr>
        <w:rFonts w:hint="default"/>
      </w:rPr>
    </w:lvl>
    <w:lvl w:ilvl="8" w:tplc="95B499D8">
      <w:numFmt w:val="bullet"/>
      <w:lvlText w:val="•"/>
      <w:lvlJc w:val="left"/>
      <w:pPr>
        <w:ind w:left="8168" w:hanging="231"/>
      </w:pPr>
      <w:rPr>
        <w:rFonts w:hint="default"/>
      </w:rPr>
    </w:lvl>
  </w:abstractNum>
  <w:abstractNum w:abstractNumId="29">
    <w:nsid w:val="65EF5833"/>
    <w:multiLevelType w:val="hybridMultilevel"/>
    <w:tmpl w:val="A4A0FB64"/>
    <w:lvl w:ilvl="0" w:tplc="C400AE90">
      <w:start w:val="1"/>
      <w:numFmt w:val="decimal"/>
      <w:lvlText w:val="%1."/>
      <w:lvlJc w:val="left"/>
      <w:pPr>
        <w:ind w:left="213" w:hanging="153"/>
        <w:jc w:val="left"/>
      </w:pPr>
      <w:rPr>
        <w:rFonts w:ascii="Times New Roman" w:eastAsia="Times New Roman" w:hAnsi="Times New Roman" w:cs="Times New Roman" w:hint="default"/>
        <w:color w:val="333333"/>
        <w:spacing w:val="-1"/>
        <w:w w:val="89"/>
        <w:sz w:val="20"/>
        <w:szCs w:val="20"/>
      </w:rPr>
    </w:lvl>
    <w:lvl w:ilvl="1" w:tplc="7876A480">
      <w:numFmt w:val="bullet"/>
      <w:lvlText w:val="•"/>
      <w:lvlJc w:val="left"/>
      <w:pPr>
        <w:ind w:left="921" w:hanging="153"/>
      </w:pPr>
      <w:rPr>
        <w:rFonts w:hint="default"/>
      </w:rPr>
    </w:lvl>
    <w:lvl w:ilvl="2" w:tplc="550076D6">
      <w:numFmt w:val="bullet"/>
      <w:lvlText w:val="•"/>
      <w:lvlJc w:val="left"/>
      <w:pPr>
        <w:ind w:left="1623" w:hanging="153"/>
      </w:pPr>
      <w:rPr>
        <w:rFonts w:hint="default"/>
      </w:rPr>
    </w:lvl>
    <w:lvl w:ilvl="3" w:tplc="719CCEDE">
      <w:numFmt w:val="bullet"/>
      <w:lvlText w:val="•"/>
      <w:lvlJc w:val="left"/>
      <w:pPr>
        <w:ind w:left="2325" w:hanging="153"/>
      </w:pPr>
      <w:rPr>
        <w:rFonts w:hint="default"/>
      </w:rPr>
    </w:lvl>
    <w:lvl w:ilvl="4" w:tplc="C8DE74E0">
      <w:numFmt w:val="bullet"/>
      <w:lvlText w:val="•"/>
      <w:lvlJc w:val="left"/>
      <w:pPr>
        <w:ind w:left="3027" w:hanging="153"/>
      </w:pPr>
      <w:rPr>
        <w:rFonts w:hint="default"/>
      </w:rPr>
    </w:lvl>
    <w:lvl w:ilvl="5" w:tplc="354E63FC">
      <w:numFmt w:val="bullet"/>
      <w:lvlText w:val="•"/>
      <w:lvlJc w:val="left"/>
      <w:pPr>
        <w:ind w:left="3729" w:hanging="153"/>
      </w:pPr>
      <w:rPr>
        <w:rFonts w:hint="default"/>
      </w:rPr>
    </w:lvl>
    <w:lvl w:ilvl="6" w:tplc="27E497EE">
      <w:numFmt w:val="bullet"/>
      <w:lvlText w:val="•"/>
      <w:lvlJc w:val="left"/>
      <w:pPr>
        <w:ind w:left="4430" w:hanging="153"/>
      </w:pPr>
      <w:rPr>
        <w:rFonts w:hint="default"/>
      </w:rPr>
    </w:lvl>
    <w:lvl w:ilvl="7" w:tplc="F1A4B7E8">
      <w:numFmt w:val="bullet"/>
      <w:lvlText w:val="•"/>
      <w:lvlJc w:val="left"/>
      <w:pPr>
        <w:ind w:left="5132" w:hanging="153"/>
      </w:pPr>
      <w:rPr>
        <w:rFonts w:hint="default"/>
      </w:rPr>
    </w:lvl>
    <w:lvl w:ilvl="8" w:tplc="F8A44CFA">
      <w:numFmt w:val="bullet"/>
      <w:lvlText w:val="•"/>
      <w:lvlJc w:val="left"/>
      <w:pPr>
        <w:ind w:left="5834" w:hanging="153"/>
      </w:pPr>
      <w:rPr>
        <w:rFonts w:hint="default"/>
      </w:rPr>
    </w:lvl>
  </w:abstractNum>
  <w:abstractNum w:abstractNumId="30">
    <w:nsid w:val="664A70E6"/>
    <w:multiLevelType w:val="hybridMultilevel"/>
    <w:tmpl w:val="F334A126"/>
    <w:lvl w:ilvl="0" w:tplc="A3C423CC">
      <w:start w:val="1"/>
      <w:numFmt w:val="decimal"/>
      <w:lvlText w:val="（%1）"/>
      <w:lvlJc w:val="left"/>
      <w:pPr>
        <w:ind w:left="553" w:hanging="493"/>
        <w:jc w:val="left"/>
      </w:pPr>
      <w:rPr>
        <w:rFonts w:ascii="宋体" w:eastAsia="宋体" w:hAnsi="宋体" w:cs="宋体" w:hint="default"/>
        <w:color w:val="333333"/>
        <w:spacing w:val="-1"/>
        <w:w w:val="89"/>
        <w:sz w:val="17"/>
        <w:szCs w:val="17"/>
      </w:rPr>
    </w:lvl>
    <w:lvl w:ilvl="1" w:tplc="BB88D018">
      <w:numFmt w:val="bullet"/>
      <w:lvlText w:val="•"/>
      <w:lvlJc w:val="left"/>
      <w:pPr>
        <w:ind w:left="1227" w:hanging="493"/>
      </w:pPr>
      <w:rPr>
        <w:rFonts w:hint="default"/>
      </w:rPr>
    </w:lvl>
    <w:lvl w:ilvl="2" w:tplc="E8B86FC0">
      <w:numFmt w:val="bullet"/>
      <w:lvlText w:val="•"/>
      <w:lvlJc w:val="left"/>
      <w:pPr>
        <w:ind w:left="1895" w:hanging="493"/>
      </w:pPr>
      <w:rPr>
        <w:rFonts w:hint="default"/>
      </w:rPr>
    </w:lvl>
    <w:lvl w:ilvl="3" w:tplc="96B87A3C">
      <w:numFmt w:val="bullet"/>
      <w:lvlText w:val="•"/>
      <w:lvlJc w:val="left"/>
      <w:pPr>
        <w:ind w:left="2563" w:hanging="493"/>
      </w:pPr>
      <w:rPr>
        <w:rFonts w:hint="default"/>
      </w:rPr>
    </w:lvl>
    <w:lvl w:ilvl="4" w:tplc="AE6881CA">
      <w:numFmt w:val="bullet"/>
      <w:lvlText w:val="•"/>
      <w:lvlJc w:val="left"/>
      <w:pPr>
        <w:ind w:left="3231" w:hanging="493"/>
      </w:pPr>
      <w:rPr>
        <w:rFonts w:hint="default"/>
      </w:rPr>
    </w:lvl>
    <w:lvl w:ilvl="5" w:tplc="8E2A79EE">
      <w:numFmt w:val="bullet"/>
      <w:lvlText w:val="•"/>
      <w:lvlJc w:val="left"/>
      <w:pPr>
        <w:ind w:left="3899" w:hanging="493"/>
      </w:pPr>
      <w:rPr>
        <w:rFonts w:hint="default"/>
      </w:rPr>
    </w:lvl>
    <w:lvl w:ilvl="6" w:tplc="288A91B2">
      <w:numFmt w:val="bullet"/>
      <w:lvlText w:val="•"/>
      <w:lvlJc w:val="left"/>
      <w:pPr>
        <w:ind w:left="4566" w:hanging="493"/>
      </w:pPr>
      <w:rPr>
        <w:rFonts w:hint="default"/>
      </w:rPr>
    </w:lvl>
    <w:lvl w:ilvl="7" w:tplc="C74A120E">
      <w:numFmt w:val="bullet"/>
      <w:lvlText w:val="•"/>
      <w:lvlJc w:val="left"/>
      <w:pPr>
        <w:ind w:left="5234" w:hanging="493"/>
      </w:pPr>
      <w:rPr>
        <w:rFonts w:hint="default"/>
      </w:rPr>
    </w:lvl>
    <w:lvl w:ilvl="8" w:tplc="1046C292">
      <w:numFmt w:val="bullet"/>
      <w:lvlText w:val="•"/>
      <w:lvlJc w:val="left"/>
      <w:pPr>
        <w:ind w:left="5902" w:hanging="493"/>
      </w:pPr>
      <w:rPr>
        <w:rFonts w:hint="default"/>
      </w:rPr>
    </w:lvl>
  </w:abstractNum>
  <w:abstractNum w:abstractNumId="31">
    <w:nsid w:val="664D544F"/>
    <w:multiLevelType w:val="hybridMultilevel"/>
    <w:tmpl w:val="23E8FF14"/>
    <w:lvl w:ilvl="0" w:tplc="32CC4CBE">
      <w:start w:val="1"/>
      <w:numFmt w:val="decimal"/>
      <w:lvlText w:val="（%1）"/>
      <w:lvlJc w:val="left"/>
      <w:pPr>
        <w:ind w:left="554" w:hanging="493"/>
        <w:jc w:val="left"/>
      </w:pPr>
      <w:rPr>
        <w:rFonts w:ascii="宋体" w:eastAsia="宋体" w:hAnsi="宋体" w:cs="宋体" w:hint="default"/>
        <w:color w:val="333333"/>
        <w:spacing w:val="-1"/>
        <w:w w:val="89"/>
        <w:sz w:val="17"/>
        <w:szCs w:val="17"/>
      </w:rPr>
    </w:lvl>
    <w:lvl w:ilvl="1" w:tplc="9286C1F0">
      <w:numFmt w:val="bullet"/>
      <w:lvlText w:val="•"/>
      <w:lvlJc w:val="left"/>
      <w:pPr>
        <w:ind w:left="1251" w:hanging="493"/>
      </w:pPr>
      <w:rPr>
        <w:rFonts w:hint="default"/>
      </w:rPr>
    </w:lvl>
    <w:lvl w:ilvl="2" w:tplc="A35C836E">
      <w:numFmt w:val="bullet"/>
      <w:lvlText w:val="•"/>
      <w:lvlJc w:val="left"/>
      <w:pPr>
        <w:ind w:left="1943" w:hanging="493"/>
      </w:pPr>
      <w:rPr>
        <w:rFonts w:hint="default"/>
      </w:rPr>
    </w:lvl>
    <w:lvl w:ilvl="3" w:tplc="B7280ACC">
      <w:numFmt w:val="bullet"/>
      <w:lvlText w:val="•"/>
      <w:lvlJc w:val="left"/>
      <w:pPr>
        <w:ind w:left="2635" w:hanging="493"/>
      </w:pPr>
      <w:rPr>
        <w:rFonts w:hint="default"/>
      </w:rPr>
    </w:lvl>
    <w:lvl w:ilvl="4" w:tplc="7A662642">
      <w:numFmt w:val="bullet"/>
      <w:lvlText w:val="•"/>
      <w:lvlJc w:val="left"/>
      <w:pPr>
        <w:ind w:left="3327" w:hanging="493"/>
      </w:pPr>
      <w:rPr>
        <w:rFonts w:hint="default"/>
      </w:rPr>
    </w:lvl>
    <w:lvl w:ilvl="5" w:tplc="132018DE">
      <w:numFmt w:val="bullet"/>
      <w:lvlText w:val="•"/>
      <w:lvlJc w:val="left"/>
      <w:pPr>
        <w:ind w:left="4019" w:hanging="493"/>
      </w:pPr>
      <w:rPr>
        <w:rFonts w:hint="default"/>
      </w:rPr>
    </w:lvl>
    <w:lvl w:ilvl="6" w:tplc="3FD8AFF6">
      <w:numFmt w:val="bullet"/>
      <w:lvlText w:val="•"/>
      <w:lvlJc w:val="left"/>
      <w:pPr>
        <w:ind w:left="4710" w:hanging="493"/>
      </w:pPr>
      <w:rPr>
        <w:rFonts w:hint="default"/>
      </w:rPr>
    </w:lvl>
    <w:lvl w:ilvl="7" w:tplc="029EA1C6">
      <w:numFmt w:val="bullet"/>
      <w:lvlText w:val="•"/>
      <w:lvlJc w:val="left"/>
      <w:pPr>
        <w:ind w:left="5402" w:hanging="493"/>
      </w:pPr>
      <w:rPr>
        <w:rFonts w:hint="default"/>
      </w:rPr>
    </w:lvl>
    <w:lvl w:ilvl="8" w:tplc="9AA2A104">
      <w:numFmt w:val="bullet"/>
      <w:lvlText w:val="•"/>
      <w:lvlJc w:val="left"/>
      <w:pPr>
        <w:ind w:left="6094" w:hanging="493"/>
      </w:pPr>
      <w:rPr>
        <w:rFonts w:hint="default"/>
      </w:rPr>
    </w:lvl>
  </w:abstractNum>
  <w:abstractNum w:abstractNumId="32">
    <w:nsid w:val="68E3240A"/>
    <w:multiLevelType w:val="hybridMultilevel"/>
    <w:tmpl w:val="95F8E278"/>
    <w:lvl w:ilvl="0" w:tplc="CF24442E">
      <w:start w:val="1"/>
      <w:numFmt w:val="decimal"/>
      <w:lvlText w:val="（%1）"/>
      <w:lvlJc w:val="left"/>
      <w:pPr>
        <w:ind w:left="547" w:hanging="493"/>
        <w:jc w:val="left"/>
      </w:pPr>
      <w:rPr>
        <w:rFonts w:ascii="宋体" w:eastAsia="宋体" w:hAnsi="宋体" w:cs="宋体" w:hint="default"/>
        <w:color w:val="333333"/>
        <w:spacing w:val="-1"/>
        <w:w w:val="89"/>
        <w:sz w:val="17"/>
        <w:szCs w:val="17"/>
      </w:rPr>
    </w:lvl>
    <w:lvl w:ilvl="1" w:tplc="18A0100E">
      <w:numFmt w:val="bullet"/>
      <w:lvlText w:val="•"/>
      <w:lvlJc w:val="left"/>
      <w:pPr>
        <w:ind w:left="1309" w:hanging="493"/>
      </w:pPr>
      <w:rPr>
        <w:rFonts w:hint="default"/>
      </w:rPr>
    </w:lvl>
    <w:lvl w:ilvl="2" w:tplc="29C86080">
      <w:numFmt w:val="bullet"/>
      <w:lvlText w:val="•"/>
      <w:lvlJc w:val="left"/>
      <w:pPr>
        <w:ind w:left="2079" w:hanging="493"/>
      </w:pPr>
      <w:rPr>
        <w:rFonts w:hint="default"/>
      </w:rPr>
    </w:lvl>
    <w:lvl w:ilvl="3" w:tplc="82E06222">
      <w:numFmt w:val="bullet"/>
      <w:lvlText w:val="•"/>
      <w:lvlJc w:val="left"/>
      <w:pPr>
        <w:ind w:left="2849" w:hanging="493"/>
      </w:pPr>
      <w:rPr>
        <w:rFonts w:hint="default"/>
      </w:rPr>
    </w:lvl>
    <w:lvl w:ilvl="4" w:tplc="1AB03F2C">
      <w:numFmt w:val="bullet"/>
      <w:lvlText w:val="•"/>
      <w:lvlJc w:val="left"/>
      <w:pPr>
        <w:ind w:left="3619" w:hanging="493"/>
      </w:pPr>
      <w:rPr>
        <w:rFonts w:hint="default"/>
      </w:rPr>
    </w:lvl>
    <w:lvl w:ilvl="5" w:tplc="054C870E">
      <w:numFmt w:val="bullet"/>
      <w:lvlText w:val="•"/>
      <w:lvlJc w:val="left"/>
      <w:pPr>
        <w:ind w:left="4389" w:hanging="493"/>
      </w:pPr>
      <w:rPr>
        <w:rFonts w:hint="default"/>
      </w:rPr>
    </w:lvl>
    <w:lvl w:ilvl="6" w:tplc="AE50E0C8">
      <w:numFmt w:val="bullet"/>
      <w:lvlText w:val="•"/>
      <w:lvlJc w:val="left"/>
      <w:pPr>
        <w:ind w:left="5159" w:hanging="493"/>
      </w:pPr>
      <w:rPr>
        <w:rFonts w:hint="default"/>
      </w:rPr>
    </w:lvl>
    <w:lvl w:ilvl="7" w:tplc="1E2857D4">
      <w:numFmt w:val="bullet"/>
      <w:lvlText w:val="•"/>
      <w:lvlJc w:val="left"/>
      <w:pPr>
        <w:ind w:left="5929" w:hanging="493"/>
      </w:pPr>
      <w:rPr>
        <w:rFonts w:hint="default"/>
      </w:rPr>
    </w:lvl>
    <w:lvl w:ilvl="8" w:tplc="D6BEC83C">
      <w:numFmt w:val="bullet"/>
      <w:lvlText w:val="•"/>
      <w:lvlJc w:val="left"/>
      <w:pPr>
        <w:ind w:left="6699" w:hanging="493"/>
      </w:pPr>
      <w:rPr>
        <w:rFonts w:hint="default"/>
      </w:rPr>
    </w:lvl>
  </w:abstractNum>
  <w:abstractNum w:abstractNumId="33">
    <w:nsid w:val="69803033"/>
    <w:multiLevelType w:val="hybridMultilevel"/>
    <w:tmpl w:val="A37E8846"/>
    <w:lvl w:ilvl="0" w:tplc="8820A5BE">
      <w:start w:val="1"/>
      <w:numFmt w:val="decimal"/>
      <w:lvlText w:val="(%1)"/>
      <w:lvlJc w:val="left"/>
      <w:pPr>
        <w:ind w:left="122" w:hanging="231"/>
        <w:jc w:val="left"/>
      </w:pPr>
      <w:rPr>
        <w:rFonts w:ascii="Times New Roman" w:eastAsia="Times New Roman" w:hAnsi="Times New Roman" w:cs="Times New Roman" w:hint="default"/>
        <w:color w:val="333333"/>
        <w:spacing w:val="-1"/>
        <w:w w:val="89"/>
        <w:sz w:val="20"/>
        <w:szCs w:val="20"/>
      </w:rPr>
    </w:lvl>
    <w:lvl w:ilvl="1" w:tplc="F0E4D9CC">
      <w:numFmt w:val="bullet"/>
      <w:lvlText w:val="•"/>
      <w:lvlJc w:val="left"/>
      <w:pPr>
        <w:ind w:left="1126" w:hanging="231"/>
      </w:pPr>
      <w:rPr>
        <w:rFonts w:hint="default"/>
      </w:rPr>
    </w:lvl>
    <w:lvl w:ilvl="2" w:tplc="10FAAED4">
      <w:numFmt w:val="bullet"/>
      <w:lvlText w:val="•"/>
      <w:lvlJc w:val="left"/>
      <w:pPr>
        <w:ind w:left="2132" w:hanging="231"/>
      </w:pPr>
      <w:rPr>
        <w:rFonts w:hint="default"/>
      </w:rPr>
    </w:lvl>
    <w:lvl w:ilvl="3" w:tplc="8C8C51DA">
      <w:numFmt w:val="bullet"/>
      <w:lvlText w:val="•"/>
      <w:lvlJc w:val="left"/>
      <w:pPr>
        <w:ind w:left="3138" w:hanging="231"/>
      </w:pPr>
      <w:rPr>
        <w:rFonts w:hint="default"/>
      </w:rPr>
    </w:lvl>
    <w:lvl w:ilvl="4" w:tplc="6A4A1486">
      <w:numFmt w:val="bullet"/>
      <w:lvlText w:val="•"/>
      <w:lvlJc w:val="left"/>
      <w:pPr>
        <w:ind w:left="4144" w:hanging="231"/>
      </w:pPr>
      <w:rPr>
        <w:rFonts w:hint="default"/>
      </w:rPr>
    </w:lvl>
    <w:lvl w:ilvl="5" w:tplc="9CC47812">
      <w:numFmt w:val="bullet"/>
      <w:lvlText w:val="•"/>
      <w:lvlJc w:val="left"/>
      <w:pPr>
        <w:ind w:left="5150" w:hanging="231"/>
      </w:pPr>
      <w:rPr>
        <w:rFonts w:hint="default"/>
      </w:rPr>
    </w:lvl>
    <w:lvl w:ilvl="6" w:tplc="CB60A132">
      <w:numFmt w:val="bullet"/>
      <w:lvlText w:val="•"/>
      <w:lvlJc w:val="left"/>
      <w:pPr>
        <w:ind w:left="6156" w:hanging="231"/>
      </w:pPr>
      <w:rPr>
        <w:rFonts w:hint="default"/>
      </w:rPr>
    </w:lvl>
    <w:lvl w:ilvl="7" w:tplc="7BA4BE9C">
      <w:numFmt w:val="bullet"/>
      <w:lvlText w:val="•"/>
      <w:lvlJc w:val="left"/>
      <w:pPr>
        <w:ind w:left="7162" w:hanging="231"/>
      </w:pPr>
      <w:rPr>
        <w:rFonts w:hint="default"/>
      </w:rPr>
    </w:lvl>
    <w:lvl w:ilvl="8" w:tplc="F800E1E4">
      <w:numFmt w:val="bullet"/>
      <w:lvlText w:val="•"/>
      <w:lvlJc w:val="left"/>
      <w:pPr>
        <w:ind w:left="8168" w:hanging="231"/>
      </w:pPr>
      <w:rPr>
        <w:rFonts w:hint="default"/>
      </w:rPr>
    </w:lvl>
  </w:abstractNum>
  <w:abstractNum w:abstractNumId="34">
    <w:nsid w:val="69D73C5C"/>
    <w:multiLevelType w:val="hybridMultilevel"/>
    <w:tmpl w:val="C7047F50"/>
    <w:lvl w:ilvl="0" w:tplc="B38ECF82">
      <w:start w:val="1"/>
      <w:numFmt w:val="decimal"/>
      <w:lvlText w:val="（%1）"/>
      <w:lvlJc w:val="left"/>
      <w:pPr>
        <w:ind w:left="61" w:hanging="493"/>
        <w:jc w:val="left"/>
      </w:pPr>
      <w:rPr>
        <w:rFonts w:ascii="宋体" w:eastAsia="宋体" w:hAnsi="宋体" w:cs="宋体" w:hint="default"/>
        <w:color w:val="333333"/>
        <w:spacing w:val="-1"/>
        <w:w w:val="89"/>
        <w:sz w:val="17"/>
        <w:szCs w:val="17"/>
      </w:rPr>
    </w:lvl>
    <w:lvl w:ilvl="1" w:tplc="3B246488">
      <w:numFmt w:val="bullet"/>
      <w:lvlText w:val="•"/>
      <w:lvlJc w:val="left"/>
      <w:pPr>
        <w:ind w:left="801" w:hanging="493"/>
      </w:pPr>
      <w:rPr>
        <w:rFonts w:hint="default"/>
      </w:rPr>
    </w:lvl>
    <w:lvl w:ilvl="2" w:tplc="2A729BCC">
      <w:numFmt w:val="bullet"/>
      <w:lvlText w:val="•"/>
      <w:lvlJc w:val="left"/>
      <w:pPr>
        <w:ind w:left="1543" w:hanging="493"/>
      </w:pPr>
      <w:rPr>
        <w:rFonts w:hint="default"/>
      </w:rPr>
    </w:lvl>
    <w:lvl w:ilvl="3" w:tplc="5E0A1732">
      <w:numFmt w:val="bullet"/>
      <w:lvlText w:val="•"/>
      <w:lvlJc w:val="left"/>
      <w:pPr>
        <w:ind w:left="2285" w:hanging="493"/>
      </w:pPr>
      <w:rPr>
        <w:rFonts w:hint="default"/>
      </w:rPr>
    </w:lvl>
    <w:lvl w:ilvl="4" w:tplc="2E1437A6">
      <w:numFmt w:val="bullet"/>
      <w:lvlText w:val="•"/>
      <w:lvlJc w:val="left"/>
      <w:pPr>
        <w:ind w:left="3027" w:hanging="493"/>
      </w:pPr>
      <w:rPr>
        <w:rFonts w:hint="default"/>
      </w:rPr>
    </w:lvl>
    <w:lvl w:ilvl="5" w:tplc="2A0ECFB6">
      <w:numFmt w:val="bullet"/>
      <w:lvlText w:val="•"/>
      <w:lvlJc w:val="left"/>
      <w:pPr>
        <w:ind w:left="3769" w:hanging="493"/>
      </w:pPr>
      <w:rPr>
        <w:rFonts w:hint="default"/>
      </w:rPr>
    </w:lvl>
    <w:lvl w:ilvl="6" w:tplc="0A98C8E0">
      <w:numFmt w:val="bullet"/>
      <w:lvlText w:val="•"/>
      <w:lvlJc w:val="left"/>
      <w:pPr>
        <w:ind w:left="4510" w:hanging="493"/>
      </w:pPr>
      <w:rPr>
        <w:rFonts w:hint="default"/>
      </w:rPr>
    </w:lvl>
    <w:lvl w:ilvl="7" w:tplc="F0E044CA">
      <w:numFmt w:val="bullet"/>
      <w:lvlText w:val="•"/>
      <w:lvlJc w:val="left"/>
      <w:pPr>
        <w:ind w:left="5252" w:hanging="493"/>
      </w:pPr>
      <w:rPr>
        <w:rFonts w:hint="default"/>
      </w:rPr>
    </w:lvl>
    <w:lvl w:ilvl="8" w:tplc="8C8E8F02">
      <w:numFmt w:val="bullet"/>
      <w:lvlText w:val="•"/>
      <w:lvlJc w:val="left"/>
      <w:pPr>
        <w:ind w:left="5994" w:hanging="493"/>
      </w:pPr>
      <w:rPr>
        <w:rFonts w:hint="default"/>
      </w:rPr>
    </w:lvl>
  </w:abstractNum>
  <w:abstractNum w:abstractNumId="35">
    <w:nsid w:val="6F93292C"/>
    <w:multiLevelType w:val="hybridMultilevel"/>
    <w:tmpl w:val="61161BB4"/>
    <w:lvl w:ilvl="0" w:tplc="2F3422D8">
      <w:start w:val="1"/>
      <w:numFmt w:val="decimal"/>
      <w:lvlText w:val="%1."/>
      <w:lvlJc w:val="left"/>
      <w:pPr>
        <w:ind w:left="213" w:hanging="153"/>
        <w:jc w:val="left"/>
      </w:pPr>
      <w:rPr>
        <w:rFonts w:ascii="Times New Roman" w:eastAsia="Times New Roman" w:hAnsi="Times New Roman" w:cs="Times New Roman" w:hint="default"/>
        <w:color w:val="333333"/>
        <w:spacing w:val="-1"/>
        <w:w w:val="89"/>
        <w:sz w:val="20"/>
        <w:szCs w:val="20"/>
      </w:rPr>
    </w:lvl>
    <w:lvl w:ilvl="1" w:tplc="10F004C8">
      <w:numFmt w:val="bullet"/>
      <w:lvlText w:val="•"/>
      <w:lvlJc w:val="left"/>
      <w:pPr>
        <w:ind w:left="921" w:hanging="153"/>
      </w:pPr>
      <w:rPr>
        <w:rFonts w:hint="default"/>
      </w:rPr>
    </w:lvl>
    <w:lvl w:ilvl="2" w:tplc="B9126AD8">
      <w:numFmt w:val="bullet"/>
      <w:lvlText w:val="•"/>
      <w:lvlJc w:val="left"/>
      <w:pPr>
        <w:ind w:left="1623" w:hanging="153"/>
      </w:pPr>
      <w:rPr>
        <w:rFonts w:hint="default"/>
      </w:rPr>
    </w:lvl>
    <w:lvl w:ilvl="3" w:tplc="4B00CA72">
      <w:numFmt w:val="bullet"/>
      <w:lvlText w:val="•"/>
      <w:lvlJc w:val="left"/>
      <w:pPr>
        <w:ind w:left="2325" w:hanging="153"/>
      </w:pPr>
      <w:rPr>
        <w:rFonts w:hint="default"/>
      </w:rPr>
    </w:lvl>
    <w:lvl w:ilvl="4" w:tplc="06C4EFF8">
      <w:numFmt w:val="bullet"/>
      <w:lvlText w:val="•"/>
      <w:lvlJc w:val="left"/>
      <w:pPr>
        <w:ind w:left="3027" w:hanging="153"/>
      </w:pPr>
      <w:rPr>
        <w:rFonts w:hint="default"/>
      </w:rPr>
    </w:lvl>
    <w:lvl w:ilvl="5" w:tplc="90361130">
      <w:numFmt w:val="bullet"/>
      <w:lvlText w:val="•"/>
      <w:lvlJc w:val="left"/>
      <w:pPr>
        <w:ind w:left="3729" w:hanging="153"/>
      </w:pPr>
      <w:rPr>
        <w:rFonts w:hint="default"/>
      </w:rPr>
    </w:lvl>
    <w:lvl w:ilvl="6" w:tplc="B656B54A">
      <w:numFmt w:val="bullet"/>
      <w:lvlText w:val="•"/>
      <w:lvlJc w:val="left"/>
      <w:pPr>
        <w:ind w:left="4430" w:hanging="153"/>
      </w:pPr>
      <w:rPr>
        <w:rFonts w:hint="default"/>
      </w:rPr>
    </w:lvl>
    <w:lvl w:ilvl="7" w:tplc="4770E0CA">
      <w:numFmt w:val="bullet"/>
      <w:lvlText w:val="•"/>
      <w:lvlJc w:val="left"/>
      <w:pPr>
        <w:ind w:left="5132" w:hanging="153"/>
      </w:pPr>
      <w:rPr>
        <w:rFonts w:hint="default"/>
      </w:rPr>
    </w:lvl>
    <w:lvl w:ilvl="8" w:tplc="4E9E94FE">
      <w:numFmt w:val="bullet"/>
      <w:lvlText w:val="•"/>
      <w:lvlJc w:val="left"/>
      <w:pPr>
        <w:ind w:left="5834" w:hanging="153"/>
      </w:pPr>
      <w:rPr>
        <w:rFonts w:hint="default"/>
      </w:rPr>
    </w:lvl>
  </w:abstractNum>
  <w:abstractNum w:abstractNumId="36">
    <w:nsid w:val="71CB37AB"/>
    <w:multiLevelType w:val="hybridMultilevel"/>
    <w:tmpl w:val="B5CE4100"/>
    <w:lvl w:ilvl="0" w:tplc="F35A5794">
      <w:start w:val="1"/>
      <w:numFmt w:val="decimal"/>
      <w:lvlText w:val="(%1)"/>
      <w:lvlJc w:val="left"/>
      <w:pPr>
        <w:ind w:left="122" w:hanging="231"/>
        <w:jc w:val="left"/>
      </w:pPr>
      <w:rPr>
        <w:rFonts w:ascii="Times New Roman" w:eastAsia="Times New Roman" w:hAnsi="Times New Roman" w:cs="Times New Roman" w:hint="default"/>
        <w:color w:val="333333"/>
        <w:spacing w:val="-1"/>
        <w:w w:val="89"/>
        <w:sz w:val="20"/>
        <w:szCs w:val="20"/>
      </w:rPr>
    </w:lvl>
    <w:lvl w:ilvl="1" w:tplc="52D411FA">
      <w:numFmt w:val="bullet"/>
      <w:lvlText w:val="•"/>
      <w:lvlJc w:val="left"/>
      <w:pPr>
        <w:ind w:left="1126" w:hanging="231"/>
      </w:pPr>
      <w:rPr>
        <w:rFonts w:hint="default"/>
      </w:rPr>
    </w:lvl>
    <w:lvl w:ilvl="2" w:tplc="08E23C9A">
      <w:numFmt w:val="bullet"/>
      <w:lvlText w:val="•"/>
      <w:lvlJc w:val="left"/>
      <w:pPr>
        <w:ind w:left="2132" w:hanging="231"/>
      </w:pPr>
      <w:rPr>
        <w:rFonts w:hint="default"/>
      </w:rPr>
    </w:lvl>
    <w:lvl w:ilvl="3" w:tplc="5F689862">
      <w:numFmt w:val="bullet"/>
      <w:lvlText w:val="•"/>
      <w:lvlJc w:val="left"/>
      <w:pPr>
        <w:ind w:left="3138" w:hanging="231"/>
      </w:pPr>
      <w:rPr>
        <w:rFonts w:hint="default"/>
      </w:rPr>
    </w:lvl>
    <w:lvl w:ilvl="4" w:tplc="864A58AA">
      <w:numFmt w:val="bullet"/>
      <w:lvlText w:val="•"/>
      <w:lvlJc w:val="left"/>
      <w:pPr>
        <w:ind w:left="4144" w:hanging="231"/>
      </w:pPr>
      <w:rPr>
        <w:rFonts w:hint="default"/>
      </w:rPr>
    </w:lvl>
    <w:lvl w:ilvl="5" w:tplc="E988B74C">
      <w:numFmt w:val="bullet"/>
      <w:lvlText w:val="•"/>
      <w:lvlJc w:val="left"/>
      <w:pPr>
        <w:ind w:left="5150" w:hanging="231"/>
      </w:pPr>
      <w:rPr>
        <w:rFonts w:hint="default"/>
      </w:rPr>
    </w:lvl>
    <w:lvl w:ilvl="6" w:tplc="6BB44CDE">
      <w:numFmt w:val="bullet"/>
      <w:lvlText w:val="•"/>
      <w:lvlJc w:val="left"/>
      <w:pPr>
        <w:ind w:left="6156" w:hanging="231"/>
      </w:pPr>
      <w:rPr>
        <w:rFonts w:hint="default"/>
      </w:rPr>
    </w:lvl>
    <w:lvl w:ilvl="7" w:tplc="506CC93E">
      <w:numFmt w:val="bullet"/>
      <w:lvlText w:val="•"/>
      <w:lvlJc w:val="left"/>
      <w:pPr>
        <w:ind w:left="7162" w:hanging="231"/>
      </w:pPr>
      <w:rPr>
        <w:rFonts w:hint="default"/>
      </w:rPr>
    </w:lvl>
    <w:lvl w:ilvl="8" w:tplc="0658B2F2">
      <w:numFmt w:val="bullet"/>
      <w:lvlText w:val="•"/>
      <w:lvlJc w:val="left"/>
      <w:pPr>
        <w:ind w:left="8168" w:hanging="231"/>
      </w:pPr>
      <w:rPr>
        <w:rFonts w:hint="default"/>
      </w:rPr>
    </w:lvl>
  </w:abstractNum>
  <w:abstractNum w:abstractNumId="37">
    <w:nsid w:val="74996792"/>
    <w:multiLevelType w:val="hybridMultilevel"/>
    <w:tmpl w:val="4B963A5E"/>
    <w:lvl w:ilvl="0" w:tplc="981601DE">
      <w:start w:val="1"/>
      <w:numFmt w:val="decimal"/>
      <w:lvlText w:val="（%1）"/>
      <w:lvlJc w:val="left"/>
      <w:pPr>
        <w:ind w:left="554" w:hanging="493"/>
        <w:jc w:val="left"/>
      </w:pPr>
      <w:rPr>
        <w:rFonts w:ascii="宋体" w:eastAsia="宋体" w:hAnsi="宋体" w:cs="宋体" w:hint="default"/>
        <w:color w:val="333333"/>
        <w:spacing w:val="-1"/>
        <w:w w:val="89"/>
        <w:sz w:val="17"/>
        <w:szCs w:val="17"/>
      </w:rPr>
    </w:lvl>
    <w:lvl w:ilvl="1" w:tplc="0DD4DE7C">
      <w:numFmt w:val="bullet"/>
      <w:lvlText w:val="•"/>
      <w:lvlJc w:val="left"/>
      <w:pPr>
        <w:ind w:left="1269" w:hanging="493"/>
      </w:pPr>
      <w:rPr>
        <w:rFonts w:hint="default"/>
      </w:rPr>
    </w:lvl>
    <w:lvl w:ilvl="2" w:tplc="D66C6AD4">
      <w:numFmt w:val="bullet"/>
      <w:lvlText w:val="•"/>
      <w:lvlJc w:val="left"/>
      <w:pPr>
        <w:ind w:left="1978" w:hanging="493"/>
      </w:pPr>
      <w:rPr>
        <w:rFonts w:hint="default"/>
      </w:rPr>
    </w:lvl>
    <w:lvl w:ilvl="3" w:tplc="C9148C8A">
      <w:numFmt w:val="bullet"/>
      <w:lvlText w:val="•"/>
      <w:lvlJc w:val="left"/>
      <w:pPr>
        <w:ind w:left="2687" w:hanging="493"/>
      </w:pPr>
      <w:rPr>
        <w:rFonts w:hint="default"/>
      </w:rPr>
    </w:lvl>
    <w:lvl w:ilvl="4" w:tplc="195E84D8">
      <w:numFmt w:val="bullet"/>
      <w:lvlText w:val="•"/>
      <w:lvlJc w:val="left"/>
      <w:pPr>
        <w:ind w:left="3396" w:hanging="493"/>
      </w:pPr>
      <w:rPr>
        <w:rFonts w:hint="default"/>
      </w:rPr>
    </w:lvl>
    <w:lvl w:ilvl="5" w:tplc="D0084562">
      <w:numFmt w:val="bullet"/>
      <w:lvlText w:val="•"/>
      <w:lvlJc w:val="left"/>
      <w:pPr>
        <w:ind w:left="4106" w:hanging="493"/>
      </w:pPr>
      <w:rPr>
        <w:rFonts w:hint="default"/>
      </w:rPr>
    </w:lvl>
    <w:lvl w:ilvl="6" w:tplc="40C66E14">
      <w:numFmt w:val="bullet"/>
      <w:lvlText w:val="•"/>
      <w:lvlJc w:val="left"/>
      <w:pPr>
        <w:ind w:left="4815" w:hanging="493"/>
      </w:pPr>
      <w:rPr>
        <w:rFonts w:hint="default"/>
      </w:rPr>
    </w:lvl>
    <w:lvl w:ilvl="7" w:tplc="8A88F3B4">
      <w:numFmt w:val="bullet"/>
      <w:lvlText w:val="•"/>
      <w:lvlJc w:val="left"/>
      <w:pPr>
        <w:ind w:left="5524" w:hanging="493"/>
      </w:pPr>
      <w:rPr>
        <w:rFonts w:hint="default"/>
      </w:rPr>
    </w:lvl>
    <w:lvl w:ilvl="8" w:tplc="D2E8B522">
      <w:numFmt w:val="bullet"/>
      <w:lvlText w:val="•"/>
      <w:lvlJc w:val="left"/>
      <w:pPr>
        <w:ind w:left="6233" w:hanging="493"/>
      </w:pPr>
      <w:rPr>
        <w:rFonts w:hint="default"/>
      </w:rPr>
    </w:lvl>
  </w:abstractNum>
  <w:abstractNum w:abstractNumId="38">
    <w:nsid w:val="76207089"/>
    <w:multiLevelType w:val="hybridMultilevel"/>
    <w:tmpl w:val="0B401752"/>
    <w:lvl w:ilvl="0" w:tplc="0B588196">
      <w:start w:val="1"/>
      <w:numFmt w:val="decimal"/>
      <w:lvlText w:val="%1."/>
      <w:lvlJc w:val="left"/>
      <w:pPr>
        <w:ind w:left="213" w:hanging="153"/>
        <w:jc w:val="left"/>
      </w:pPr>
      <w:rPr>
        <w:rFonts w:ascii="Times New Roman" w:eastAsia="Times New Roman" w:hAnsi="Times New Roman" w:cs="Times New Roman" w:hint="default"/>
        <w:color w:val="333333"/>
        <w:spacing w:val="-1"/>
        <w:w w:val="89"/>
        <w:sz w:val="20"/>
        <w:szCs w:val="20"/>
      </w:rPr>
    </w:lvl>
    <w:lvl w:ilvl="1" w:tplc="FE9E97C4">
      <w:numFmt w:val="bullet"/>
      <w:lvlText w:val="•"/>
      <w:lvlJc w:val="left"/>
      <w:pPr>
        <w:ind w:left="379" w:hanging="153"/>
      </w:pPr>
      <w:rPr>
        <w:rFonts w:hint="default"/>
      </w:rPr>
    </w:lvl>
    <w:lvl w:ilvl="2" w:tplc="BF8E3790">
      <w:numFmt w:val="bullet"/>
      <w:lvlText w:val="•"/>
      <w:lvlJc w:val="left"/>
      <w:pPr>
        <w:ind w:left="538" w:hanging="153"/>
      </w:pPr>
      <w:rPr>
        <w:rFonts w:hint="default"/>
      </w:rPr>
    </w:lvl>
    <w:lvl w:ilvl="3" w:tplc="F8324174">
      <w:numFmt w:val="bullet"/>
      <w:lvlText w:val="•"/>
      <w:lvlJc w:val="left"/>
      <w:pPr>
        <w:ind w:left="698" w:hanging="153"/>
      </w:pPr>
      <w:rPr>
        <w:rFonts w:hint="default"/>
      </w:rPr>
    </w:lvl>
    <w:lvl w:ilvl="4" w:tplc="48F690F6">
      <w:numFmt w:val="bullet"/>
      <w:lvlText w:val="•"/>
      <w:lvlJc w:val="left"/>
      <w:pPr>
        <w:ind w:left="857" w:hanging="153"/>
      </w:pPr>
      <w:rPr>
        <w:rFonts w:hint="default"/>
      </w:rPr>
    </w:lvl>
    <w:lvl w:ilvl="5" w:tplc="C576E67A">
      <w:numFmt w:val="bullet"/>
      <w:lvlText w:val="•"/>
      <w:lvlJc w:val="left"/>
      <w:pPr>
        <w:ind w:left="1017" w:hanging="153"/>
      </w:pPr>
      <w:rPr>
        <w:rFonts w:hint="default"/>
      </w:rPr>
    </w:lvl>
    <w:lvl w:ilvl="6" w:tplc="8CBC8E66">
      <w:numFmt w:val="bullet"/>
      <w:lvlText w:val="•"/>
      <w:lvlJc w:val="left"/>
      <w:pPr>
        <w:ind w:left="1176" w:hanging="153"/>
      </w:pPr>
      <w:rPr>
        <w:rFonts w:hint="default"/>
      </w:rPr>
    </w:lvl>
    <w:lvl w:ilvl="7" w:tplc="409CF8C6">
      <w:numFmt w:val="bullet"/>
      <w:lvlText w:val="•"/>
      <w:lvlJc w:val="left"/>
      <w:pPr>
        <w:ind w:left="1335" w:hanging="153"/>
      </w:pPr>
      <w:rPr>
        <w:rFonts w:hint="default"/>
      </w:rPr>
    </w:lvl>
    <w:lvl w:ilvl="8" w:tplc="6C1AB898">
      <w:numFmt w:val="bullet"/>
      <w:lvlText w:val="•"/>
      <w:lvlJc w:val="left"/>
      <w:pPr>
        <w:ind w:left="1495" w:hanging="153"/>
      </w:pPr>
      <w:rPr>
        <w:rFonts w:hint="default"/>
      </w:rPr>
    </w:lvl>
  </w:abstractNum>
  <w:abstractNum w:abstractNumId="39">
    <w:nsid w:val="77135BBD"/>
    <w:multiLevelType w:val="hybridMultilevel"/>
    <w:tmpl w:val="6C80E2C8"/>
    <w:lvl w:ilvl="0" w:tplc="CC2C2D3C">
      <w:start w:val="1"/>
      <w:numFmt w:val="decimal"/>
      <w:lvlText w:val="%1."/>
      <w:lvlJc w:val="left"/>
      <w:pPr>
        <w:ind w:left="213" w:hanging="153"/>
        <w:jc w:val="left"/>
      </w:pPr>
      <w:rPr>
        <w:rFonts w:ascii="Times New Roman" w:eastAsia="Times New Roman" w:hAnsi="Times New Roman" w:cs="Times New Roman" w:hint="default"/>
        <w:color w:val="333333"/>
        <w:spacing w:val="-1"/>
        <w:w w:val="89"/>
        <w:sz w:val="20"/>
        <w:szCs w:val="20"/>
      </w:rPr>
    </w:lvl>
    <w:lvl w:ilvl="1" w:tplc="AA76E1E2">
      <w:numFmt w:val="bullet"/>
      <w:lvlText w:val="•"/>
      <w:lvlJc w:val="left"/>
      <w:pPr>
        <w:ind w:left="921" w:hanging="153"/>
      </w:pPr>
      <w:rPr>
        <w:rFonts w:hint="default"/>
      </w:rPr>
    </w:lvl>
    <w:lvl w:ilvl="2" w:tplc="43FC8E06">
      <w:numFmt w:val="bullet"/>
      <w:lvlText w:val="•"/>
      <w:lvlJc w:val="left"/>
      <w:pPr>
        <w:ind w:left="1623" w:hanging="153"/>
      </w:pPr>
      <w:rPr>
        <w:rFonts w:hint="default"/>
      </w:rPr>
    </w:lvl>
    <w:lvl w:ilvl="3" w:tplc="01A692B8">
      <w:numFmt w:val="bullet"/>
      <w:lvlText w:val="•"/>
      <w:lvlJc w:val="left"/>
      <w:pPr>
        <w:ind w:left="2325" w:hanging="153"/>
      </w:pPr>
      <w:rPr>
        <w:rFonts w:hint="default"/>
      </w:rPr>
    </w:lvl>
    <w:lvl w:ilvl="4" w:tplc="2AF09CDE">
      <w:numFmt w:val="bullet"/>
      <w:lvlText w:val="•"/>
      <w:lvlJc w:val="left"/>
      <w:pPr>
        <w:ind w:left="3027" w:hanging="153"/>
      </w:pPr>
      <w:rPr>
        <w:rFonts w:hint="default"/>
      </w:rPr>
    </w:lvl>
    <w:lvl w:ilvl="5" w:tplc="7CD434BE">
      <w:numFmt w:val="bullet"/>
      <w:lvlText w:val="•"/>
      <w:lvlJc w:val="left"/>
      <w:pPr>
        <w:ind w:left="3729" w:hanging="153"/>
      </w:pPr>
      <w:rPr>
        <w:rFonts w:hint="default"/>
      </w:rPr>
    </w:lvl>
    <w:lvl w:ilvl="6" w:tplc="E536D176">
      <w:numFmt w:val="bullet"/>
      <w:lvlText w:val="•"/>
      <w:lvlJc w:val="left"/>
      <w:pPr>
        <w:ind w:left="4430" w:hanging="153"/>
      </w:pPr>
      <w:rPr>
        <w:rFonts w:hint="default"/>
      </w:rPr>
    </w:lvl>
    <w:lvl w:ilvl="7" w:tplc="1C48699C">
      <w:numFmt w:val="bullet"/>
      <w:lvlText w:val="•"/>
      <w:lvlJc w:val="left"/>
      <w:pPr>
        <w:ind w:left="5132" w:hanging="153"/>
      </w:pPr>
      <w:rPr>
        <w:rFonts w:hint="default"/>
      </w:rPr>
    </w:lvl>
    <w:lvl w:ilvl="8" w:tplc="E72287CA">
      <w:numFmt w:val="bullet"/>
      <w:lvlText w:val="•"/>
      <w:lvlJc w:val="left"/>
      <w:pPr>
        <w:ind w:left="5834" w:hanging="153"/>
      </w:pPr>
      <w:rPr>
        <w:rFonts w:hint="default"/>
      </w:rPr>
    </w:lvl>
  </w:abstractNum>
  <w:abstractNum w:abstractNumId="40">
    <w:nsid w:val="783F6834"/>
    <w:multiLevelType w:val="hybridMultilevel"/>
    <w:tmpl w:val="AC0CC6A4"/>
    <w:lvl w:ilvl="0" w:tplc="08528AA4">
      <w:start w:val="1"/>
      <w:numFmt w:val="decimal"/>
      <w:lvlText w:val="(%1)"/>
      <w:lvlJc w:val="left"/>
      <w:pPr>
        <w:ind w:left="352" w:hanging="231"/>
        <w:jc w:val="left"/>
      </w:pPr>
      <w:rPr>
        <w:rFonts w:ascii="Times New Roman" w:eastAsia="Times New Roman" w:hAnsi="Times New Roman" w:cs="Times New Roman" w:hint="default"/>
        <w:color w:val="333333"/>
        <w:spacing w:val="-1"/>
        <w:w w:val="89"/>
        <w:sz w:val="20"/>
        <w:szCs w:val="20"/>
      </w:rPr>
    </w:lvl>
    <w:lvl w:ilvl="1" w:tplc="53D0CF18">
      <w:numFmt w:val="bullet"/>
      <w:lvlText w:val="•"/>
      <w:lvlJc w:val="left"/>
      <w:pPr>
        <w:ind w:left="1342" w:hanging="231"/>
      </w:pPr>
      <w:rPr>
        <w:rFonts w:hint="default"/>
      </w:rPr>
    </w:lvl>
    <w:lvl w:ilvl="2" w:tplc="60B46FD0">
      <w:numFmt w:val="bullet"/>
      <w:lvlText w:val="•"/>
      <w:lvlJc w:val="left"/>
      <w:pPr>
        <w:ind w:left="2324" w:hanging="231"/>
      </w:pPr>
      <w:rPr>
        <w:rFonts w:hint="default"/>
      </w:rPr>
    </w:lvl>
    <w:lvl w:ilvl="3" w:tplc="00120EA2">
      <w:numFmt w:val="bullet"/>
      <w:lvlText w:val="•"/>
      <w:lvlJc w:val="left"/>
      <w:pPr>
        <w:ind w:left="3306" w:hanging="231"/>
      </w:pPr>
      <w:rPr>
        <w:rFonts w:hint="default"/>
      </w:rPr>
    </w:lvl>
    <w:lvl w:ilvl="4" w:tplc="DBEEE8D6">
      <w:numFmt w:val="bullet"/>
      <w:lvlText w:val="•"/>
      <w:lvlJc w:val="left"/>
      <w:pPr>
        <w:ind w:left="4288" w:hanging="231"/>
      </w:pPr>
      <w:rPr>
        <w:rFonts w:hint="default"/>
      </w:rPr>
    </w:lvl>
    <w:lvl w:ilvl="5" w:tplc="0FA2395A">
      <w:numFmt w:val="bullet"/>
      <w:lvlText w:val="•"/>
      <w:lvlJc w:val="left"/>
      <w:pPr>
        <w:ind w:left="5270" w:hanging="231"/>
      </w:pPr>
      <w:rPr>
        <w:rFonts w:hint="default"/>
      </w:rPr>
    </w:lvl>
    <w:lvl w:ilvl="6" w:tplc="BCAE19D2">
      <w:numFmt w:val="bullet"/>
      <w:lvlText w:val="•"/>
      <w:lvlJc w:val="left"/>
      <w:pPr>
        <w:ind w:left="6252" w:hanging="231"/>
      </w:pPr>
      <w:rPr>
        <w:rFonts w:hint="default"/>
      </w:rPr>
    </w:lvl>
    <w:lvl w:ilvl="7" w:tplc="1550070E">
      <w:numFmt w:val="bullet"/>
      <w:lvlText w:val="•"/>
      <w:lvlJc w:val="left"/>
      <w:pPr>
        <w:ind w:left="7234" w:hanging="231"/>
      </w:pPr>
      <w:rPr>
        <w:rFonts w:hint="default"/>
      </w:rPr>
    </w:lvl>
    <w:lvl w:ilvl="8" w:tplc="18083AF2">
      <w:numFmt w:val="bullet"/>
      <w:lvlText w:val="•"/>
      <w:lvlJc w:val="left"/>
      <w:pPr>
        <w:ind w:left="8216" w:hanging="231"/>
      </w:pPr>
      <w:rPr>
        <w:rFonts w:hint="default"/>
      </w:rPr>
    </w:lvl>
  </w:abstractNum>
  <w:abstractNum w:abstractNumId="41">
    <w:nsid w:val="78912716"/>
    <w:multiLevelType w:val="hybridMultilevel"/>
    <w:tmpl w:val="7258237E"/>
    <w:lvl w:ilvl="0" w:tplc="03E6CDA2">
      <w:start w:val="1"/>
      <w:numFmt w:val="decimal"/>
      <w:lvlText w:val="(%1)"/>
      <w:lvlJc w:val="left"/>
      <w:pPr>
        <w:ind w:left="352" w:hanging="231"/>
        <w:jc w:val="left"/>
      </w:pPr>
      <w:rPr>
        <w:rFonts w:ascii="Times New Roman" w:eastAsia="Times New Roman" w:hAnsi="Times New Roman" w:cs="Times New Roman" w:hint="default"/>
        <w:color w:val="333333"/>
        <w:spacing w:val="-1"/>
        <w:w w:val="89"/>
        <w:sz w:val="20"/>
        <w:szCs w:val="20"/>
      </w:rPr>
    </w:lvl>
    <w:lvl w:ilvl="1" w:tplc="48DA65B0">
      <w:numFmt w:val="bullet"/>
      <w:lvlText w:val="•"/>
      <w:lvlJc w:val="left"/>
      <w:pPr>
        <w:ind w:left="1342" w:hanging="231"/>
      </w:pPr>
      <w:rPr>
        <w:rFonts w:hint="default"/>
      </w:rPr>
    </w:lvl>
    <w:lvl w:ilvl="2" w:tplc="87540182">
      <w:numFmt w:val="bullet"/>
      <w:lvlText w:val="•"/>
      <w:lvlJc w:val="left"/>
      <w:pPr>
        <w:ind w:left="2324" w:hanging="231"/>
      </w:pPr>
      <w:rPr>
        <w:rFonts w:hint="default"/>
      </w:rPr>
    </w:lvl>
    <w:lvl w:ilvl="3" w:tplc="14789748">
      <w:numFmt w:val="bullet"/>
      <w:lvlText w:val="•"/>
      <w:lvlJc w:val="left"/>
      <w:pPr>
        <w:ind w:left="3306" w:hanging="231"/>
      </w:pPr>
      <w:rPr>
        <w:rFonts w:hint="default"/>
      </w:rPr>
    </w:lvl>
    <w:lvl w:ilvl="4" w:tplc="094A973A">
      <w:numFmt w:val="bullet"/>
      <w:lvlText w:val="•"/>
      <w:lvlJc w:val="left"/>
      <w:pPr>
        <w:ind w:left="4288" w:hanging="231"/>
      </w:pPr>
      <w:rPr>
        <w:rFonts w:hint="default"/>
      </w:rPr>
    </w:lvl>
    <w:lvl w:ilvl="5" w:tplc="2B1A0614">
      <w:numFmt w:val="bullet"/>
      <w:lvlText w:val="•"/>
      <w:lvlJc w:val="left"/>
      <w:pPr>
        <w:ind w:left="5270" w:hanging="231"/>
      </w:pPr>
      <w:rPr>
        <w:rFonts w:hint="default"/>
      </w:rPr>
    </w:lvl>
    <w:lvl w:ilvl="6" w:tplc="68C8524C">
      <w:numFmt w:val="bullet"/>
      <w:lvlText w:val="•"/>
      <w:lvlJc w:val="left"/>
      <w:pPr>
        <w:ind w:left="6252" w:hanging="231"/>
      </w:pPr>
      <w:rPr>
        <w:rFonts w:hint="default"/>
      </w:rPr>
    </w:lvl>
    <w:lvl w:ilvl="7" w:tplc="BEE87674">
      <w:numFmt w:val="bullet"/>
      <w:lvlText w:val="•"/>
      <w:lvlJc w:val="left"/>
      <w:pPr>
        <w:ind w:left="7234" w:hanging="231"/>
      </w:pPr>
      <w:rPr>
        <w:rFonts w:hint="default"/>
      </w:rPr>
    </w:lvl>
    <w:lvl w:ilvl="8" w:tplc="9F8C3E1A">
      <w:numFmt w:val="bullet"/>
      <w:lvlText w:val="•"/>
      <w:lvlJc w:val="left"/>
      <w:pPr>
        <w:ind w:left="8216" w:hanging="231"/>
      </w:pPr>
      <w:rPr>
        <w:rFonts w:hint="default"/>
      </w:rPr>
    </w:lvl>
  </w:abstractNum>
  <w:abstractNum w:abstractNumId="42">
    <w:nsid w:val="7B6230F5"/>
    <w:multiLevelType w:val="hybridMultilevel"/>
    <w:tmpl w:val="E6EEE182"/>
    <w:lvl w:ilvl="0" w:tplc="C77EA8E8">
      <w:start w:val="1"/>
      <w:numFmt w:val="decimal"/>
      <w:lvlText w:val="%1."/>
      <w:lvlJc w:val="left"/>
      <w:pPr>
        <w:ind w:left="213" w:hanging="153"/>
        <w:jc w:val="left"/>
      </w:pPr>
      <w:rPr>
        <w:rFonts w:ascii="Times New Roman" w:eastAsia="Times New Roman" w:hAnsi="Times New Roman" w:cs="Times New Roman" w:hint="default"/>
        <w:color w:val="333333"/>
        <w:spacing w:val="-1"/>
        <w:w w:val="89"/>
        <w:sz w:val="20"/>
        <w:szCs w:val="20"/>
      </w:rPr>
    </w:lvl>
    <w:lvl w:ilvl="1" w:tplc="6284EE9A">
      <w:numFmt w:val="bullet"/>
      <w:lvlText w:val="•"/>
      <w:lvlJc w:val="left"/>
      <w:pPr>
        <w:ind w:left="379" w:hanging="153"/>
      </w:pPr>
      <w:rPr>
        <w:rFonts w:hint="default"/>
      </w:rPr>
    </w:lvl>
    <w:lvl w:ilvl="2" w:tplc="2CDEB716">
      <w:numFmt w:val="bullet"/>
      <w:lvlText w:val="•"/>
      <w:lvlJc w:val="left"/>
      <w:pPr>
        <w:ind w:left="538" w:hanging="153"/>
      </w:pPr>
      <w:rPr>
        <w:rFonts w:hint="default"/>
      </w:rPr>
    </w:lvl>
    <w:lvl w:ilvl="3" w:tplc="7BCE1F4E">
      <w:numFmt w:val="bullet"/>
      <w:lvlText w:val="•"/>
      <w:lvlJc w:val="left"/>
      <w:pPr>
        <w:ind w:left="698" w:hanging="153"/>
      </w:pPr>
      <w:rPr>
        <w:rFonts w:hint="default"/>
      </w:rPr>
    </w:lvl>
    <w:lvl w:ilvl="4" w:tplc="3DBA5CAE">
      <w:numFmt w:val="bullet"/>
      <w:lvlText w:val="•"/>
      <w:lvlJc w:val="left"/>
      <w:pPr>
        <w:ind w:left="857" w:hanging="153"/>
      </w:pPr>
      <w:rPr>
        <w:rFonts w:hint="default"/>
      </w:rPr>
    </w:lvl>
    <w:lvl w:ilvl="5" w:tplc="FA948316">
      <w:numFmt w:val="bullet"/>
      <w:lvlText w:val="•"/>
      <w:lvlJc w:val="left"/>
      <w:pPr>
        <w:ind w:left="1017" w:hanging="153"/>
      </w:pPr>
      <w:rPr>
        <w:rFonts w:hint="default"/>
      </w:rPr>
    </w:lvl>
    <w:lvl w:ilvl="6" w:tplc="7ED64E06">
      <w:numFmt w:val="bullet"/>
      <w:lvlText w:val="•"/>
      <w:lvlJc w:val="left"/>
      <w:pPr>
        <w:ind w:left="1176" w:hanging="153"/>
      </w:pPr>
      <w:rPr>
        <w:rFonts w:hint="default"/>
      </w:rPr>
    </w:lvl>
    <w:lvl w:ilvl="7" w:tplc="D4A0B87A">
      <w:numFmt w:val="bullet"/>
      <w:lvlText w:val="•"/>
      <w:lvlJc w:val="left"/>
      <w:pPr>
        <w:ind w:left="1335" w:hanging="153"/>
      </w:pPr>
      <w:rPr>
        <w:rFonts w:hint="default"/>
      </w:rPr>
    </w:lvl>
    <w:lvl w:ilvl="8" w:tplc="BAD2801C">
      <w:numFmt w:val="bullet"/>
      <w:lvlText w:val="•"/>
      <w:lvlJc w:val="left"/>
      <w:pPr>
        <w:ind w:left="1495" w:hanging="153"/>
      </w:pPr>
      <w:rPr>
        <w:rFonts w:hint="default"/>
      </w:rPr>
    </w:lvl>
  </w:abstractNum>
  <w:abstractNum w:abstractNumId="43">
    <w:nsid w:val="7C5524E1"/>
    <w:multiLevelType w:val="hybridMultilevel"/>
    <w:tmpl w:val="F8E27A0E"/>
    <w:lvl w:ilvl="0" w:tplc="D48A5E5E">
      <w:start w:val="1"/>
      <w:numFmt w:val="decimal"/>
      <w:lvlText w:val="%1."/>
      <w:lvlJc w:val="left"/>
      <w:pPr>
        <w:ind w:left="213" w:hanging="153"/>
        <w:jc w:val="left"/>
      </w:pPr>
      <w:rPr>
        <w:rFonts w:ascii="Times New Roman" w:eastAsia="Times New Roman" w:hAnsi="Times New Roman" w:cs="Times New Roman" w:hint="default"/>
        <w:color w:val="333333"/>
        <w:spacing w:val="-1"/>
        <w:w w:val="89"/>
        <w:sz w:val="20"/>
        <w:szCs w:val="20"/>
      </w:rPr>
    </w:lvl>
    <w:lvl w:ilvl="1" w:tplc="97B213B6">
      <w:numFmt w:val="bullet"/>
      <w:lvlText w:val="•"/>
      <w:lvlJc w:val="left"/>
      <w:pPr>
        <w:ind w:left="379" w:hanging="153"/>
      </w:pPr>
      <w:rPr>
        <w:rFonts w:hint="default"/>
      </w:rPr>
    </w:lvl>
    <w:lvl w:ilvl="2" w:tplc="752821CA">
      <w:numFmt w:val="bullet"/>
      <w:lvlText w:val="•"/>
      <w:lvlJc w:val="left"/>
      <w:pPr>
        <w:ind w:left="538" w:hanging="153"/>
      </w:pPr>
      <w:rPr>
        <w:rFonts w:hint="default"/>
      </w:rPr>
    </w:lvl>
    <w:lvl w:ilvl="3" w:tplc="8F1478F2">
      <w:numFmt w:val="bullet"/>
      <w:lvlText w:val="•"/>
      <w:lvlJc w:val="left"/>
      <w:pPr>
        <w:ind w:left="698" w:hanging="153"/>
      </w:pPr>
      <w:rPr>
        <w:rFonts w:hint="default"/>
      </w:rPr>
    </w:lvl>
    <w:lvl w:ilvl="4" w:tplc="5C9054BA">
      <w:numFmt w:val="bullet"/>
      <w:lvlText w:val="•"/>
      <w:lvlJc w:val="left"/>
      <w:pPr>
        <w:ind w:left="857" w:hanging="153"/>
      </w:pPr>
      <w:rPr>
        <w:rFonts w:hint="default"/>
      </w:rPr>
    </w:lvl>
    <w:lvl w:ilvl="5" w:tplc="E5208D24">
      <w:numFmt w:val="bullet"/>
      <w:lvlText w:val="•"/>
      <w:lvlJc w:val="left"/>
      <w:pPr>
        <w:ind w:left="1017" w:hanging="153"/>
      </w:pPr>
      <w:rPr>
        <w:rFonts w:hint="default"/>
      </w:rPr>
    </w:lvl>
    <w:lvl w:ilvl="6" w:tplc="2DA44B76">
      <w:numFmt w:val="bullet"/>
      <w:lvlText w:val="•"/>
      <w:lvlJc w:val="left"/>
      <w:pPr>
        <w:ind w:left="1176" w:hanging="153"/>
      </w:pPr>
      <w:rPr>
        <w:rFonts w:hint="default"/>
      </w:rPr>
    </w:lvl>
    <w:lvl w:ilvl="7" w:tplc="3CC01366">
      <w:numFmt w:val="bullet"/>
      <w:lvlText w:val="•"/>
      <w:lvlJc w:val="left"/>
      <w:pPr>
        <w:ind w:left="1335" w:hanging="153"/>
      </w:pPr>
      <w:rPr>
        <w:rFonts w:hint="default"/>
      </w:rPr>
    </w:lvl>
    <w:lvl w:ilvl="8" w:tplc="A40027D6">
      <w:numFmt w:val="bullet"/>
      <w:lvlText w:val="•"/>
      <w:lvlJc w:val="left"/>
      <w:pPr>
        <w:ind w:left="1495" w:hanging="153"/>
      </w:pPr>
      <w:rPr>
        <w:rFonts w:hint="default"/>
      </w:rPr>
    </w:lvl>
  </w:abstractNum>
  <w:abstractNum w:abstractNumId="44">
    <w:nsid w:val="7E4E50D9"/>
    <w:multiLevelType w:val="hybridMultilevel"/>
    <w:tmpl w:val="BD6A03AE"/>
    <w:lvl w:ilvl="0" w:tplc="8FECF41A">
      <w:start w:val="1"/>
      <w:numFmt w:val="decimal"/>
      <w:lvlText w:val="%1."/>
      <w:lvlJc w:val="left"/>
      <w:pPr>
        <w:ind w:left="213" w:hanging="153"/>
        <w:jc w:val="left"/>
      </w:pPr>
      <w:rPr>
        <w:rFonts w:ascii="Times New Roman" w:eastAsia="Times New Roman" w:hAnsi="Times New Roman" w:cs="Times New Roman" w:hint="default"/>
        <w:color w:val="333333"/>
        <w:spacing w:val="-1"/>
        <w:w w:val="89"/>
        <w:sz w:val="20"/>
        <w:szCs w:val="20"/>
      </w:rPr>
    </w:lvl>
    <w:lvl w:ilvl="1" w:tplc="4126A2F4">
      <w:numFmt w:val="bullet"/>
      <w:lvlText w:val="•"/>
      <w:lvlJc w:val="left"/>
      <w:pPr>
        <w:ind w:left="379" w:hanging="153"/>
      </w:pPr>
      <w:rPr>
        <w:rFonts w:hint="default"/>
      </w:rPr>
    </w:lvl>
    <w:lvl w:ilvl="2" w:tplc="15D28CD8">
      <w:numFmt w:val="bullet"/>
      <w:lvlText w:val="•"/>
      <w:lvlJc w:val="left"/>
      <w:pPr>
        <w:ind w:left="538" w:hanging="153"/>
      </w:pPr>
      <w:rPr>
        <w:rFonts w:hint="default"/>
      </w:rPr>
    </w:lvl>
    <w:lvl w:ilvl="3" w:tplc="C428A642">
      <w:numFmt w:val="bullet"/>
      <w:lvlText w:val="•"/>
      <w:lvlJc w:val="left"/>
      <w:pPr>
        <w:ind w:left="698" w:hanging="153"/>
      </w:pPr>
      <w:rPr>
        <w:rFonts w:hint="default"/>
      </w:rPr>
    </w:lvl>
    <w:lvl w:ilvl="4" w:tplc="C26A0048">
      <w:numFmt w:val="bullet"/>
      <w:lvlText w:val="•"/>
      <w:lvlJc w:val="left"/>
      <w:pPr>
        <w:ind w:left="857" w:hanging="153"/>
      </w:pPr>
      <w:rPr>
        <w:rFonts w:hint="default"/>
      </w:rPr>
    </w:lvl>
    <w:lvl w:ilvl="5" w:tplc="2D487266">
      <w:numFmt w:val="bullet"/>
      <w:lvlText w:val="•"/>
      <w:lvlJc w:val="left"/>
      <w:pPr>
        <w:ind w:left="1017" w:hanging="153"/>
      </w:pPr>
      <w:rPr>
        <w:rFonts w:hint="default"/>
      </w:rPr>
    </w:lvl>
    <w:lvl w:ilvl="6" w:tplc="36BC33DE">
      <w:numFmt w:val="bullet"/>
      <w:lvlText w:val="•"/>
      <w:lvlJc w:val="left"/>
      <w:pPr>
        <w:ind w:left="1176" w:hanging="153"/>
      </w:pPr>
      <w:rPr>
        <w:rFonts w:hint="default"/>
      </w:rPr>
    </w:lvl>
    <w:lvl w:ilvl="7" w:tplc="133A19EE">
      <w:numFmt w:val="bullet"/>
      <w:lvlText w:val="•"/>
      <w:lvlJc w:val="left"/>
      <w:pPr>
        <w:ind w:left="1335" w:hanging="153"/>
      </w:pPr>
      <w:rPr>
        <w:rFonts w:hint="default"/>
      </w:rPr>
    </w:lvl>
    <w:lvl w:ilvl="8" w:tplc="2422AC60">
      <w:numFmt w:val="bullet"/>
      <w:lvlText w:val="•"/>
      <w:lvlJc w:val="left"/>
      <w:pPr>
        <w:ind w:left="1495" w:hanging="153"/>
      </w:pPr>
      <w:rPr>
        <w:rFonts w:hint="default"/>
      </w:rPr>
    </w:lvl>
  </w:abstractNum>
  <w:num w:numId="1">
    <w:abstractNumId w:val="22"/>
  </w:num>
  <w:num w:numId="2">
    <w:abstractNumId w:val="4"/>
  </w:num>
  <w:num w:numId="3">
    <w:abstractNumId w:val="23"/>
  </w:num>
  <w:num w:numId="4">
    <w:abstractNumId w:val="9"/>
  </w:num>
  <w:num w:numId="5">
    <w:abstractNumId w:val="2"/>
  </w:num>
  <w:num w:numId="6">
    <w:abstractNumId w:val="34"/>
  </w:num>
  <w:num w:numId="7">
    <w:abstractNumId w:val="31"/>
  </w:num>
  <w:num w:numId="8">
    <w:abstractNumId w:val="26"/>
  </w:num>
  <w:num w:numId="9">
    <w:abstractNumId w:val="15"/>
  </w:num>
  <w:num w:numId="10">
    <w:abstractNumId w:val="37"/>
  </w:num>
  <w:num w:numId="11">
    <w:abstractNumId w:val="17"/>
  </w:num>
  <w:num w:numId="12">
    <w:abstractNumId w:val="1"/>
  </w:num>
  <w:num w:numId="13">
    <w:abstractNumId w:val="13"/>
  </w:num>
  <w:num w:numId="14">
    <w:abstractNumId w:val="18"/>
  </w:num>
  <w:num w:numId="15">
    <w:abstractNumId w:val="32"/>
  </w:num>
  <w:num w:numId="16">
    <w:abstractNumId w:val="11"/>
  </w:num>
  <w:num w:numId="17">
    <w:abstractNumId w:val="41"/>
  </w:num>
  <w:num w:numId="18">
    <w:abstractNumId w:val="28"/>
  </w:num>
  <w:num w:numId="19">
    <w:abstractNumId w:val="16"/>
  </w:num>
  <w:num w:numId="20">
    <w:abstractNumId w:val="5"/>
  </w:num>
  <w:num w:numId="21">
    <w:abstractNumId w:val="19"/>
  </w:num>
  <w:num w:numId="22">
    <w:abstractNumId w:val="36"/>
  </w:num>
  <w:num w:numId="23">
    <w:abstractNumId w:val="24"/>
  </w:num>
  <w:num w:numId="24">
    <w:abstractNumId w:val="10"/>
  </w:num>
  <w:num w:numId="25">
    <w:abstractNumId w:val="44"/>
  </w:num>
  <w:num w:numId="26">
    <w:abstractNumId w:val="12"/>
  </w:num>
  <w:num w:numId="27">
    <w:abstractNumId w:val="29"/>
  </w:num>
  <w:num w:numId="28">
    <w:abstractNumId w:val="25"/>
  </w:num>
  <w:num w:numId="29">
    <w:abstractNumId w:val="39"/>
  </w:num>
  <w:num w:numId="30">
    <w:abstractNumId w:val="38"/>
  </w:num>
  <w:num w:numId="31">
    <w:abstractNumId w:val="8"/>
  </w:num>
  <w:num w:numId="32">
    <w:abstractNumId w:val="42"/>
  </w:num>
  <w:num w:numId="33">
    <w:abstractNumId w:val="6"/>
  </w:num>
  <w:num w:numId="34">
    <w:abstractNumId w:val="35"/>
  </w:num>
  <w:num w:numId="35">
    <w:abstractNumId w:val="7"/>
  </w:num>
  <w:num w:numId="36">
    <w:abstractNumId w:val="30"/>
  </w:num>
  <w:num w:numId="37">
    <w:abstractNumId w:val="0"/>
  </w:num>
  <w:num w:numId="38">
    <w:abstractNumId w:val="43"/>
  </w:num>
  <w:num w:numId="39">
    <w:abstractNumId w:val="27"/>
  </w:num>
  <w:num w:numId="40">
    <w:abstractNumId w:val="14"/>
  </w:num>
  <w:num w:numId="41">
    <w:abstractNumId w:val="3"/>
  </w:num>
  <w:num w:numId="42">
    <w:abstractNumId w:val="40"/>
  </w:num>
  <w:num w:numId="43">
    <w:abstractNumId w:val="33"/>
  </w:num>
  <w:num w:numId="44">
    <w:abstractNumId w:val="20"/>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shapeLayoutLikeWW8/>
    <w:useFELayout/>
  </w:compat>
  <w:rsids>
    <w:rsidRoot w:val="00686114"/>
    <w:rsid w:val="00395D9B"/>
    <w:rsid w:val="004D01B8"/>
    <w:rsid w:val="006861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86114"/>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86114"/>
    <w:tblPr>
      <w:tblInd w:w="0" w:type="dxa"/>
      <w:tblCellMar>
        <w:top w:w="0" w:type="dxa"/>
        <w:left w:w="0" w:type="dxa"/>
        <w:bottom w:w="0" w:type="dxa"/>
        <w:right w:w="0" w:type="dxa"/>
      </w:tblCellMar>
    </w:tblPr>
  </w:style>
  <w:style w:type="paragraph" w:styleId="a3">
    <w:name w:val="Body Text"/>
    <w:basedOn w:val="a"/>
    <w:uiPriority w:val="1"/>
    <w:qFormat/>
    <w:rsid w:val="00686114"/>
    <w:pPr>
      <w:ind w:left="122"/>
    </w:pPr>
    <w:rPr>
      <w:sz w:val="19"/>
      <w:szCs w:val="19"/>
    </w:rPr>
  </w:style>
  <w:style w:type="paragraph" w:customStyle="1" w:styleId="Heading1">
    <w:name w:val="Heading 1"/>
    <w:basedOn w:val="a"/>
    <w:uiPriority w:val="1"/>
    <w:qFormat/>
    <w:rsid w:val="00686114"/>
    <w:pPr>
      <w:ind w:left="116"/>
      <w:outlineLvl w:val="1"/>
    </w:pPr>
    <w:rPr>
      <w:rFonts w:ascii="Microsoft JhengHei" w:eastAsia="Microsoft JhengHei" w:hAnsi="Microsoft JhengHei" w:cs="Microsoft JhengHei"/>
      <w:b/>
      <w:bCs/>
      <w:sz w:val="19"/>
      <w:szCs w:val="19"/>
    </w:rPr>
  </w:style>
  <w:style w:type="paragraph" w:styleId="a4">
    <w:name w:val="List Paragraph"/>
    <w:basedOn w:val="a"/>
    <w:uiPriority w:val="1"/>
    <w:qFormat/>
    <w:rsid w:val="00686114"/>
    <w:pPr>
      <w:ind w:left="615" w:hanging="493"/>
    </w:pPr>
  </w:style>
  <w:style w:type="paragraph" w:customStyle="1" w:styleId="TableParagraph">
    <w:name w:val="Table Paragraph"/>
    <w:basedOn w:val="a"/>
    <w:uiPriority w:val="1"/>
    <w:qFormat/>
    <w:rsid w:val="00686114"/>
    <w:pPr>
      <w:ind w:left="61"/>
    </w:pPr>
  </w:style>
  <w:style w:type="paragraph" w:styleId="a5">
    <w:name w:val="header"/>
    <w:basedOn w:val="a"/>
    <w:link w:val="Char"/>
    <w:uiPriority w:val="99"/>
    <w:semiHidden/>
    <w:unhideWhenUsed/>
    <w:rsid w:val="004D01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D01B8"/>
    <w:rPr>
      <w:rFonts w:ascii="宋体" w:eastAsia="宋体" w:hAnsi="宋体" w:cs="宋体"/>
      <w:sz w:val="18"/>
      <w:szCs w:val="18"/>
    </w:rPr>
  </w:style>
  <w:style w:type="paragraph" w:styleId="a6">
    <w:name w:val="footer"/>
    <w:basedOn w:val="a"/>
    <w:link w:val="Char0"/>
    <w:uiPriority w:val="99"/>
    <w:semiHidden/>
    <w:unhideWhenUsed/>
    <w:rsid w:val="004D01B8"/>
    <w:pPr>
      <w:tabs>
        <w:tab w:val="center" w:pos="4153"/>
        <w:tab w:val="right" w:pos="8306"/>
      </w:tabs>
      <w:snapToGrid w:val="0"/>
    </w:pPr>
    <w:rPr>
      <w:sz w:val="18"/>
      <w:szCs w:val="18"/>
    </w:rPr>
  </w:style>
  <w:style w:type="character" w:customStyle="1" w:styleId="Char0">
    <w:name w:val="页脚 Char"/>
    <w:basedOn w:val="a0"/>
    <w:link w:val="a6"/>
    <w:uiPriority w:val="99"/>
    <w:semiHidden/>
    <w:rsid w:val="004D01B8"/>
    <w:rPr>
      <w:rFonts w:ascii="宋体" w:eastAsia="宋体" w:hAnsi="宋体" w:cs="宋体"/>
      <w:sz w:val="18"/>
      <w:szCs w:val="18"/>
    </w:rPr>
  </w:style>
  <w:style w:type="character" w:styleId="a7">
    <w:name w:val="Hyperlink"/>
    <w:basedOn w:val="a0"/>
    <w:uiPriority w:val="99"/>
    <w:unhideWhenUsed/>
    <w:rsid w:val="004D01B8"/>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sshg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2444</Words>
  <Characters>13932</Characters>
  <Application>Microsoft Office Word</Application>
  <DocSecurity>0</DocSecurity>
  <Lines>116</Lines>
  <Paragraphs>32</Paragraphs>
  <ScaleCrop>false</ScaleCrop>
  <Company/>
  <LinksUpToDate>false</LinksUpToDate>
  <CharactersWithSpaces>16344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2023-05-24T02:14:00Z</dcterms:created>
  <dcterms:modified xsi:type="dcterms:W3CDTF">2023-05-24T02:22:00Z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LastSaved">
    <vt:filetime>2023-05-24T00:00:00Z</vt:filetime>
  </property>
</Properties>
</file>